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1262E" w:rsidRPr="008C0252" w:rsidRDefault="00A1262E" w:rsidP="008C0252">
      <w:pPr>
        <w:tabs>
          <w:tab w:val="left" w:pos="1035"/>
        </w:tabs>
        <w:spacing w:after="0" w:line="240" w:lineRule="auto"/>
        <w:ind w:hanging="142"/>
        <w:jc w:val="both"/>
        <w:rPr>
          <w:rFonts w:ascii="Times New Roman" w:hAnsi="Times New Roman" w:cs="Times New Roman"/>
          <w:sz w:val="24"/>
          <w:szCs w:val="24"/>
        </w:rPr>
      </w:pPr>
      <w:bookmarkStart w:id="0" w:name="_GoBack"/>
    </w:p>
    <w:p w:rsidR="00CC5BFF" w:rsidRPr="008C0252" w:rsidRDefault="00E16FEC" w:rsidP="008C0252">
      <w:pPr>
        <w:pStyle w:val="a7"/>
        <w:spacing w:before="0"/>
        <w:ind w:hanging="142"/>
        <w:rPr>
          <w:bCs w:val="0"/>
          <w:sz w:val="24"/>
          <w:szCs w:val="24"/>
        </w:rPr>
      </w:pPr>
      <w:bookmarkStart w:id="1" w:name="_Toc189456894"/>
      <w:bookmarkStart w:id="2" w:name="_Toc189456896"/>
      <w:r w:rsidRPr="008C0252">
        <w:rPr>
          <w:bCs w:val="0"/>
          <w:sz w:val="24"/>
          <w:szCs w:val="24"/>
        </w:rPr>
        <w:t>МИНИСТЕРСТВО НАУКИ И ВЫСШЕГО ОБРАЗОВАНИЯ</w:t>
      </w:r>
      <w:r w:rsidR="008C0252" w:rsidRPr="008C0252">
        <w:rPr>
          <w:bCs w:val="0"/>
          <w:sz w:val="24"/>
          <w:szCs w:val="24"/>
        </w:rPr>
        <w:t xml:space="preserve"> РОССИЙСКОЙ ФЕДЕРАЦИИ</w:t>
      </w:r>
    </w:p>
    <w:bookmarkEnd w:id="0"/>
    <w:p w:rsidR="00CC5BFF" w:rsidRPr="009E6A14" w:rsidRDefault="00CC5BFF" w:rsidP="00CC5BFF">
      <w:pPr>
        <w:pStyle w:val="a7"/>
        <w:outlineLvl w:val="0"/>
      </w:pPr>
    </w:p>
    <w:p w:rsidR="00CC5BFF" w:rsidRPr="009E6A14" w:rsidRDefault="00CC5BFF" w:rsidP="0028011F">
      <w:pPr>
        <w:pStyle w:val="a7"/>
        <w:ind w:right="-284" w:firstLine="0"/>
        <w:rPr>
          <w:b/>
          <w:bCs w:val="0"/>
        </w:rPr>
      </w:pPr>
      <w:r w:rsidRPr="009E6A14">
        <w:rPr>
          <w:b/>
          <w:bCs w:val="0"/>
        </w:rPr>
        <w:t>ФЕДЕРАЛЬНОЕ ГОСУДАРСТВЕННОЕ БЮДЖЕТНОЕ ОБРАЗОВАТЕЛЬНОЕ УЧРЕЖДЕНИЕ ВЫСШЕГО ОБРАЗОВАНИЯ</w:t>
      </w:r>
    </w:p>
    <w:p w:rsidR="00CC5BFF" w:rsidRPr="009E6A14" w:rsidRDefault="00CC5BFF" w:rsidP="0028011F">
      <w:pPr>
        <w:pStyle w:val="a7"/>
        <w:ind w:right="-284" w:firstLine="0"/>
        <w:rPr>
          <w:b/>
          <w:bCs w:val="0"/>
          <w:caps/>
        </w:rPr>
      </w:pPr>
      <w:r w:rsidRPr="009E6A14">
        <w:rPr>
          <w:b/>
          <w:bCs w:val="0"/>
          <w:caps/>
        </w:rPr>
        <w:t>«Донской государственный технический университет»</w:t>
      </w:r>
    </w:p>
    <w:p w:rsidR="00CC5BFF" w:rsidRPr="009E6A14" w:rsidRDefault="00CC5BFF" w:rsidP="0028011F">
      <w:pPr>
        <w:pStyle w:val="a7"/>
        <w:ind w:right="-284" w:firstLine="0"/>
        <w:rPr>
          <w:caps/>
        </w:rPr>
      </w:pPr>
      <w:r w:rsidRPr="009E6A14">
        <w:rPr>
          <w:b/>
          <w:bCs w:val="0"/>
          <w:caps/>
        </w:rPr>
        <w:t>(дгту)</w:t>
      </w:r>
    </w:p>
    <w:p w:rsidR="00CC5BFF" w:rsidRPr="009E6A14" w:rsidRDefault="00CC5BFF" w:rsidP="00CC5BFF">
      <w:pPr>
        <w:jc w:val="center"/>
        <w:rPr>
          <w:rFonts w:ascii="Times New Roman" w:hAnsi="Times New Roman"/>
        </w:rPr>
      </w:pPr>
    </w:p>
    <w:p w:rsidR="00CC5BFF" w:rsidRPr="009E6A14" w:rsidRDefault="00CC5BFF" w:rsidP="00CC5BFF">
      <w:pPr>
        <w:jc w:val="center"/>
        <w:rPr>
          <w:rFonts w:ascii="Times New Roman" w:hAnsi="Times New Roman"/>
        </w:rPr>
      </w:pPr>
    </w:p>
    <w:p w:rsidR="00CC5BFF" w:rsidRPr="009E6A14" w:rsidRDefault="00CC5BFF" w:rsidP="00CC5BFF">
      <w:pPr>
        <w:jc w:val="center"/>
        <w:rPr>
          <w:rFonts w:ascii="Times New Roman" w:hAnsi="Times New Roman"/>
          <w:b/>
          <w:sz w:val="28"/>
          <w:szCs w:val="28"/>
        </w:rPr>
      </w:pPr>
    </w:p>
    <w:p w:rsidR="00CC5BFF" w:rsidRPr="009E6A14" w:rsidRDefault="00CC5BFF" w:rsidP="00CC5BFF">
      <w:pPr>
        <w:spacing w:after="0"/>
        <w:jc w:val="center"/>
        <w:rPr>
          <w:rFonts w:ascii="Times New Roman" w:hAnsi="Times New Roman"/>
          <w:b/>
          <w:sz w:val="40"/>
          <w:szCs w:val="40"/>
        </w:rPr>
      </w:pPr>
      <w:r w:rsidRPr="009E6A14">
        <w:rPr>
          <w:rFonts w:ascii="Times New Roman" w:hAnsi="Times New Roman"/>
          <w:b/>
          <w:sz w:val="40"/>
          <w:szCs w:val="40"/>
        </w:rPr>
        <w:t>КУРС ЛЕКЦИЙ ПО ДИСЦИПЛИНЕ</w:t>
      </w:r>
    </w:p>
    <w:p w:rsidR="00CC5BFF" w:rsidRDefault="00CC5BFF" w:rsidP="00CC5BFF">
      <w:pPr>
        <w:spacing w:after="0"/>
        <w:jc w:val="center"/>
        <w:rPr>
          <w:rFonts w:ascii="Times New Roman" w:hAnsi="Times New Roman"/>
          <w:b/>
          <w:sz w:val="40"/>
          <w:szCs w:val="40"/>
        </w:rPr>
      </w:pPr>
      <w:r w:rsidRPr="009E6A14">
        <w:rPr>
          <w:rFonts w:ascii="Times New Roman" w:hAnsi="Times New Roman"/>
          <w:b/>
          <w:sz w:val="40"/>
          <w:szCs w:val="40"/>
        </w:rPr>
        <w:t>«</w:t>
      </w:r>
      <w:r>
        <w:rPr>
          <w:rFonts w:ascii="Times New Roman" w:hAnsi="Times New Roman"/>
          <w:b/>
          <w:sz w:val="40"/>
          <w:szCs w:val="40"/>
        </w:rPr>
        <w:t>ХИМИЧЕСКИЕ РЕАКТОРЫ</w:t>
      </w:r>
      <w:r w:rsidRPr="009E6A14">
        <w:rPr>
          <w:rFonts w:ascii="Times New Roman" w:hAnsi="Times New Roman"/>
          <w:b/>
          <w:sz w:val="40"/>
          <w:szCs w:val="40"/>
        </w:rPr>
        <w:t>»</w:t>
      </w:r>
    </w:p>
    <w:p w:rsidR="00CC5BFF" w:rsidRPr="009E6A14" w:rsidRDefault="00CC5BFF" w:rsidP="00CC5BFF">
      <w:pPr>
        <w:jc w:val="center"/>
        <w:rPr>
          <w:rFonts w:ascii="Times New Roman" w:hAnsi="Times New Roman"/>
          <w:b/>
          <w:sz w:val="28"/>
          <w:szCs w:val="28"/>
        </w:rPr>
      </w:pPr>
    </w:p>
    <w:p w:rsidR="00CC5BFF" w:rsidRPr="009E6A14" w:rsidRDefault="00CC5BFF" w:rsidP="00CC5BFF">
      <w:pPr>
        <w:jc w:val="center"/>
        <w:rPr>
          <w:rFonts w:ascii="Times New Roman" w:hAnsi="Times New Roman"/>
          <w:b/>
          <w:sz w:val="28"/>
          <w:szCs w:val="28"/>
        </w:rPr>
      </w:pPr>
    </w:p>
    <w:p w:rsidR="00CC5BFF" w:rsidRPr="009E6A14" w:rsidRDefault="00CC5BFF" w:rsidP="00CC5BFF">
      <w:pPr>
        <w:rPr>
          <w:rFonts w:ascii="Times New Roman" w:hAnsi="Times New Roman"/>
          <w:b/>
          <w:sz w:val="36"/>
        </w:rPr>
      </w:pPr>
    </w:p>
    <w:p w:rsidR="00CC5BFF" w:rsidRPr="009E6A14" w:rsidRDefault="00CC5BFF" w:rsidP="00CC5BFF">
      <w:pPr>
        <w:rPr>
          <w:rFonts w:ascii="Times New Roman" w:hAnsi="Times New Roman"/>
          <w:b/>
          <w:sz w:val="36"/>
        </w:rPr>
      </w:pPr>
    </w:p>
    <w:p w:rsidR="00CC5BFF" w:rsidRPr="009E6A14" w:rsidRDefault="00CC5BFF" w:rsidP="00CC5BFF">
      <w:pPr>
        <w:rPr>
          <w:rFonts w:ascii="Times New Roman" w:hAnsi="Times New Roman"/>
          <w:b/>
          <w:sz w:val="36"/>
        </w:rPr>
      </w:pPr>
    </w:p>
    <w:p w:rsidR="00CC5BFF" w:rsidRPr="009E6A14" w:rsidRDefault="00CC5BFF" w:rsidP="00CC5BFF">
      <w:pPr>
        <w:rPr>
          <w:rFonts w:ascii="Times New Roman" w:hAnsi="Times New Roman"/>
          <w:b/>
          <w:sz w:val="36"/>
        </w:rPr>
      </w:pPr>
    </w:p>
    <w:p w:rsidR="00CC5BFF" w:rsidRDefault="00CC5BFF" w:rsidP="00CC5BFF">
      <w:pPr>
        <w:jc w:val="center"/>
        <w:rPr>
          <w:rFonts w:ascii="Times New Roman" w:hAnsi="Times New Roman"/>
          <w:b/>
          <w:sz w:val="36"/>
        </w:rPr>
      </w:pPr>
    </w:p>
    <w:p w:rsidR="00E16FEC" w:rsidRDefault="00E16FEC" w:rsidP="00CC5BFF">
      <w:pPr>
        <w:jc w:val="center"/>
        <w:rPr>
          <w:rFonts w:ascii="Times New Roman" w:hAnsi="Times New Roman"/>
          <w:b/>
          <w:sz w:val="36"/>
        </w:rPr>
      </w:pPr>
    </w:p>
    <w:p w:rsidR="00E16FEC" w:rsidRDefault="00E16FEC" w:rsidP="00CC5BFF">
      <w:pPr>
        <w:jc w:val="center"/>
        <w:rPr>
          <w:rFonts w:ascii="Times New Roman" w:hAnsi="Times New Roman"/>
          <w:b/>
          <w:sz w:val="36"/>
        </w:rPr>
      </w:pPr>
    </w:p>
    <w:p w:rsidR="00E16FEC" w:rsidRPr="009E6A14" w:rsidRDefault="00E16FEC" w:rsidP="00CC5BFF">
      <w:pPr>
        <w:jc w:val="center"/>
        <w:rPr>
          <w:rFonts w:ascii="Times New Roman" w:hAnsi="Times New Roman"/>
          <w:b/>
          <w:sz w:val="36"/>
        </w:rPr>
      </w:pPr>
    </w:p>
    <w:p w:rsidR="00CC5BFF" w:rsidRPr="009E6A14" w:rsidRDefault="00CC5BFF" w:rsidP="00CC5BFF">
      <w:pPr>
        <w:rPr>
          <w:rFonts w:ascii="Times New Roman" w:hAnsi="Times New Roman"/>
          <w:b/>
          <w:sz w:val="36"/>
        </w:rPr>
      </w:pPr>
    </w:p>
    <w:p w:rsidR="00CC5BFF" w:rsidRPr="009E6A14" w:rsidRDefault="00E16FEC" w:rsidP="00CC5BFF">
      <w:pPr>
        <w:spacing w:after="0" w:line="240" w:lineRule="auto"/>
        <w:ind w:left="150"/>
        <w:jc w:val="center"/>
        <w:rPr>
          <w:rFonts w:ascii="Times New Roman" w:eastAsia="Times New Roman" w:hAnsi="Times New Roman"/>
          <w:sz w:val="24"/>
          <w:szCs w:val="24"/>
        </w:rPr>
      </w:pPr>
      <w:r>
        <w:rPr>
          <w:rFonts w:ascii="Times New Roman" w:hAnsi="Times New Roman"/>
          <w:b/>
          <w:sz w:val="28"/>
          <w:szCs w:val="28"/>
        </w:rPr>
        <w:t>Ростов-на-Дону, 2020</w:t>
      </w:r>
    </w:p>
    <w:p w:rsidR="00CC5BFF" w:rsidRPr="004A5A17" w:rsidRDefault="00CC5BFF" w:rsidP="00CC5BFF">
      <w:pPr>
        <w:spacing w:after="0" w:line="240" w:lineRule="auto"/>
        <w:ind w:left="150"/>
        <w:rPr>
          <w:rFonts w:ascii="Times New Roman" w:eastAsia="Times New Roman" w:hAnsi="Times New Roman"/>
          <w:sz w:val="24"/>
          <w:szCs w:val="24"/>
        </w:rPr>
      </w:pPr>
    </w:p>
    <w:p w:rsidR="00CC5BFF" w:rsidRDefault="00CC5BFF" w:rsidP="00CC5BFF">
      <w:pPr>
        <w:spacing w:after="0" w:line="240" w:lineRule="auto"/>
        <w:ind w:left="150"/>
        <w:rPr>
          <w:rFonts w:ascii="Times New Roman" w:eastAsia="Times New Roman" w:hAnsi="Times New Roman"/>
          <w:sz w:val="24"/>
          <w:szCs w:val="24"/>
        </w:rPr>
      </w:pPr>
    </w:p>
    <w:p w:rsidR="00CC5BFF" w:rsidRDefault="00CC5BFF" w:rsidP="00CC5BFF">
      <w:pPr>
        <w:spacing w:after="0" w:line="240" w:lineRule="auto"/>
        <w:ind w:left="150"/>
        <w:rPr>
          <w:rFonts w:ascii="Times New Roman" w:eastAsia="Times New Roman" w:hAnsi="Times New Roman"/>
          <w:sz w:val="24"/>
          <w:szCs w:val="24"/>
        </w:rPr>
      </w:pPr>
    </w:p>
    <w:p w:rsidR="00CC5BFF" w:rsidRPr="00081A4C" w:rsidRDefault="008C0252" w:rsidP="00CC5BFF">
      <w:pPr>
        <w:pStyle w:val="2"/>
      </w:pPr>
      <w:r>
        <w:rPr>
          <w:noProof/>
        </w:rPr>
        <w:pict>
          <v:rect id="_x0000_s1027" style="position:absolute;left:0;text-align:left;margin-left:425.65pt;margin-top:61.5pt;width:12pt;height:12pt;z-index:251661312" strokecolor="white"/>
        </w:pict>
      </w:r>
      <w:r w:rsidR="00CC5BFF" w:rsidRPr="00081A4C">
        <w:t>ОГЛАВЛЕНИЕ</w:t>
      </w:r>
      <w:bookmarkEnd w:id="1"/>
    </w:p>
    <w:p w:rsidR="00CC5BFF" w:rsidRPr="00081A4C" w:rsidRDefault="00CC5BFF" w:rsidP="00CC5BFF">
      <w:pPr>
        <w:pStyle w:val="11"/>
        <w:tabs>
          <w:tab w:val="right" w:leader="dot" w:pos="8723"/>
        </w:tabs>
        <w:ind w:firstLine="0"/>
        <w:jc w:val="left"/>
        <w:rPr>
          <w:noProof/>
          <w:szCs w:val="24"/>
        </w:rPr>
      </w:pPr>
      <w:r w:rsidRPr="00081A4C">
        <w:fldChar w:fldCharType="begin"/>
      </w:r>
      <w:r w:rsidRPr="00081A4C">
        <w:instrText xml:space="preserve"> TOC \o "1-2" \h \z </w:instrText>
      </w:r>
      <w:r w:rsidRPr="00081A4C">
        <w:fldChar w:fldCharType="separate"/>
      </w:r>
    </w:p>
    <w:p w:rsidR="00CC5BFF" w:rsidRPr="00081A4C" w:rsidRDefault="008C0252" w:rsidP="00CC5BFF">
      <w:pPr>
        <w:pStyle w:val="11"/>
        <w:tabs>
          <w:tab w:val="right" w:leader="dot" w:pos="8723"/>
        </w:tabs>
        <w:ind w:firstLine="0"/>
        <w:jc w:val="left"/>
        <w:rPr>
          <w:b w:val="0"/>
          <w:caps w:val="0"/>
          <w:noProof/>
          <w:szCs w:val="24"/>
        </w:rPr>
      </w:pPr>
      <w:hyperlink w:anchor="_Toc189456895" w:history="1">
        <w:r w:rsidR="00CC5BFF" w:rsidRPr="00081A4C">
          <w:rPr>
            <w:rStyle w:val="ad"/>
            <w:noProof/>
          </w:rPr>
          <w:t>Введение</w:t>
        </w:r>
        <w:r w:rsidR="00CC5BFF" w:rsidRPr="00081A4C">
          <w:rPr>
            <w:noProof/>
            <w:webHidden/>
          </w:rPr>
          <w:tab/>
        </w:r>
        <w:r w:rsidR="00CC5BFF" w:rsidRPr="00081A4C">
          <w:rPr>
            <w:noProof/>
            <w:webHidden/>
          </w:rPr>
          <w:fldChar w:fldCharType="begin"/>
        </w:r>
        <w:r w:rsidR="00CC5BFF" w:rsidRPr="00081A4C">
          <w:rPr>
            <w:noProof/>
            <w:webHidden/>
          </w:rPr>
          <w:instrText xml:space="preserve"> PAGEREF _Toc189456895 \h </w:instrText>
        </w:r>
        <w:r w:rsidR="00CC5BFF" w:rsidRPr="00081A4C">
          <w:rPr>
            <w:noProof/>
            <w:webHidden/>
          </w:rPr>
        </w:r>
        <w:r w:rsidR="00CC5BFF" w:rsidRPr="00081A4C">
          <w:rPr>
            <w:noProof/>
            <w:webHidden/>
          </w:rPr>
          <w:fldChar w:fldCharType="separate"/>
        </w:r>
        <w:r w:rsidR="00CC5BFF">
          <w:rPr>
            <w:noProof/>
            <w:webHidden/>
          </w:rPr>
          <w:t>4</w:t>
        </w:r>
        <w:r w:rsidR="00CC5BFF" w:rsidRPr="00081A4C">
          <w:rPr>
            <w:noProof/>
            <w:webHidden/>
          </w:rPr>
          <w:fldChar w:fldCharType="end"/>
        </w:r>
      </w:hyperlink>
    </w:p>
    <w:p w:rsidR="00CC5BFF" w:rsidRPr="00081A4C" w:rsidRDefault="00CC5BFF" w:rsidP="00CC5BFF">
      <w:pPr>
        <w:pStyle w:val="11"/>
        <w:tabs>
          <w:tab w:val="right" w:leader="dot" w:pos="8723"/>
        </w:tabs>
        <w:ind w:firstLine="0"/>
        <w:jc w:val="left"/>
        <w:rPr>
          <w:rStyle w:val="ad"/>
          <w:noProof/>
          <w:sz w:val="28"/>
        </w:rPr>
      </w:pPr>
    </w:p>
    <w:p w:rsidR="00CC5BFF" w:rsidRPr="00081A4C" w:rsidRDefault="008C0252" w:rsidP="00CC5BFF">
      <w:pPr>
        <w:pStyle w:val="11"/>
        <w:tabs>
          <w:tab w:val="right" w:leader="dot" w:pos="8723"/>
        </w:tabs>
        <w:ind w:firstLine="0"/>
        <w:jc w:val="left"/>
        <w:rPr>
          <w:rStyle w:val="ad"/>
          <w:noProof/>
        </w:rPr>
      </w:pPr>
      <w:hyperlink w:anchor="_Toc189456896" w:history="1">
        <w:r w:rsidR="00CC5BFF" w:rsidRPr="00081A4C">
          <w:rPr>
            <w:rStyle w:val="ad"/>
            <w:noProof/>
          </w:rPr>
          <w:t xml:space="preserve">Лекция 1. ХИМИКО-ТЕХНОЛОГИЧЕСКИЙ ПРОЦЕСС  </w:t>
        </w:r>
        <w:r w:rsidR="00CC5BFF" w:rsidRPr="00081A4C">
          <w:rPr>
            <w:rStyle w:val="ad"/>
            <w:noProof/>
          </w:rPr>
          <w:br/>
          <w:t xml:space="preserve">               И ЕГО СОДЕРЖАНИЕ</w:t>
        </w:r>
        <w:r w:rsidR="00CC5BFF" w:rsidRPr="00081A4C">
          <w:rPr>
            <w:rStyle w:val="ad"/>
            <w:noProof/>
            <w:webHidden/>
          </w:rPr>
          <w:tab/>
        </w:r>
        <w:r w:rsidR="00CC5BFF">
          <w:rPr>
            <w:rStyle w:val="ad"/>
            <w:noProof/>
            <w:webHidden/>
          </w:rPr>
          <w:t>5</w:t>
        </w:r>
      </w:hyperlink>
    </w:p>
    <w:p w:rsidR="00CC5BFF" w:rsidRPr="00081A4C" w:rsidRDefault="008C0252" w:rsidP="00CC5BFF">
      <w:pPr>
        <w:pStyle w:val="25"/>
        <w:tabs>
          <w:tab w:val="right" w:leader="dot" w:pos="8723"/>
        </w:tabs>
        <w:spacing w:before="60"/>
        <w:ind w:left="278"/>
        <w:jc w:val="left"/>
        <w:rPr>
          <w:noProof/>
          <w:sz w:val="24"/>
          <w:szCs w:val="24"/>
        </w:rPr>
      </w:pPr>
      <w:hyperlink w:anchor="_Toc189456897" w:history="1">
        <w:r w:rsidR="00CC5BFF" w:rsidRPr="00081A4C">
          <w:rPr>
            <w:rStyle w:val="ad"/>
            <w:noProof/>
          </w:rPr>
          <w:t xml:space="preserve"> 1.1. Классификация химических реакций, лежащих в основе </w:t>
        </w:r>
        <w:r w:rsidR="00CC5BFF" w:rsidRPr="00081A4C">
          <w:rPr>
            <w:rStyle w:val="ad"/>
            <w:noProof/>
          </w:rPr>
          <w:br/>
          <w:t xml:space="preserve">                   промышленных химико-технологических процессов</w:t>
        </w:r>
        <w:r w:rsidR="00CC5BFF" w:rsidRPr="00081A4C">
          <w:rPr>
            <w:noProof/>
            <w:webHidden/>
          </w:rPr>
          <w:tab/>
        </w:r>
        <w:r w:rsidR="00CC5BFF" w:rsidRPr="00081A4C">
          <w:rPr>
            <w:noProof/>
            <w:webHidden/>
          </w:rPr>
          <w:fldChar w:fldCharType="begin"/>
        </w:r>
        <w:r w:rsidR="00CC5BFF" w:rsidRPr="00081A4C">
          <w:rPr>
            <w:noProof/>
            <w:webHidden/>
          </w:rPr>
          <w:instrText xml:space="preserve"> PAGEREF _Toc189456897 \h </w:instrText>
        </w:r>
        <w:r w:rsidR="00CC5BFF" w:rsidRPr="00081A4C">
          <w:rPr>
            <w:noProof/>
            <w:webHidden/>
          </w:rPr>
        </w:r>
        <w:r w:rsidR="00CC5BFF" w:rsidRPr="00081A4C">
          <w:rPr>
            <w:noProof/>
            <w:webHidden/>
          </w:rPr>
          <w:fldChar w:fldCharType="separate"/>
        </w:r>
        <w:r w:rsidR="00CC5BFF">
          <w:rPr>
            <w:noProof/>
            <w:webHidden/>
          </w:rPr>
          <w:t>6</w:t>
        </w:r>
        <w:r w:rsidR="00CC5BFF" w:rsidRPr="00081A4C">
          <w:rPr>
            <w:noProof/>
            <w:webHidden/>
          </w:rPr>
          <w:fldChar w:fldCharType="end"/>
        </w:r>
      </w:hyperlink>
    </w:p>
    <w:p w:rsidR="00CC5BFF" w:rsidRPr="00081A4C" w:rsidRDefault="008C0252" w:rsidP="00CC5BFF">
      <w:pPr>
        <w:pStyle w:val="25"/>
        <w:tabs>
          <w:tab w:val="right" w:leader="dot" w:pos="8723"/>
        </w:tabs>
        <w:spacing w:before="60"/>
        <w:ind w:left="278"/>
        <w:jc w:val="left"/>
        <w:rPr>
          <w:noProof/>
          <w:sz w:val="24"/>
          <w:szCs w:val="24"/>
        </w:rPr>
      </w:pPr>
      <w:hyperlink w:anchor="_Toc189456898" w:history="1">
        <w:r w:rsidR="00CC5BFF" w:rsidRPr="00081A4C">
          <w:rPr>
            <w:rStyle w:val="ad"/>
            <w:noProof/>
          </w:rPr>
          <w:t xml:space="preserve"> 1.2. Стехиометрия химических реакций</w:t>
        </w:r>
        <w:r w:rsidR="00CC5BFF" w:rsidRPr="00081A4C">
          <w:rPr>
            <w:noProof/>
            <w:webHidden/>
          </w:rPr>
          <w:tab/>
        </w:r>
        <w:r w:rsidR="00CC5BFF" w:rsidRPr="00081A4C">
          <w:rPr>
            <w:noProof/>
            <w:webHidden/>
          </w:rPr>
          <w:fldChar w:fldCharType="begin"/>
        </w:r>
        <w:r w:rsidR="00CC5BFF" w:rsidRPr="00081A4C">
          <w:rPr>
            <w:noProof/>
            <w:webHidden/>
          </w:rPr>
          <w:instrText xml:space="preserve"> PAGEREF _Toc189456898 \h </w:instrText>
        </w:r>
        <w:r w:rsidR="00CC5BFF" w:rsidRPr="00081A4C">
          <w:rPr>
            <w:noProof/>
            <w:webHidden/>
          </w:rPr>
        </w:r>
        <w:r w:rsidR="00CC5BFF" w:rsidRPr="00081A4C">
          <w:rPr>
            <w:noProof/>
            <w:webHidden/>
          </w:rPr>
          <w:fldChar w:fldCharType="separate"/>
        </w:r>
        <w:r w:rsidR="00CC5BFF">
          <w:rPr>
            <w:noProof/>
            <w:webHidden/>
          </w:rPr>
          <w:t>8</w:t>
        </w:r>
        <w:r w:rsidR="00CC5BFF" w:rsidRPr="00081A4C">
          <w:rPr>
            <w:noProof/>
            <w:webHidden/>
          </w:rPr>
          <w:fldChar w:fldCharType="end"/>
        </w:r>
      </w:hyperlink>
    </w:p>
    <w:p w:rsidR="00CC5BFF" w:rsidRPr="00081A4C" w:rsidRDefault="008C0252" w:rsidP="00CC5BFF">
      <w:pPr>
        <w:pStyle w:val="25"/>
        <w:tabs>
          <w:tab w:val="right" w:leader="dot" w:pos="8723"/>
        </w:tabs>
        <w:spacing w:before="60"/>
        <w:ind w:left="278"/>
        <w:jc w:val="left"/>
        <w:rPr>
          <w:noProof/>
          <w:sz w:val="24"/>
          <w:szCs w:val="24"/>
        </w:rPr>
      </w:pPr>
      <w:hyperlink w:anchor="_Toc189456899" w:history="1">
        <w:r w:rsidR="00CC5BFF" w:rsidRPr="00081A4C">
          <w:rPr>
            <w:rStyle w:val="ad"/>
            <w:noProof/>
          </w:rPr>
          <w:t xml:space="preserve"> 1.3. Технологические критерии эффективности</w:t>
        </w:r>
        <w:r w:rsidR="00CC5BFF" w:rsidRPr="00081A4C">
          <w:rPr>
            <w:rStyle w:val="ad"/>
            <w:noProof/>
          </w:rPr>
          <w:br/>
          <w:t xml:space="preserve">                   химико-технологического процесса</w:t>
        </w:r>
        <w:r w:rsidR="00CC5BFF" w:rsidRPr="00081A4C">
          <w:rPr>
            <w:noProof/>
            <w:webHidden/>
          </w:rPr>
          <w:tab/>
        </w:r>
        <w:r w:rsidR="00CC5BFF" w:rsidRPr="00081A4C">
          <w:rPr>
            <w:noProof/>
            <w:webHidden/>
          </w:rPr>
          <w:fldChar w:fldCharType="begin"/>
        </w:r>
        <w:r w:rsidR="00CC5BFF" w:rsidRPr="00081A4C">
          <w:rPr>
            <w:noProof/>
            <w:webHidden/>
          </w:rPr>
          <w:instrText xml:space="preserve"> PAGEREF _Toc189456899 \h </w:instrText>
        </w:r>
        <w:r w:rsidR="00CC5BFF" w:rsidRPr="00081A4C">
          <w:rPr>
            <w:noProof/>
            <w:webHidden/>
          </w:rPr>
        </w:r>
        <w:r w:rsidR="00CC5BFF" w:rsidRPr="00081A4C">
          <w:rPr>
            <w:noProof/>
            <w:webHidden/>
          </w:rPr>
          <w:fldChar w:fldCharType="separate"/>
        </w:r>
        <w:r w:rsidR="00CC5BFF">
          <w:rPr>
            <w:noProof/>
            <w:webHidden/>
          </w:rPr>
          <w:t>10</w:t>
        </w:r>
        <w:r w:rsidR="00CC5BFF" w:rsidRPr="00081A4C">
          <w:rPr>
            <w:noProof/>
            <w:webHidden/>
          </w:rPr>
          <w:fldChar w:fldCharType="end"/>
        </w:r>
      </w:hyperlink>
    </w:p>
    <w:p w:rsidR="00CC5BFF" w:rsidRPr="00081A4C" w:rsidRDefault="008C0252" w:rsidP="00CC5BFF">
      <w:pPr>
        <w:pStyle w:val="25"/>
        <w:tabs>
          <w:tab w:val="right" w:leader="dot" w:pos="8723"/>
        </w:tabs>
        <w:spacing w:before="60"/>
        <w:ind w:left="278"/>
        <w:jc w:val="left"/>
        <w:rPr>
          <w:noProof/>
          <w:sz w:val="24"/>
          <w:szCs w:val="24"/>
        </w:rPr>
      </w:pPr>
      <w:hyperlink w:anchor="_Toc189456900" w:history="1">
        <w:r w:rsidR="00CC5BFF" w:rsidRPr="00081A4C">
          <w:rPr>
            <w:rStyle w:val="ad"/>
            <w:noProof/>
          </w:rPr>
          <w:t>Вопросы и упражнения для повторения и самостоятельной работы</w:t>
        </w:r>
        <w:r w:rsidR="00CC5BFF" w:rsidRPr="00081A4C">
          <w:rPr>
            <w:noProof/>
            <w:webHidden/>
          </w:rPr>
          <w:tab/>
        </w:r>
        <w:r w:rsidR="00CC5BFF" w:rsidRPr="00081A4C">
          <w:rPr>
            <w:noProof/>
            <w:webHidden/>
          </w:rPr>
          <w:fldChar w:fldCharType="begin"/>
        </w:r>
        <w:r w:rsidR="00CC5BFF" w:rsidRPr="00081A4C">
          <w:rPr>
            <w:noProof/>
            <w:webHidden/>
          </w:rPr>
          <w:instrText xml:space="preserve"> PAGEREF _Toc189456900 \h </w:instrText>
        </w:r>
        <w:r w:rsidR="00CC5BFF" w:rsidRPr="00081A4C">
          <w:rPr>
            <w:noProof/>
            <w:webHidden/>
          </w:rPr>
        </w:r>
        <w:r w:rsidR="00CC5BFF" w:rsidRPr="00081A4C">
          <w:rPr>
            <w:noProof/>
            <w:webHidden/>
          </w:rPr>
          <w:fldChar w:fldCharType="separate"/>
        </w:r>
        <w:r w:rsidR="00CC5BFF">
          <w:rPr>
            <w:noProof/>
            <w:webHidden/>
          </w:rPr>
          <w:t>18</w:t>
        </w:r>
        <w:r w:rsidR="00CC5BFF" w:rsidRPr="00081A4C">
          <w:rPr>
            <w:noProof/>
            <w:webHidden/>
          </w:rPr>
          <w:fldChar w:fldCharType="end"/>
        </w:r>
      </w:hyperlink>
    </w:p>
    <w:p w:rsidR="00CC5BFF" w:rsidRPr="00081A4C" w:rsidRDefault="00CC5BFF" w:rsidP="00CC5BFF">
      <w:pPr>
        <w:pStyle w:val="11"/>
        <w:tabs>
          <w:tab w:val="right" w:leader="dot" w:pos="8723"/>
        </w:tabs>
        <w:ind w:firstLine="0"/>
        <w:jc w:val="left"/>
        <w:rPr>
          <w:rStyle w:val="ad"/>
          <w:noProof/>
          <w:sz w:val="28"/>
        </w:rPr>
      </w:pPr>
    </w:p>
    <w:p w:rsidR="00CC5BFF" w:rsidRPr="00081A4C" w:rsidRDefault="008C0252" w:rsidP="00CC5BFF">
      <w:pPr>
        <w:pStyle w:val="11"/>
        <w:tabs>
          <w:tab w:val="right" w:leader="dot" w:pos="8723"/>
        </w:tabs>
        <w:ind w:firstLine="0"/>
        <w:jc w:val="left"/>
        <w:rPr>
          <w:b w:val="0"/>
          <w:caps w:val="0"/>
          <w:noProof/>
          <w:szCs w:val="24"/>
        </w:rPr>
      </w:pPr>
      <w:hyperlink w:anchor="_Toc189456901" w:history="1">
        <w:r w:rsidR="00CC5BFF" w:rsidRPr="00081A4C">
          <w:rPr>
            <w:rStyle w:val="ad"/>
            <w:noProof/>
          </w:rPr>
          <w:t xml:space="preserve">Лекция 2. ТЕРМОДИНАМИЧЕСКИЕ РАСЧЕТЫ  </w:t>
        </w:r>
        <w:r w:rsidR="00CC5BFF" w:rsidRPr="00081A4C">
          <w:rPr>
            <w:rStyle w:val="ad"/>
            <w:noProof/>
          </w:rPr>
          <w:br/>
          <w:t xml:space="preserve">               ХИМИКО-ТЕХНОЛОГИЧЕСКИХ ПРОЦЕССОВ</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_Toc189456901 \h </w:instrText>
        </w:r>
        <w:r w:rsidR="00CC5BFF" w:rsidRPr="00081A4C">
          <w:rPr>
            <w:rStyle w:val="ad"/>
            <w:noProof/>
            <w:webHidden/>
          </w:rPr>
        </w:r>
        <w:r w:rsidR="00CC5BFF" w:rsidRPr="00081A4C">
          <w:rPr>
            <w:rStyle w:val="ad"/>
            <w:noProof/>
            <w:webHidden/>
          </w:rPr>
          <w:fldChar w:fldCharType="separate"/>
        </w:r>
        <w:r w:rsidR="00CC5BFF">
          <w:rPr>
            <w:rStyle w:val="ad"/>
            <w:noProof/>
            <w:webHidden/>
          </w:rPr>
          <w:t>20</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02" w:history="1">
        <w:r w:rsidR="00CC5BFF" w:rsidRPr="00081A4C">
          <w:rPr>
            <w:rStyle w:val="ad"/>
            <w:noProof/>
          </w:rPr>
          <w:t>2.1. Равновесие химических реакций</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_Toc189456902 \h </w:instrText>
        </w:r>
        <w:r w:rsidR="00CC5BFF" w:rsidRPr="00081A4C">
          <w:rPr>
            <w:rStyle w:val="ad"/>
            <w:noProof/>
            <w:webHidden/>
          </w:rPr>
        </w:r>
        <w:r w:rsidR="00CC5BFF" w:rsidRPr="00081A4C">
          <w:rPr>
            <w:rStyle w:val="ad"/>
            <w:noProof/>
            <w:webHidden/>
          </w:rPr>
          <w:fldChar w:fldCharType="separate"/>
        </w:r>
        <w:r w:rsidR="00CC5BFF">
          <w:rPr>
            <w:rStyle w:val="ad"/>
            <w:noProof/>
            <w:webHidden/>
          </w:rPr>
          <w:t>21</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03" w:history="1">
        <w:r w:rsidR="00CC5BFF" w:rsidRPr="00081A4C">
          <w:rPr>
            <w:rStyle w:val="ad"/>
            <w:noProof/>
          </w:rPr>
          <w:t xml:space="preserve"> 2.2. Способы смещения равновесия</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_Toc189456903 \h </w:instrText>
        </w:r>
        <w:r w:rsidR="00CC5BFF" w:rsidRPr="00081A4C">
          <w:rPr>
            <w:rStyle w:val="ad"/>
            <w:noProof/>
            <w:webHidden/>
          </w:rPr>
        </w:r>
        <w:r w:rsidR="00CC5BFF" w:rsidRPr="00081A4C">
          <w:rPr>
            <w:rStyle w:val="ad"/>
            <w:noProof/>
            <w:webHidden/>
          </w:rPr>
          <w:fldChar w:fldCharType="separate"/>
        </w:r>
        <w:r w:rsidR="00CC5BFF">
          <w:rPr>
            <w:rStyle w:val="ad"/>
            <w:noProof/>
            <w:webHidden/>
          </w:rPr>
          <w:t>26</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04" w:history="1">
        <w:r w:rsidR="00CC5BFF" w:rsidRPr="00081A4C">
          <w:rPr>
            <w:rStyle w:val="ad"/>
            <w:noProof/>
          </w:rPr>
          <w:t>2.3. Зависимость константы равновесия от температуры</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_Toc189456904 \h </w:instrText>
        </w:r>
        <w:r w:rsidR="00CC5BFF" w:rsidRPr="00081A4C">
          <w:rPr>
            <w:rStyle w:val="ad"/>
            <w:noProof/>
            <w:webHidden/>
          </w:rPr>
        </w:r>
        <w:r w:rsidR="00CC5BFF" w:rsidRPr="00081A4C">
          <w:rPr>
            <w:rStyle w:val="ad"/>
            <w:noProof/>
            <w:webHidden/>
          </w:rPr>
          <w:fldChar w:fldCharType="separate"/>
        </w:r>
        <w:r w:rsidR="00CC5BFF">
          <w:rPr>
            <w:rStyle w:val="ad"/>
            <w:noProof/>
            <w:webHidden/>
          </w:rPr>
          <w:t>29</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05" w:history="1">
        <w:r w:rsidR="00CC5BFF" w:rsidRPr="00081A4C">
          <w:rPr>
            <w:rStyle w:val="ad"/>
            <w:noProof/>
          </w:rPr>
          <w:t xml:space="preserve"> 2.4. Расчет равновесия по термодинамическим данным</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_Toc189456905 \h </w:instrText>
        </w:r>
        <w:r w:rsidR="00CC5BFF" w:rsidRPr="00081A4C">
          <w:rPr>
            <w:rStyle w:val="ad"/>
            <w:noProof/>
            <w:webHidden/>
          </w:rPr>
        </w:r>
        <w:r w:rsidR="00CC5BFF" w:rsidRPr="00081A4C">
          <w:rPr>
            <w:rStyle w:val="ad"/>
            <w:noProof/>
            <w:webHidden/>
          </w:rPr>
          <w:fldChar w:fldCharType="separate"/>
        </w:r>
        <w:r w:rsidR="00CC5BFF">
          <w:rPr>
            <w:rStyle w:val="ad"/>
            <w:noProof/>
            <w:webHidden/>
          </w:rPr>
          <w:t>30</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06" w:history="1">
        <w:r w:rsidR="00CC5BFF" w:rsidRPr="00081A4C">
          <w:rPr>
            <w:rStyle w:val="ad"/>
            <w:noProof/>
          </w:rPr>
          <w:t>Вопросы и упражнения для повторения и самостоятельной работы</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_Toc189456906 \h </w:instrText>
        </w:r>
        <w:r w:rsidR="00CC5BFF" w:rsidRPr="00081A4C">
          <w:rPr>
            <w:rStyle w:val="ad"/>
            <w:noProof/>
            <w:webHidden/>
          </w:rPr>
        </w:r>
        <w:r w:rsidR="00CC5BFF" w:rsidRPr="00081A4C">
          <w:rPr>
            <w:rStyle w:val="ad"/>
            <w:noProof/>
            <w:webHidden/>
          </w:rPr>
          <w:fldChar w:fldCharType="separate"/>
        </w:r>
        <w:r w:rsidR="00CC5BFF">
          <w:rPr>
            <w:rStyle w:val="ad"/>
            <w:noProof/>
            <w:webHidden/>
          </w:rPr>
          <w:t>33</w:t>
        </w:r>
        <w:r w:rsidR="00CC5BFF" w:rsidRPr="00081A4C">
          <w:rPr>
            <w:rStyle w:val="ad"/>
            <w:noProof/>
            <w:webHidden/>
          </w:rPr>
          <w:fldChar w:fldCharType="end"/>
        </w:r>
      </w:hyperlink>
    </w:p>
    <w:p w:rsidR="00CC5BFF" w:rsidRPr="00081A4C" w:rsidRDefault="00CC5BFF" w:rsidP="00CC5BFF">
      <w:pPr>
        <w:pStyle w:val="11"/>
        <w:tabs>
          <w:tab w:val="right" w:leader="dot" w:pos="8723"/>
        </w:tabs>
        <w:ind w:firstLine="0"/>
        <w:jc w:val="left"/>
        <w:rPr>
          <w:rStyle w:val="ad"/>
          <w:noProof/>
          <w:sz w:val="28"/>
        </w:rPr>
      </w:pPr>
    </w:p>
    <w:p w:rsidR="00CC5BFF" w:rsidRPr="00081A4C" w:rsidRDefault="008C0252" w:rsidP="00CC5BFF">
      <w:pPr>
        <w:pStyle w:val="11"/>
        <w:tabs>
          <w:tab w:val="right" w:leader="dot" w:pos="8723"/>
        </w:tabs>
        <w:ind w:firstLine="0"/>
        <w:jc w:val="left"/>
        <w:rPr>
          <w:b w:val="0"/>
          <w:caps w:val="0"/>
          <w:noProof/>
          <w:szCs w:val="24"/>
        </w:rPr>
      </w:pPr>
      <w:hyperlink w:anchor="_Toc189456907" w:history="1">
        <w:r w:rsidR="00CC5BFF" w:rsidRPr="00081A4C">
          <w:rPr>
            <w:rStyle w:val="ad"/>
            <w:noProof/>
          </w:rPr>
          <w:t>ЛЕКЦИЯ</w:t>
        </w:r>
        <w:r w:rsidR="00CC5BFF">
          <w:rPr>
            <w:rStyle w:val="ad"/>
            <w:noProof/>
          </w:rPr>
          <w:t xml:space="preserve"> </w:t>
        </w:r>
        <w:r w:rsidR="00CC5BFF" w:rsidRPr="00081A4C">
          <w:rPr>
            <w:rStyle w:val="ad"/>
            <w:noProof/>
          </w:rPr>
          <w:t xml:space="preserve">3. ИСПОЛЬЗОВАНИЕ ЗАКОНОВ ХИМИЧЕСКОЙ КИНЕТИКИ </w:t>
        </w:r>
        <w:r w:rsidR="00CC5BFF" w:rsidRPr="00081A4C">
          <w:rPr>
            <w:rStyle w:val="ad"/>
            <w:noProof/>
          </w:rPr>
          <w:br/>
          <w:t xml:space="preserve">                ПРИ ВЫБОРЕ ТЕХНОЛОГИЧЕСКОГО РЕЖИМА </w:t>
        </w:r>
        <w:r w:rsidR="00CC5BFF" w:rsidRPr="00081A4C">
          <w:rPr>
            <w:rStyle w:val="ad"/>
            <w:noProof/>
          </w:rPr>
          <w:br/>
          <w:t xml:space="preserve">                И МОДЕЛИРОВАНИИ ХИМИЧЕСКИХ ПРОЦЕССОВ</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_Toc189456907 \h </w:instrText>
        </w:r>
        <w:r w:rsidR="00CC5BFF" w:rsidRPr="00081A4C">
          <w:rPr>
            <w:rStyle w:val="ad"/>
            <w:noProof/>
            <w:webHidden/>
          </w:rPr>
        </w:r>
        <w:r w:rsidR="00CC5BFF" w:rsidRPr="00081A4C">
          <w:rPr>
            <w:rStyle w:val="ad"/>
            <w:noProof/>
            <w:webHidden/>
          </w:rPr>
          <w:fldChar w:fldCharType="separate"/>
        </w:r>
        <w:r w:rsidR="00CC5BFF">
          <w:rPr>
            <w:rStyle w:val="ad"/>
            <w:noProof/>
            <w:webHidden/>
          </w:rPr>
          <w:t>35</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08" w:history="1">
        <w:r w:rsidR="00CC5BFF" w:rsidRPr="00081A4C">
          <w:rPr>
            <w:rStyle w:val="ad"/>
            <w:noProof/>
          </w:rPr>
          <w:t xml:space="preserve"> 3.1. Скорость гомогенных химических реакций</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_Toc189456908 \h </w:instrText>
        </w:r>
        <w:r w:rsidR="00CC5BFF" w:rsidRPr="00081A4C">
          <w:rPr>
            <w:rStyle w:val="ad"/>
            <w:noProof/>
            <w:webHidden/>
          </w:rPr>
        </w:r>
        <w:r w:rsidR="00CC5BFF" w:rsidRPr="00081A4C">
          <w:rPr>
            <w:rStyle w:val="ad"/>
            <w:noProof/>
            <w:webHidden/>
          </w:rPr>
          <w:fldChar w:fldCharType="separate"/>
        </w:r>
        <w:r w:rsidR="00CC5BFF">
          <w:rPr>
            <w:rStyle w:val="ad"/>
            <w:noProof/>
            <w:webHidden/>
          </w:rPr>
          <w:t>35</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09" w:history="1">
        <w:r w:rsidR="00CC5BFF" w:rsidRPr="00081A4C">
          <w:rPr>
            <w:rStyle w:val="ad"/>
            <w:noProof/>
          </w:rPr>
          <w:t xml:space="preserve"> 3.2. Зависимость скорости химических реакций  </w:t>
        </w:r>
        <w:r w:rsidR="00CC5BFF" w:rsidRPr="00081A4C">
          <w:rPr>
            <w:rStyle w:val="ad"/>
            <w:noProof/>
          </w:rPr>
          <w:br/>
          <w:t xml:space="preserve">                    от концентрации реагентов. Кинетические уравнения</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_Toc189456909 \h </w:instrText>
        </w:r>
        <w:r w:rsidR="00CC5BFF" w:rsidRPr="00081A4C">
          <w:rPr>
            <w:rStyle w:val="ad"/>
            <w:noProof/>
            <w:webHidden/>
          </w:rPr>
        </w:r>
        <w:r w:rsidR="00CC5BFF" w:rsidRPr="00081A4C">
          <w:rPr>
            <w:rStyle w:val="ad"/>
            <w:noProof/>
            <w:webHidden/>
          </w:rPr>
          <w:fldChar w:fldCharType="separate"/>
        </w:r>
        <w:r w:rsidR="00CC5BFF">
          <w:rPr>
            <w:rStyle w:val="ad"/>
            <w:noProof/>
            <w:webHidden/>
          </w:rPr>
          <w:t>36</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10" w:history="1">
        <w:r w:rsidR="00CC5BFF" w:rsidRPr="00081A4C">
          <w:rPr>
            <w:rStyle w:val="ad"/>
            <w:noProof/>
          </w:rPr>
          <w:t xml:space="preserve"> 3.3. Способы изменения скорости простых и сложных реакций</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_Toc189456910 \h </w:instrText>
        </w:r>
        <w:r w:rsidR="00CC5BFF" w:rsidRPr="00081A4C">
          <w:rPr>
            <w:rStyle w:val="ad"/>
            <w:noProof/>
            <w:webHidden/>
          </w:rPr>
        </w:r>
        <w:r w:rsidR="00CC5BFF" w:rsidRPr="00081A4C">
          <w:rPr>
            <w:rStyle w:val="ad"/>
            <w:noProof/>
            <w:webHidden/>
          </w:rPr>
          <w:fldChar w:fldCharType="separate"/>
        </w:r>
        <w:r w:rsidR="00CC5BFF">
          <w:rPr>
            <w:rStyle w:val="ad"/>
            <w:noProof/>
            <w:webHidden/>
          </w:rPr>
          <w:t>40</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11" w:history="1">
        <w:r w:rsidR="00CC5BFF" w:rsidRPr="00081A4C">
          <w:rPr>
            <w:rStyle w:val="ad"/>
            <w:noProof/>
          </w:rPr>
          <w:t>Вопросы и упражнения для повторения и самостоятельной работы</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_Toc189456911 \h </w:instrText>
        </w:r>
        <w:r w:rsidR="00CC5BFF" w:rsidRPr="00081A4C">
          <w:rPr>
            <w:rStyle w:val="ad"/>
            <w:noProof/>
            <w:webHidden/>
          </w:rPr>
        </w:r>
        <w:r w:rsidR="00CC5BFF" w:rsidRPr="00081A4C">
          <w:rPr>
            <w:rStyle w:val="ad"/>
            <w:noProof/>
            <w:webHidden/>
          </w:rPr>
          <w:fldChar w:fldCharType="separate"/>
        </w:r>
        <w:r w:rsidR="00CC5BFF">
          <w:rPr>
            <w:rStyle w:val="ad"/>
            <w:noProof/>
            <w:webHidden/>
          </w:rPr>
          <w:t>45</w:t>
        </w:r>
        <w:r w:rsidR="00CC5BFF" w:rsidRPr="00081A4C">
          <w:rPr>
            <w:rStyle w:val="ad"/>
            <w:noProof/>
            <w:webHidden/>
          </w:rPr>
          <w:fldChar w:fldCharType="end"/>
        </w:r>
      </w:hyperlink>
    </w:p>
    <w:p w:rsidR="00CC5BFF" w:rsidRPr="00081A4C" w:rsidRDefault="00CC5BFF" w:rsidP="00CC5BFF">
      <w:pPr>
        <w:pStyle w:val="11"/>
        <w:tabs>
          <w:tab w:val="right" w:leader="dot" w:pos="8723"/>
        </w:tabs>
        <w:ind w:firstLine="0"/>
        <w:jc w:val="left"/>
        <w:rPr>
          <w:rStyle w:val="ad"/>
          <w:noProof/>
          <w:sz w:val="28"/>
        </w:rPr>
      </w:pPr>
    </w:p>
    <w:p w:rsidR="00CC5BFF" w:rsidRPr="00081A4C" w:rsidRDefault="008C0252" w:rsidP="00CC5BFF">
      <w:pPr>
        <w:pStyle w:val="11"/>
        <w:tabs>
          <w:tab w:val="right" w:leader="dot" w:pos="8723"/>
        </w:tabs>
        <w:ind w:firstLine="0"/>
        <w:jc w:val="left"/>
        <w:rPr>
          <w:rStyle w:val="ad"/>
          <w:noProof/>
        </w:rPr>
      </w:pPr>
      <w:hyperlink w:anchor="_Toc189456912" w:history="1">
        <w:r w:rsidR="00CC5BFF" w:rsidRPr="00081A4C">
          <w:rPr>
            <w:rStyle w:val="ad"/>
            <w:noProof/>
          </w:rPr>
          <w:t>ЛЕКЦИЯ 4. ОБЩИЕ СВЕДЕНИЯ О ХИМИЧЕСКИХ РЕАКТОРАХ</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_Toc189456912 \h </w:instrText>
        </w:r>
        <w:r w:rsidR="00CC5BFF" w:rsidRPr="00081A4C">
          <w:rPr>
            <w:rStyle w:val="ad"/>
            <w:noProof/>
            <w:webHidden/>
          </w:rPr>
        </w:r>
        <w:r w:rsidR="00CC5BFF" w:rsidRPr="00081A4C">
          <w:rPr>
            <w:rStyle w:val="ad"/>
            <w:noProof/>
            <w:webHidden/>
          </w:rPr>
          <w:fldChar w:fldCharType="separate"/>
        </w:r>
        <w:r w:rsidR="00CC5BFF">
          <w:rPr>
            <w:rStyle w:val="ad"/>
            <w:noProof/>
            <w:webHidden/>
          </w:rPr>
          <w:t>48</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13" w:history="1">
        <w:r w:rsidR="00CC5BFF" w:rsidRPr="00081A4C">
          <w:rPr>
            <w:rStyle w:val="ad"/>
            <w:noProof/>
          </w:rPr>
          <w:t xml:space="preserve"> 4.1. Моделирование химических реакторов  </w:t>
        </w:r>
        <w:r w:rsidR="00CC5BFF" w:rsidRPr="00081A4C">
          <w:rPr>
            <w:rStyle w:val="ad"/>
            <w:noProof/>
          </w:rPr>
          <w:br/>
          <w:t xml:space="preserve">                    и протекающих в них химических процессов</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_Toc189456913 \h </w:instrText>
        </w:r>
        <w:r w:rsidR="00CC5BFF" w:rsidRPr="00081A4C">
          <w:rPr>
            <w:rStyle w:val="ad"/>
            <w:noProof/>
            <w:webHidden/>
          </w:rPr>
        </w:r>
        <w:r w:rsidR="00CC5BFF" w:rsidRPr="00081A4C">
          <w:rPr>
            <w:rStyle w:val="ad"/>
            <w:noProof/>
            <w:webHidden/>
          </w:rPr>
          <w:fldChar w:fldCharType="separate"/>
        </w:r>
        <w:r w:rsidR="00CC5BFF">
          <w:rPr>
            <w:rStyle w:val="ad"/>
            <w:noProof/>
            <w:webHidden/>
          </w:rPr>
          <w:t>49</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14" w:history="1">
        <w:r w:rsidR="00CC5BFF" w:rsidRPr="00081A4C">
          <w:rPr>
            <w:rStyle w:val="ad"/>
            <w:noProof/>
          </w:rPr>
          <w:t xml:space="preserve"> 4.2. Структура математической модели химического реактора</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_Toc189456914 \h </w:instrText>
        </w:r>
        <w:r w:rsidR="00CC5BFF" w:rsidRPr="00081A4C">
          <w:rPr>
            <w:rStyle w:val="ad"/>
            <w:noProof/>
            <w:webHidden/>
          </w:rPr>
        </w:r>
        <w:r w:rsidR="00CC5BFF" w:rsidRPr="00081A4C">
          <w:rPr>
            <w:rStyle w:val="ad"/>
            <w:noProof/>
            <w:webHidden/>
          </w:rPr>
          <w:fldChar w:fldCharType="separate"/>
        </w:r>
        <w:r w:rsidR="00CC5BFF">
          <w:rPr>
            <w:rStyle w:val="ad"/>
            <w:noProof/>
            <w:webHidden/>
          </w:rPr>
          <w:t>51</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15" w:history="1">
        <w:r w:rsidR="00CC5BFF" w:rsidRPr="00081A4C">
          <w:rPr>
            <w:rStyle w:val="ad"/>
            <w:noProof/>
          </w:rPr>
          <w:t xml:space="preserve"> 4.3. Уравнение материального баланса для элементарного объема </w:t>
        </w:r>
        <w:r w:rsidR="00CC5BFF" w:rsidRPr="00081A4C">
          <w:rPr>
            <w:rStyle w:val="ad"/>
            <w:noProof/>
          </w:rPr>
          <w:br/>
          <w:t xml:space="preserve">                    проточного химического реактора</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_Toc189456915 \h </w:instrText>
        </w:r>
        <w:r w:rsidR="00CC5BFF" w:rsidRPr="00081A4C">
          <w:rPr>
            <w:rStyle w:val="ad"/>
            <w:noProof/>
            <w:webHidden/>
          </w:rPr>
        </w:r>
        <w:r w:rsidR="00CC5BFF" w:rsidRPr="00081A4C">
          <w:rPr>
            <w:rStyle w:val="ad"/>
            <w:noProof/>
            <w:webHidden/>
          </w:rPr>
          <w:fldChar w:fldCharType="separate"/>
        </w:r>
        <w:r w:rsidR="00CC5BFF">
          <w:rPr>
            <w:rStyle w:val="ad"/>
            <w:noProof/>
            <w:webHidden/>
          </w:rPr>
          <w:t>54</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16" w:history="1">
        <w:r w:rsidR="00CC5BFF" w:rsidRPr="00081A4C">
          <w:rPr>
            <w:rStyle w:val="ad"/>
            <w:noProof/>
          </w:rPr>
          <w:t xml:space="preserve"> 4.4. Классификация химических реакторов и режимов их работы</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_Toc189456916 \h </w:instrText>
        </w:r>
        <w:r w:rsidR="00CC5BFF" w:rsidRPr="00081A4C">
          <w:rPr>
            <w:rStyle w:val="ad"/>
            <w:noProof/>
            <w:webHidden/>
          </w:rPr>
        </w:r>
        <w:r w:rsidR="00CC5BFF" w:rsidRPr="00081A4C">
          <w:rPr>
            <w:rStyle w:val="ad"/>
            <w:noProof/>
            <w:webHidden/>
          </w:rPr>
          <w:fldChar w:fldCharType="separate"/>
        </w:r>
        <w:r w:rsidR="00CC5BFF">
          <w:rPr>
            <w:rStyle w:val="ad"/>
            <w:noProof/>
            <w:webHidden/>
          </w:rPr>
          <w:t>58</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17" w:history="1">
        <w:r w:rsidR="00CC5BFF" w:rsidRPr="00081A4C">
          <w:rPr>
            <w:rStyle w:val="ad"/>
            <w:noProof/>
          </w:rPr>
          <w:t>Вопросы и упражнения для повторения и самостоятельной работы</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_Toc189456917 \h </w:instrText>
        </w:r>
        <w:r w:rsidR="00CC5BFF" w:rsidRPr="00081A4C">
          <w:rPr>
            <w:rStyle w:val="ad"/>
            <w:noProof/>
            <w:webHidden/>
          </w:rPr>
        </w:r>
        <w:r w:rsidR="00CC5BFF" w:rsidRPr="00081A4C">
          <w:rPr>
            <w:rStyle w:val="ad"/>
            <w:noProof/>
            <w:webHidden/>
          </w:rPr>
          <w:fldChar w:fldCharType="separate"/>
        </w:r>
        <w:r w:rsidR="00CC5BFF">
          <w:rPr>
            <w:rStyle w:val="ad"/>
            <w:noProof/>
            <w:webHidden/>
          </w:rPr>
          <w:t>61</w:t>
        </w:r>
        <w:r w:rsidR="00CC5BFF" w:rsidRPr="00081A4C">
          <w:rPr>
            <w:rStyle w:val="ad"/>
            <w:noProof/>
            <w:webHidden/>
          </w:rPr>
          <w:fldChar w:fldCharType="end"/>
        </w:r>
      </w:hyperlink>
    </w:p>
    <w:p w:rsidR="00CC5BFF" w:rsidRPr="00081A4C" w:rsidRDefault="00CC5BFF" w:rsidP="00CC5BFF">
      <w:pPr>
        <w:pStyle w:val="11"/>
        <w:tabs>
          <w:tab w:val="right" w:leader="dot" w:pos="8723"/>
        </w:tabs>
        <w:ind w:firstLine="0"/>
        <w:jc w:val="left"/>
        <w:rPr>
          <w:rStyle w:val="ad"/>
          <w:noProof/>
          <w:sz w:val="28"/>
        </w:rPr>
      </w:pPr>
    </w:p>
    <w:p w:rsidR="00CC5BFF" w:rsidRPr="00081A4C" w:rsidRDefault="008C0252" w:rsidP="00CC5BFF">
      <w:pPr>
        <w:pStyle w:val="11"/>
        <w:tabs>
          <w:tab w:val="right" w:leader="dot" w:pos="8723"/>
        </w:tabs>
        <w:ind w:firstLine="0"/>
        <w:jc w:val="left"/>
        <w:rPr>
          <w:b w:val="0"/>
          <w:caps w:val="0"/>
          <w:noProof/>
          <w:szCs w:val="24"/>
        </w:rPr>
      </w:pPr>
      <w:hyperlink w:anchor="_Toc189456918" w:history="1">
        <w:r w:rsidR="00CC5BFF" w:rsidRPr="00081A4C">
          <w:rPr>
            <w:rStyle w:val="ad"/>
            <w:noProof/>
          </w:rPr>
          <w:t xml:space="preserve">ЛЕКЦИЯ 5. ХИМИЧЕСКИЕ РЕАКТОРЫ С ИДЕАЛЬНОЙ СТРУКТУРОЙ </w:t>
        </w:r>
        <w:r w:rsidR="00CC5BFF" w:rsidRPr="00081A4C">
          <w:rPr>
            <w:rStyle w:val="ad"/>
            <w:noProof/>
          </w:rPr>
          <w:br/>
          <w:t xml:space="preserve">               ПОТОКА В ИЗОТЕРМИЧЕСКОМ РЕЖИМЕ</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_Toc189456918 \h </w:instrText>
        </w:r>
        <w:r w:rsidR="00CC5BFF" w:rsidRPr="00081A4C">
          <w:rPr>
            <w:rStyle w:val="ad"/>
            <w:noProof/>
            <w:webHidden/>
          </w:rPr>
        </w:r>
        <w:r w:rsidR="00CC5BFF" w:rsidRPr="00081A4C">
          <w:rPr>
            <w:rStyle w:val="ad"/>
            <w:noProof/>
            <w:webHidden/>
          </w:rPr>
          <w:fldChar w:fldCharType="separate"/>
        </w:r>
        <w:r w:rsidR="00CC5BFF">
          <w:rPr>
            <w:rStyle w:val="ad"/>
            <w:noProof/>
            <w:webHidden/>
          </w:rPr>
          <w:t>63</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19" w:history="1">
        <w:r w:rsidR="00CC5BFF" w:rsidRPr="00081A4C">
          <w:rPr>
            <w:rStyle w:val="ad"/>
            <w:noProof/>
          </w:rPr>
          <w:t xml:space="preserve"> 5.1. Реактор идеального смешения</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_Toc189456919 \h </w:instrText>
        </w:r>
        <w:r w:rsidR="00CC5BFF" w:rsidRPr="00081A4C">
          <w:rPr>
            <w:rStyle w:val="ad"/>
            <w:noProof/>
            <w:webHidden/>
          </w:rPr>
        </w:r>
        <w:r w:rsidR="00CC5BFF" w:rsidRPr="00081A4C">
          <w:rPr>
            <w:rStyle w:val="ad"/>
            <w:noProof/>
            <w:webHidden/>
          </w:rPr>
          <w:fldChar w:fldCharType="separate"/>
        </w:r>
        <w:r w:rsidR="00CC5BFF">
          <w:rPr>
            <w:rStyle w:val="ad"/>
            <w:noProof/>
            <w:webHidden/>
          </w:rPr>
          <w:t>63</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20" w:history="1">
        <w:r w:rsidR="00CC5BFF" w:rsidRPr="00081A4C">
          <w:rPr>
            <w:rStyle w:val="ad"/>
            <w:noProof/>
          </w:rPr>
          <w:t xml:space="preserve"> 5.2. Реактор идеального вытеснения</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_Toc189456920 \h </w:instrText>
        </w:r>
        <w:r w:rsidR="00CC5BFF" w:rsidRPr="00081A4C">
          <w:rPr>
            <w:rStyle w:val="ad"/>
            <w:noProof/>
            <w:webHidden/>
          </w:rPr>
        </w:r>
        <w:r w:rsidR="00CC5BFF" w:rsidRPr="00081A4C">
          <w:rPr>
            <w:rStyle w:val="ad"/>
            <w:noProof/>
            <w:webHidden/>
          </w:rPr>
          <w:fldChar w:fldCharType="separate"/>
        </w:r>
        <w:r w:rsidR="00CC5BFF">
          <w:rPr>
            <w:rStyle w:val="ad"/>
            <w:noProof/>
            <w:webHidden/>
          </w:rPr>
          <w:t>71</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21" w:history="1">
        <w:r w:rsidR="00CC5BFF" w:rsidRPr="00081A4C">
          <w:rPr>
            <w:rStyle w:val="ad"/>
            <w:noProof/>
          </w:rPr>
          <w:t xml:space="preserve"> 5.3. Сравнение эффективности проточных реакторов  </w:t>
        </w:r>
        <w:r w:rsidR="00CC5BFF" w:rsidRPr="00081A4C">
          <w:rPr>
            <w:rStyle w:val="ad"/>
            <w:noProof/>
          </w:rPr>
          <w:br/>
          <w:t xml:space="preserve">                    идеального смешения и идеального вытеснения</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_Toc189456921 \h </w:instrText>
        </w:r>
        <w:r w:rsidR="00CC5BFF" w:rsidRPr="00081A4C">
          <w:rPr>
            <w:rStyle w:val="ad"/>
            <w:noProof/>
            <w:webHidden/>
          </w:rPr>
        </w:r>
        <w:r w:rsidR="00CC5BFF" w:rsidRPr="00081A4C">
          <w:rPr>
            <w:rStyle w:val="ad"/>
            <w:noProof/>
            <w:webHidden/>
          </w:rPr>
          <w:fldChar w:fldCharType="separate"/>
        </w:r>
        <w:r w:rsidR="00CC5BFF">
          <w:rPr>
            <w:rStyle w:val="ad"/>
            <w:noProof/>
            <w:webHidden/>
          </w:rPr>
          <w:t>76</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22" w:history="1">
        <w:r w:rsidR="00CC5BFF" w:rsidRPr="00081A4C">
          <w:rPr>
            <w:rStyle w:val="ad"/>
            <w:noProof/>
          </w:rPr>
          <w:t xml:space="preserve"> 5.4. Каскад реакторов идеального смешения</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_Toc189456922 \h </w:instrText>
        </w:r>
        <w:r w:rsidR="00CC5BFF" w:rsidRPr="00081A4C">
          <w:rPr>
            <w:rStyle w:val="ad"/>
            <w:noProof/>
            <w:webHidden/>
          </w:rPr>
        </w:r>
        <w:r w:rsidR="00CC5BFF" w:rsidRPr="00081A4C">
          <w:rPr>
            <w:rStyle w:val="ad"/>
            <w:noProof/>
            <w:webHidden/>
          </w:rPr>
          <w:fldChar w:fldCharType="separate"/>
        </w:r>
        <w:r w:rsidR="00CC5BFF">
          <w:rPr>
            <w:rStyle w:val="ad"/>
            <w:noProof/>
            <w:webHidden/>
          </w:rPr>
          <w:t>81</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23" w:history="1">
        <w:r w:rsidR="00CC5BFF" w:rsidRPr="00081A4C">
          <w:rPr>
            <w:rStyle w:val="ad"/>
            <w:noProof/>
          </w:rPr>
          <w:t>Вопросы и упражнения для повторения и самостоятельной работы</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_Toc189456923 \h </w:instrText>
        </w:r>
        <w:r w:rsidR="00CC5BFF" w:rsidRPr="00081A4C">
          <w:rPr>
            <w:rStyle w:val="ad"/>
            <w:noProof/>
            <w:webHidden/>
          </w:rPr>
        </w:r>
        <w:r w:rsidR="00CC5BFF" w:rsidRPr="00081A4C">
          <w:rPr>
            <w:rStyle w:val="ad"/>
            <w:noProof/>
            <w:webHidden/>
          </w:rPr>
          <w:fldChar w:fldCharType="separate"/>
        </w:r>
        <w:r w:rsidR="00CC5BFF">
          <w:rPr>
            <w:rStyle w:val="ad"/>
            <w:noProof/>
            <w:webHidden/>
          </w:rPr>
          <w:t>86</w:t>
        </w:r>
        <w:r w:rsidR="00CC5BFF" w:rsidRPr="00081A4C">
          <w:rPr>
            <w:rStyle w:val="ad"/>
            <w:noProof/>
            <w:webHidden/>
          </w:rPr>
          <w:fldChar w:fldCharType="end"/>
        </w:r>
      </w:hyperlink>
    </w:p>
    <w:p w:rsidR="00CC5BFF" w:rsidRPr="00081A4C" w:rsidRDefault="00CC5BFF" w:rsidP="00CC5BFF">
      <w:pPr>
        <w:pStyle w:val="11"/>
        <w:tabs>
          <w:tab w:val="right" w:leader="dot" w:pos="8723"/>
        </w:tabs>
        <w:ind w:firstLine="0"/>
        <w:jc w:val="left"/>
        <w:rPr>
          <w:rStyle w:val="ad"/>
          <w:noProof/>
        </w:rPr>
      </w:pPr>
    </w:p>
    <w:p w:rsidR="00CC5BFF" w:rsidRPr="00081A4C" w:rsidRDefault="008C0252" w:rsidP="00CC5BFF">
      <w:pPr>
        <w:pStyle w:val="11"/>
        <w:tabs>
          <w:tab w:val="right" w:leader="dot" w:pos="8723"/>
        </w:tabs>
        <w:ind w:firstLine="0"/>
        <w:jc w:val="left"/>
        <w:rPr>
          <w:rStyle w:val="ad"/>
          <w:noProof/>
        </w:rPr>
      </w:pPr>
      <w:hyperlink w:anchor="_Toc189456924" w:history="1">
        <w:r w:rsidR="00CC5BFF" w:rsidRPr="00081A4C">
          <w:rPr>
            <w:rStyle w:val="ad"/>
            <w:noProof/>
          </w:rPr>
          <w:t>ЛЕКЦИЯ 6. ТЕПЛОПЕРЕНОС В ХИМИЧЕСКИХ РЕАКТОРАХ</w:t>
        </w:r>
        <w:r w:rsidR="00CC5BFF" w:rsidRPr="00081A4C">
          <w:rPr>
            <w:rStyle w:val="ad"/>
            <w:noProof/>
            <w:webHidden/>
          </w:rPr>
          <w:tab/>
        </w:r>
        <w:r w:rsidR="00CC5BFF">
          <w:rPr>
            <w:rStyle w:val="ad"/>
            <w:noProof/>
            <w:webHidden/>
          </w:rPr>
          <w:t>90</w:t>
        </w:r>
      </w:hyperlink>
    </w:p>
    <w:p w:rsidR="00CC5BFF" w:rsidRPr="00081A4C" w:rsidRDefault="008C0252" w:rsidP="00CC5BFF">
      <w:pPr>
        <w:pStyle w:val="25"/>
        <w:tabs>
          <w:tab w:val="right" w:leader="dot" w:pos="8723"/>
        </w:tabs>
        <w:spacing w:before="60"/>
        <w:ind w:left="278"/>
        <w:jc w:val="left"/>
        <w:rPr>
          <w:rStyle w:val="ad"/>
          <w:noProof/>
        </w:rPr>
      </w:pPr>
      <w:hyperlink w:anchor="_Toc189456925" w:history="1">
        <w:r w:rsidR="00CC5BFF" w:rsidRPr="00081A4C">
          <w:rPr>
            <w:rStyle w:val="ad"/>
            <w:noProof/>
          </w:rPr>
          <w:t xml:space="preserve"> 6.1. Уравнение теплового баланса. </w:t>
        </w:r>
        <w:r w:rsidR="00CC5BFF" w:rsidRPr="00081A4C">
          <w:rPr>
            <w:rStyle w:val="ad"/>
            <w:noProof/>
          </w:rPr>
          <w:br/>
          <w:t xml:space="preserve">                   Тепловые режимы химических реакторов</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_Toc189456925 \h </w:instrText>
        </w:r>
        <w:r w:rsidR="00CC5BFF" w:rsidRPr="00081A4C">
          <w:rPr>
            <w:rStyle w:val="ad"/>
            <w:noProof/>
            <w:webHidden/>
          </w:rPr>
        </w:r>
        <w:r w:rsidR="00CC5BFF" w:rsidRPr="00081A4C">
          <w:rPr>
            <w:rStyle w:val="ad"/>
            <w:noProof/>
            <w:webHidden/>
          </w:rPr>
          <w:fldChar w:fldCharType="separate"/>
        </w:r>
        <w:r w:rsidR="00CC5BFF">
          <w:rPr>
            <w:rStyle w:val="ad"/>
            <w:noProof/>
            <w:webHidden/>
          </w:rPr>
          <w:t>90</w:t>
        </w:r>
        <w:r w:rsidR="00CC5BFF" w:rsidRPr="00081A4C">
          <w:rPr>
            <w:rStyle w:val="ad"/>
            <w:noProof/>
            <w:webHidden/>
          </w:rPr>
          <w:fldChar w:fldCharType="end"/>
        </w:r>
      </w:hyperlink>
      <w:r w:rsidR="00CC5BFF" w:rsidRPr="00505896">
        <w:rPr>
          <w:rStyle w:val="ad"/>
          <w:noProof/>
        </w:rPr>
        <w:t>0</w:t>
      </w:r>
    </w:p>
    <w:p w:rsidR="00CC5BFF" w:rsidRPr="00081A4C" w:rsidRDefault="008C0252" w:rsidP="00CC5BFF">
      <w:pPr>
        <w:pStyle w:val="25"/>
        <w:tabs>
          <w:tab w:val="right" w:leader="dot" w:pos="8723"/>
        </w:tabs>
        <w:spacing w:before="60"/>
        <w:ind w:left="278"/>
        <w:jc w:val="left"/>
        <w:rPr>
          <w:rStyle w:val="ad"/>
          <w:noProof/>
        </w:rPr>
      </w:pPr>
      <w:hyperlink w:anchor="_Toc189456926" w:history="1">
        <w:r w:rsidR="00CC5BFF" w:rsidRPr="00081A4C">
          <w:rPr>
            <w:rStyle w:val="ad"/>
            <w:noProof/>
          </w:rPr>
          <w:t xml:space="preserve"> 6.2. Проточный реактор идеального смешения  </w:t>
        </w:r>
        <w:r w:rsidR="00CC5BFF" w:rsidRPr="00081A4C">
          <w:rPr>
            <w:rStyle w:val="ad"/>
            <w:noProof/>
          </w:rPr>
          <w:br/>
          <w:t xml:space="preserve">                   в неизотермическом режиме</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_Toc189456926 \h </w:instrText>
        </w:r>
        <w:r w:rsidR="00CC5BFF" w:rsidRPr="00081A4C">
          <w:rPr>
            <w:rStyle w:val="ad"/>
            <w:noProof/>
            <w:webHidden/>
          </w:rPr>
        </w:r>
        <w:r w:rsidR="00CC5BFF" w:rsidRPr="00081A4C">
          <w:rPr>
            <w:rStyle w:val="ad"/>
            <w:noProof/>
            <w:webHidden/>
          </w:rPr>
          <w:fldChar w:fldCharType="separate"/>
        </w:r>
        <w:r w:rsidR="00CC5BFF">
          <w:rPr>
            <w:rStyle w:val="ad"/>
            <w:noProof/>
            <w:webHidden/>
          </w:rPr>
          <w:t>91</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27" w:history="1">
        <w:r w:rsidR="00CC5BFF" w:rsidRPr="00081A4C">
          <w:rPr>
            <w:rStyle w:val="ad"/>
            <w:noProof/>
          </w:rPr>
          <w:t xml:space="preserve"> 6.3. Тепловая устойчивость химических реакторов</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_Toc189456927 \h </w:instrText>
        </w:r>
        <w:r w:rsidR="00CC5BFF" w:rsidRPr="00081A4C">
          <w:rPr>
            <w:rStyle w:val="ad"/>
            <w:noProof/>
            <w:webHidden/>
          </w:rPr>
        </w:r>
        <w:r w:rsidR="00CC5BFF" w:rsidRPr="00081A4C">
          <w:rPr>
            <w:rStyle w:val="ad"/>
            <w:noProof/>
            <w:webHidden/>
          </w:rPr>
          <w:fldChar w:fldCharType="separate"/>
        </w:r>
        <w:r w:rsidR="00CC5BFF">
          <w:rPr>
            <w:rStyle w:val="ad"/>
            <w:noProof/>
            <w:webHidden/>
          </w:rPr>
          <w:t>101</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28" w:history="1">
        <w:r w:rsidR="00CC5BFF" w:rsidRPr="00081A4C">
          <w:rPr>
            <w:rStyle w:val="ad"/>
            <w:noProof/>
          </w:rPr>
          <w:t xml:space="preserve"> 6.4. Оптимальный температурный режим  </w:t>
        </w:r>
        <w:r w:rsidR="00CC5BFF" w:rsidRPr="00081A4C">
          <w:rPr>
            <w:rStyle w:val="ad"/>
            <w:noProof/>
          </w:rPr>
          <w:br/>
          <w:t xml:space="preserve">                   и способы его осуществления в промышленных реакторах</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_Toc189456928 \h </w:instrText>
        </w:r>
        <w:r w:rsidR="00CC5BFF" w:rsidRPr="00081A4C">
          <w:rPr>
            <w:rStyle w:val="ad"/>
            <w:noProof/>
            <w:webHidden/>
          </w:rPr>
        </w:r>
        <w:r w:rsidR="00CC5BFF" w:rsidRPr="00081A4C">
          <w:rPr>
            <w:rStyle w:val="ad"/>
            <w:noProof/>
            <w:webHidden/>
          </w:rPr>
          <w:fldChar w:fldCharType="separate"/>
        </w:r>
        <w:r w:rsidR="00CC5BFF">
          <w:rPr>
            <w:rStyle w:val="ad"/>
            <w:noProof/>
            <w:webHidden/>
          </w:rPr>
          <w:t>105</w:t>
        </w:r>
        <w:r w:rsidR="00CC5BFF" w:rsidRPr="00081A4C">
          <w:rPr>
            <w:rStyle w:val="ad"/>
            <w:noProof/>
            <w:webHidden/>
          </w:rPr>
          <w:fldChar w:fldCharType="end"/>
        </w:r>
      </w:hyperlink>
    </w:p>
    <w:p w:rsidR="00CC5BFF" w:rsidRPr="00081A4C" w:rsidRDefault="008C0252" w:rsidP="00CC5BFF">
      <w:pPr>
        <w:pStyle w:val="25"/>
        <w:tabs>
          <w:tab w:val="right" w:leader="dot" w:pos="8723"/>
        </w:tabs>
        <w:spacing w:before="60"/>
        <w:ind w:left="278"/>
        <w:jc w:val="left"/>
        <w:rPr>
          <w:rStyle w:val="ad"/>
          <w:noProof/>
        </w:rPr>
      </w:pPr>
      <w:hyperlink w:anchor="_Toc189456929" w:history="1">
        <w:r w:rsidR="00CC5BFF" w:rsidRPr="00081A4C">
          <w:rPr>
            <w:rStyle w:val="ad"/>
            <w:noProof/>
          </w:rPr>
          <w:t>Вопросы и упражнения для повторения и самостоятельной работы</w:t>
        </w:r>
        <w:r w:rsidR="00CC5BFF" w:rsidRPr="00081A4C">
          <w:rPr>
            <w:rStyle w:val="ad"/>
            <w:noProof/>
            <w:webHidden/>
          </w:rPr>
          <w:tab/>
        </w:r>
        <w:r w:rsidR="00CC5BFF" w:rsidRPr="00081A4C">
          <w:rPr>
            <w:rStyle w:val="ad"/>
            <w:noProof/>
            <w:webHidden/>
          </w:rPr>
          <w:fldChar w:fldCharType="begin"/>
        </w:r>
        <w:r w:rsidR="00CC5BFF" w:rsidRPr="00081A4C">
          <w:rPr>
            <w:rStyle w:val="ad"/>
            <w:noProof/>
            <w:webHidden/>
          </w:rPr>
          <w:instrText xml:space="preserve"> PAGEREF _Toc189456929 \h </w:instrText>
        </w:r>
        <w:r w:rsidR="00CC5BFF" w:rsidRPr="00081A4C">
          <w:rPr>
            <w:rStyle w:val="ad"/>
            <w:noProof/>
            <w:webHidden/>
          </w:rPr>
        </w:r>
        <w:r w:rsidR="00CC5BFF" w:rsidRPr="00081A4C">
          <w:rPr>
            <w:rStyle w:val="ad"/>
            <w:noProof/>
            <w:webHidden/>
          </w:rPr>
          <w:fldChar w:fldCharType="separate"/>
        </w:r>
        <w:r w:rsidR="00CC5BFF">
          <w:rPr>
            <w:rStyle w:val="ad"/>
            <w:noProof/>
            <w:webHidden/>
          </w:rPr>
          <w:t>116</w:t>
        </w:r>
        <w:r w:rsidR="00CC5BFF" w:rsidRPr="00081A4C">
          <w:rPr>
            <w:rStyle w:val="ad"/>
            <w:noProof/>
            <w:webHidden/>
          </w:rPr>
          <w:fldChar w:fldCharType="end"/>
        </w:r>
      </w:hyperlink>
    </w:p>
    <w:p w:rsidR="00CC5BFF" w:rsidRPr="00081A4C" w:rsidRDefault="00CC5BFF" w:rsidP="00CC5BFF">
      <w:pPr>
        <w:pStyle w:val="11"/>
        <w:tabs>
          <w:tab w:val="right" w:leader="dot" w:pos="8723"/>
        </w:tabs>
        <w:ind w:firstLine="0"/>
        <w:jc w:val="left"/>
        <w:rPr>
          <w:rStyle w:val="ad"/>
          <w:noProof/>
        </w:rPr>
      </w:pPr>
    </w:p>
    <w:p w:rsidR="00CC5BFF" w:rsidRPr="00081A4C" w:rsidRDefault="008C0252" w:rsidP="00CC5BFF">
      <w:pPr>
        <w:pStyle w:val="11"/>
        <w:tabs>
          <w:tab w:val="right" w:leader="dot" w:pos="8723"/>
        </w:tabs>
        <w:ind w:firstLine="0"/>
        <w:jc w:val="left"/>
        <w:rPr>
          <w:b w:val="0"/>
          <w:caps w:val="0"/>
          <w:noProof/>
          <w:szCs w:val="24"/>
        </w:rPr>
      </w:pPr>
      <w:hyperlink w:anchor="_Toc189456941" w:history="1">
        <w:r w:rsidR="00CC5BFF" w:rsidRPr="00081A4C">
          <w:rPr>
            <w:rStyle w:val="ad"/>
            <w:noProof/>
          </w:rPr>
          <w:t>СПИСОК ЛИТЕРАТУРЫ</w:t>
        </w:r>
        <w:r w:rsidR="00CC5BFF" w:rsidRPr="00081A4C">
          <w:rPr>
            <w:noProof/>
            <w:webHidden/>
          </w:rPr>
          <w:tab/>
        </w:r>
        <w:r w:rsidR="00CC5BFF" w:rsidRPr="00081A4C">
          <w:rPr>
            <w:noProof/>
            <w:webHidden/>
          </w:rPr>
          <w:fldChar w:fldCharType="begin"/>
        </w:r>
        <w:r w:rsidR="00CC5BFF" w:rsidRPr="00081A4C">
          <w:rPr>
            <w:noProof/>
            <w:webHidden/>
          </w:rPr>
          <w:instrText xml:space="preserve"> PAGEREF _Toc189456941 \h </w:instrText>
        </w:r>
        <w:r w:rsidR="00CC5BFF" w:rsidRPr="00081A4C">
          <w:rPr>
            <w:noProof/>
            <w:webHidden/>
          </w:rPr>
        </w:r>
        <w:r w:rsidR="00CC5BFF" w:rsidRPr="00081A4C">
          <w:rPr>
            <w:noProof/>
            <w:webHidden/>
          </w:rPr>
          <w:fldChar w:fldCharType="separate"/>
        </w:r>
        <w:r w:rsidR="00CC5BFF">
          <w:rPr>
            <w:noProof/>
            <w:webHidden/>
          </w:rPr>
          <w:t>117</w:t>
        </w:r>
        <w:r w:rsidR="00CC5BFF" w:rsidRPr="00081A4C">
          <w:rPr>
            <w:noProof/>
            <w:webHidden/>
          </w:rPr>
          <w:fldChar w:fldCharType="end"/>
        </w:r>
      </w:hyperlink>
    </w:p>
    <w:p w:rsidR="00CC5BFF" w:rsidRDefault="00CC5BFF" w:rsidP="00CC5BFF">
      <w:pPr>
        <w:pStyle w:val="25"/>
        <w:jc w:val="left"/>
      </w:pPr>
      <w:r w:rsidRPr="00081A4C">
        <w:fldChar w:fldCharType="end"/>
      </w:r>
    </w:p>
    <w:p w:rsidR="00CC5BFF" w:rsidRDefault="00CC5BFF" w:rsidP="00CC5BFF">
      <w:pPr>
        <w:shd w:val="clear" w:color="auto" w:fill="FFFFFF"/>
        <w:ind w:right="5"/>
        <w:jc w:val="center"/>
        <w:rPr>
          <w:color w:val="000000"/>
          <w:szCs w:val="28"/>
        </w:rPr>
      </w:pPr>
    </w:p>
    <w:p w:rsidR="00CC5BFF" w:rsidRDefault="00CC5BFF" w:rsidP="00CC5BFF">
      <w:pPr>
        <w:shd w:val="clear" w:color="auto" w:fill="FFFFFF"/>
        <w:ind w:right="5"/>
        <w:jc w:val="center"/>
        <w:rPr>
          <w:color w:val="000000"/>
          <w:szCs w:val="28"/>
        </w:rPr>
      </w:pPr>
    </w:p>
    <w:p w:rsidR="00CC5BFF" w:rsidRDefault="00CC5BFF" w:rsidP="00CC5BFF">
      <w:pPr>
        <w:shd w:val="clear" w:color="auto" w:fill="FFFFFF"/>
        <w:ind w:right="5"/>
        <w:jc w:val="center"/>
        <w:rPr>
          <w:color w:val="000000"/>
          <w:szCs w:val="28"/>
        </w:rPr>
      </w:pPr>
    </w:p>
    <w:p w:rsidR="00CC5BFF" w:rsidRDefault="00CC5BFF" w:rsidP="00CC5BFF">
      <w:pPr>
        <w:shd w:val="clear" w:color="auto" w:fill="FFFFFF"/>
        <w:ind w:right="5"/>
        <w:jc w:val="center"/>
        <w:rPr>
          <w:color w:val="000000"/>
          <w:szCs w:val="28"/>
        </w:rPr>
      </w:pPr>
    </w:p>
    <w:p w:rsidR="00CC5BFF" w:rsidRDefault="00CC5BFF" w:rsidP="00CC5BFF">
      <w:pPr>
        <w:shd w:val="clear" w:color="auto" w:fill="FFFFFF"/>
        <w:ind w:right="5"/>
        <w:jc w:val="center"/>
        <w:rPr>
          <w:color w:val="000000"/>
          <w:szCs w:val="28"/>
        </w:rPr>
      </w:pPr>
    </w:p>
    <w:p w:rsidR="00CC5BFF" w:rsidRDefault="00CC5BFF" w:rsidP="00CC5BFF">
      <w:pPr>
        <w:shd w:val="clear" w:color="auto" w:fill="FFFFFF"/>
        <w:ind w:right="5"/>
        <w:jc w:val="center"/>
        <w:rPr>
          <w:color w:val="000000"/>
          <w:szCs w:val="28"/>
        </w:rPr>
      </w:pPr>
    </w:p>
    <w:p w:rsidR="00CC5BFF" w:rsidRDefault="00CC5BFF" w:rsidP="00CC5BFF">
      <w:pPr>
        <w:shd w:val="clear" w:color="auto" w:fill="FFFFFF"/>
        <w:ind w:right="5"/>
        <w:jc w:val="center"/>
        <w:rPr>
          <w:color w:val="000000"/>
          <w:szCs w:val="28"/>
        </w:rPr>
      </w:pPr>
    </w:p>
    <w:p w:rsidR="00CC5BFF" w:rsidRDefault="00CC5BFF" w:rsidP="00CC5BFF">
      <w:pPr>
        <w:shd w:val="clear" w:color="auto" w:fill="FFFFFF"/>
        <w:ind w:right="5"/>
        <w:jc w:val="center"/>
        <w:rPr>
          <w:color w:val="000000"/>
          <w:szCs w:val="28"/>
        </w:rPr>
      </w:pPr>
    </w:p>
    <w:p w:rsidR="00CC5BFF" w:rsidRDefault="00CC5BFF" w:rsidP="00CC5BFF">
      <w:pPr>
        <w:shd w:val="clear" w:color="auto" w:fill="FFFFFF"/>
        <w:ind w:right="5"/>
        <w:jc w:val="center"/>
        <w:rPr>
          <w:color w:val="000000"/>
          <w:szCs w:val="28"/>
        </w:rPr>
      </w:pPr>
    </w:p>
    <w:p w:rsidR="00CC5BFF" w:rsidRDefault="00CC5BFF" w:rsidP="00CC5BFF">
      <w:pPr>
        <w:shd w:val="clear" w:color="auto" w:fill="FFFFFF"/>
        <w:ind w:right="5"/>
        <w:jc w:val="center"/>
        <w:rPr>
          <w:color w:val="000000"/>
          <w:szCs w:val="28"/>
        </w:rPr>
      </w:pPr>
    </w:p>
    <w:p w:rsidR="00CC5BFF" w:rsidRDefault="00CC5BFF" w:rsidP="00CC5BFF">
      <w:pPr>
        <w:shd w:val="clear" w:color="auto" w:fill="FFFFFF"/>
        <w:ind w:right="5"/>
        <w:jc w:val="center"/>
        <w:rPr>
          <w:color w:val="000000"/>
          <w:szCs w:val="28"/>
        </w:rPr>
      </w:pPr>
    </w:p>
    <w:p w:rsidR="00E16FEC" w:rsidRDefault="00E16FEC" w:rsidP="00CC5BFF">
      <w:pPr>
        <w:shd w:val="clear" w:color="auto" w:fill="FFFFFF"/>
        <w:ind w:right="5"/>
        <w:jc w:val="center"/>
        <w:rPr>
          <w:color w:val="000000"/>
          <w:szCs w:val="28"/>
        </w:rPr>
      </w:pPr>
    </w:p>
    <w:p w:rsidR="00CC5BFF" w:rsidRDefault="00CC5BFF" w:rsidP="00CC5BFF">
      <w:pPr>
        <w:shd w:val="clear" w:color="auto" w:fill="FFFFFF"/>
        <w:ind w:right="5"/>
        <w:jc w:val="center"/>
        <w:rPr>
          <w:color w:val="000000"/>
          <w:szCs w:val="28"/>
        </w:rPr>
      </w:pPr>
    </w:p>
    <w:p w:rsidR="00CC5BFF" w:rsidRDefault="00CC5BFF" w:rsidP="00CC5BFF">
      <w:pPr>
        <w:shd w:val="clear" w:color="auto" w:fill="FFFFFF"/>
        <w:ind w:right="5"/>
        <w:jc w:val="center"/>
        <w:rPr>
          <w:color w:val="000000"/>
          <w:szCs w:val="28"/>
        </w:rPr>
      </w:pPr>
    </w:p>
    <w:p w:rsidR="00CC5BFF" w:rsidRDefault="00CC5BFF" w:rsidP="00CC5BFF">
      <w:pPr>
        <w:shd w:val="clear" w:color="auto" w:fill="FFFFFF"/>
        <w:ind w:right="5"/>
        <w:jc w:val="center"/>
        <w:rPr>
          <w:color w:val="000000"/>
          <w:szCs w:val="28"/>
        </w:rPr>
      </w:pPr>
    </w:p>
    <w:p w:rsidR="00CC5BFF" w:rsidRDefault="00CC5BFF" w:rsidP="00CC5BFF">
      <w:pPr>
        <w:shd w:val="clear" w:color="auto" w:fill="FFFFFF"/>
        <w:ind w:right="5"/>
        <w:jc w:val="center"/>
        <w:rPr>
          <w:color w:val="000000"/>
          <w:szCs w:val="28"/>
        </w:rPr>
      </w:pPr>
    </w:p>
    <w:p w:rsidR="00CC5BFF" w:rsidRPr="00E9678D" w:rsidRDefault="00CC5BFF" w:rsidP="00CC5BFF">
      <w:pPr>
        <w:shd w:val="clear" w:color="auto" w:fill="FFFFFF"/>
        <w:ind w:right="5"/>
        <w:jc w:val="center"/>
        <w:rPr>
          <w:b/>
          <w:color w:val="000000"/>
          <w:szCs w:val="28"/>
        </w:rPr>
      </w:pPr>
    </w:p>
    <w:p w:rsidR="00CC5BFF" w:rsidRPr="00E9678D" w:rsidRDefault="00CC5BFF" w:rsidP="00CC5BFF">
      <w:pPr>
        <w:pStyle w:val="1"/>
        <w:spacing w:before="0" w:after="0" w:line="240" w:lineRule="auto"/>
        <w:rPr>
          <w:color w:val="auto"/>
          <w:sz w:val="28"/>
          <w:szCs w:val="28"/>
        </w:rPr>
      </w:pPr>
      <w:bookmarkStart w:id="3" w:name="_Toc189456895"/>
      <w:r w:rsidRPr="00E9678D">
        <w:rPr>
          <w:color w:val="auto"/>
          <w:sz w:val="28"/>
          <w:szCs w:val="28"/>
        </w:rPr>
        <w:t>Введение</w:t>
      </w:r>
      <w:bookmarkEnd w:id="3"/>
    </w:p>
    <w:p w:rsidR="00CC5BFF" w:rsidRDefault="00CC5BFF" w:rsidP="00CC5BFF">
      <w:pPr>
        <w:pStyle w:val="31"/>
        <w:rPr>
          <w:b w:val="0"/>
          <w:szCs w:val="28"/>
        </w:rPr>
      </w:pPr>
      <w:r w:rsidRPr="00E9678D">
        <w:rPr>
          <w:b w:val="0"/>
          <w:szCs w:val="28"/>
        </w:rPr>
        <w:t xml:space="preserve">Подготовка специалистов широкого профиля, способных ориентироваться в своей и смежных профессиях – это одна из главных задач в области развития высшего образования в стране. Систематизация учебного материала </w:t>
      </w:r>
      <w:r w:rsidRPr="00E9678D">
        <w:rPr>
          <w:b w:val="0"/>
          <w:szCs w:val="28"/>
        </w:rPr>
        <w:lastRenderedPageBreak/>
        <w:t xml:space="preserve">по общей химической технологии и общехимическому оборудованию, поможет будущему специалисту в решении задач любого химического производства, независимо от его разновидности. Курс лекций по дисциплине “Химические реакторы “ содержит характеристику основных реакторов, а так же изложение методик расчета наиболее распространенных химических реакторов. </w:t>
      </w:r>
    </w:p>
    <w:p w:rsidR="00CC5BFF" w:rsidRPr="00E9678D" w:rsidRDefault="00CC5BFF" w:rsidP="00CC5BFF">
      <w:pPr>
        <w:pStyle w:val="31"/>
        <w:rPr>
          <w:b w:val="0"/>
          <w:szCs w:val="28"/>
        </w:rPr>
      </w:pPr>
      <w:r w:rsidRPr="00E9678D">
        <w:rPr>
          <w:b w:val="0"/>
          <w:szCs w:val="28"/>
        </w:rPr>
        <w:t>Дисциплина “Химические реакторы “ является разделом курса общей химической технологии</w:t>
      </w:r>
      <w:r>
        <w:rPr>
          <w:b w:val="0"/>
          <w:szCs w:val="28"/>
        </w:rPr>
        <w:t xml:space="preserve"> </w:t>
      </w:r>
      <w:r w:rsidRPr="00E9678D">
        <w:rPr>
          <w:b w:val="0"/>
          <w:szCs w:val="28"/>
        </w:rPr>
        <w:t>– наук</w:t>
      </w:r>
      <w:r>
        <w:rPr>
          <w:b w:val="0"/>
          <w:szCs w:val="28"/>
        </w:rPr>
        <w:t>и</w:t>
      </w:r>
      <w:r w:rsidRPr="00E9678D">
        <w:rPr>
          <w:b w:val="0"/>
          <w:szCs w:val="28"/>
        </w:rPr>
        <w:t xml:space="preserve"> о наиболее экономичных и экологически обоснованных методах химической переработки сырых природных материалов в предметы потребления и средства производства.</w:t>
      </w:r>
      <w:r>
        <w:rPr>
          <w:b w:val="0"/>
          <w:szCs w:val="28"/>
        </w:rPr>
        <w:t xml:space="preserve"> </w:t>
      </w:r>
      <w:r w:rsidRPr="00E9678D">
        <w:rPr>
          <w:b w:val="0"/>
          <w:szCs w:val="28"/>
        </w:rPr>
        <w:t>Современная химическая технология, используя достижения естественных и технических наук, изучает и разрабатывает совокупность физических и химических процессов, оптимальные пути осуществления этих процессов и управления ими в химических реакторах при промышленном производстве различных веществ, продуктов, материалов, изделий.</w:t>
      </w:r>
    </w:p>
    <w:p w:rsidR="00CC5BFF" w:rsidRPr="00E9678D" w:rsidRDefault="00CC5BFF" w:rsidP="00CC5BFF">
      <w:pPr>
        <w:spacing w:after="0" w:line="240" w:lineRule="auto"/>
        <w:rPr>
          <w:rFonts w:ascii="Times New Roman" w:hAnsi="Times New Roman"/>
          <w:sz w:val="28"/>
          <w:szCs w:val="28"/>
        </w:rPr>
      </w:pPr>
      <w:r w:rsidRPr="00E9678D">
        <w:rPr>
          <w:rFonts w:ascii="Times New Roman" w:hAnsi="Times New Roman"/>
          <w:sz w:val="28"/>
          <w:szCs w:val="28"/>
        </w:rPr>
        <w:t xml:space="preserve">Химическая технология базируется, прежде всего, на химических науках, таких, как физическая химия, химическая термодинамика и химическая кинетика, но в то же время не просто повторяет, </w:t>
      </w:r>
      <w:r w:rsidRPr="00E9678D">
        <w:rPr>
          <w:rFonts w:ascii="Times New Roman" w:hAnsi="Times New Roman"/>
          <w:bCs/>
          <w:sz w:val="28"/>
          <w:szCs w:val="28"/>
        </w:rPr>
        <w:t xml:space="preserve">а </w:t>
      </w:r>
      <w:r w:rsidRPr="00E9678D">
        <w:rPr>
          <w:rFonts w:ascii="Times New Roman" w:hAnsi="Times New Roman"/>
          <w:sz w:val="28"/>
          <w:szCs w:val="28"/>
        </w:rPr>
        <w:t xml:space="preserve">развивает закономерности этих наук в приложении к крупномасштабным промышленным процессам. </w:t>
      </w:r>
      <w:r>
        <w:rPr>
          <w:rFonts w:ascii="Times New Roman" w:hAnsi="Times New Roman"/>
          <w:sz w:val="28"/>
          <w:szCs w:val="28"/>
        </w:rPr>
        <w:t xml:space="preserve">Изучение дисциплины «Химические реакторы» не возможно без знания этих предметов. </w:t>
      </w:r>
      <w:r w:rsidRPr="00E9678D">
        <w:rPr>
          <w:rFonts w:ascii="Times New Roman" w:hAnsi="Times New Roman"/>
          <w:sz w:val="28"/>
          <w:szCs w:val="28"/>
        </w:rPr>
        <w:t xml:space="preserve">Развитие химической технологии как науки неотделимо от ее практических приложений. Химическая промышленность – одна из ведущих отраслей материального производства. Новые открытия и технологические разработки быстро становятся достоянием практики, тесно связывают науку с производством, и эта взаимная связь позволяет более рационально использовать сырье и топливно-энергетические ресурсы, создавать новые безотходные </w:t>
      </w:r>
      <w:r>
        <w:rPr>
          <w:rFonts w:ascii="Times New Roman" w:hAnsi="Times New Roman"/>
          <w:sz w:val="28"/>
          <w:szCs w:val="28"/>
        </w:rPr>
        <w:t>технологии</w:t>
      </w:r>
      <w:r w:rsidRPr="00E9678D">
        <w:rPr>
          <w:rFonts w:ascii="Times New Roman" w:hAnsi="Times New Roman"/>
          <w:sz w:val="28"/>
          <w:szCs w:val="28"/>
        </w:rPr>
        <w:t>, в которых химико-технологические процессы протекают с высокими скоростями в оптимальных условиях, с получением продуктов высокого качества.</w:t>
      </w:r>
    </w:p>
    <w:p w:rsidR="00CC5BFF" w:rsidRDefault="00CC5BFF" w:rsidP="00CC5BFF">
      <w:pPr>
        <w:pStyle w:val="ae"/>
        <w:spacing w:before="0" w:beforeAutospacing="0" w:after="0" w:afterAutospacing="0"/>
        <w:ind w:firstLine="709"/>
        <w:jc w:val="both"/>
        <w:rPr>
          <w:sz w:val="28"/>
          <w:szCs w:val="28"/>
        </w:rPr>
      </w:pPr>
    </w:p>
    <w:p w:rsidR="00CC5BFF" w:rsidRDefault="00CC5BFF" w:rsidP="00CC5BFF">
      <w:pPr>
        <w:pStyle w:val="1"/>
        <w:spacing w:before="0" w:after="0" w:line="240" w:lineRule="auto"/>
        <w:ind w:firstLine="709"/>
        <w:rPr>
          <w:caps w:val="0"/>
          <w:sz w:val="28"/>
          <w:szCs w:val="28"/>
        </w:rPr>
      </w:pPr>
    </w:p>
    <w:p w:rsidR="00CC5BFF" w:rsidRDefault="00CC5BFF" w:rsidP="00CC5BFF"/>
    <w:p w:rsidR="00CC5BFF" w:rsidRDefault="00CC5BFF" w:rsidP="00CC5BFF"/>
    <w:p w:rsidR="00CC5BFF" w:rsidRDefault="00CC5BFF" w:rsidP="00CC5BFF"/>
    <w:p w:rsidR="00CC5BFF" w:rsidRDefault="00CC5BFF" w:rsidP="00CC5BFF"/>
    <w:p w:rsidR="00CC5BFF" w:rsidRDefault="00CC5BFF" w:rsidP="00CC5BFF"/>
    <w:p w:rsidR="00CC5BFF" w:rsidRPr="00C50C34" w:rsidRDefault="00CC5BFF" w:rsidP="00CC5BFF">
      <w:pPr>
        <w:pStyle w:val="1"/>
        <w:spacing w:before="0" w:after="0" w:line="240" w:lineRule="auto"/>
        <w:ind w:firstLine="709"/>
        <w:rPr>
          <w:sz w:val="28"/>
          <w:szCs w:val="28"/>
        </w:rPr>
      </w:pPr>
      <w:r w:rsidRPr="00C50C34">
        <w:rPr>
          <w:caps w:val="0"/>
          <w:sz w:val="28"/>
          <w:szCs w:val="28"/>
        </w:rPr>
        <w:t>ЛЕКЦИЯ</w:t>
      </w:r>
      <w:r w:rsidRPr="00C50C34">
        <w:rPr>
          <w:sz w:val="28"/>
          <w:szCs w:val="28"/>
        </w:rPr>
        <w:t xml:space="preserve"> 1</w:t>
      </w:r>
      <w:r w:rsidRPr="00C50C34">
        <w:rPr>
          <w:sz w:val="28"/>
          <w:szCs w:val="28"/>
        </w:rPr>
        <w:br/>
        <w:t>ХИМИКО-ТЕХНОЛОГИЧЕСКИЙ ПРОЦЕСС И ЕГО СОДЕРЖАНИЕ</w:t>
      </w:r>
      <w:bookmarkEnd w:id="2"/>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Химико-технологический процесс представляет собой совокупность операций, позволяющих получить целевой продукт из исходного сырья. Все эти операции входят в состав трех основных стадий, характерных практически для каждого химико-технологического процесса.</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lastRenderedPageBreak/>
        <w:t>На первой стадии проводят операции, необходимые для подготовки исходных реагентов к проведению химической реакции. Реагенты переводят, в частности, в наиболее реакционноспособное состояние. Например, известно, что скорость химических реакций сильно зависит от температуры, поэтому часто реагенты до проведения реакции нагревают. Газообразное сырье для повышения эффективности процесса и уменьшения размеров аппаратуры подвергают компримированию до определенного давления. Чтобы устранить побочные явления и получить продукт высокого качества, исходное сырье подвергают очистке от посторонних примесей, пользуясь методами, основанными на различии физических свойств (растворимость в различных растворителях, плотность, температуры конденсации и кристаллизации и т. д.). При очистке сырья и реакционных смесей широко применяют явления тепло- и массообмена, гидромеханические процессы. Могут быть использованы и химические методы очистки, основанные на химических реакциях, в результате которых ненужные примеси превращаются в легко отделимые вещества.</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Соответствующим образом подготовленные реагенты на следующей стадии подвергают химическому взаимодействию, которое может состоять из нескольких этапов. В промежутках между этими этапами иногда необходимо вновь использовать тепломассообменные и другие физические процессы. Например, при производстве серной кислоты диоксид серы частично окисляют до триоксида, затем реакционную смесь охлаждают, извлекают из нее путем абсорбции триоксид серы и вновь направляют ее на окисление.</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В результате химических реакций получают смесь продуктов (целевых, побочных, попутных) и не прореагировавших реагентов. Заключительные операции последней стадии связаны с разделением этой смеси, для чего вновь применяют гидромеханические, тепло- и массообменные процессы, </w:t>
      </w:r>
      <w:proofErr w:type="gramStart"/>
      <w:r w:rsidRPr="00C50C34">
        <w:rPr>
          <w:rFonts w:ascii="Times New Roman" w:hAnsi="Times New Roman"/>
          <w:sz w:val="28"/>
          <w:szCs w:val="28"/>
        </w:rPr>
        <w:t>например</w:t>
      </w:r>
      <w:proofErr w:type="gramEnd"/>
      <w:r w:rsidRPr="00C50C34">
        <w:rPr>
          <w:rFonts w:ascii="Times New Roman" w:hAnsi="Times New Roman"/>
          <w:sz w:val="28"/>
          <w:szCs w:val="28"/>
        </w:rPr>
        <w:t>: фильтрование, центрифугирование, ректификацию, абсорбцию, экстракцию и т. д. Продукты реакции направляют на склад готовой продукции или на дальнейшую переработку; не прореагировавшее сырье вновь используют в процессе, организуя его рецикл.</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На всех этапах, а особенно на заключительных, проводят также рекуперацию вторичных материальных и энергетических ресурсов. Потоки газообразных и жидких веществ, попадающих в окружающую среду, подвергают очистке и обезвреживанию от опасных примесей. Твердые отходы либо направляют на дальнейшую переработку, либо размещают для хранения в безопасных для окружающей среды условиях.</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Таким образом, химико-технологический процесс в целом – это сложная система, состоящая из единичных связанных между собой процессов (элементов) и взаимодействующая с окружающей средой.</w:t>
      </w:r>
    </w:p>
    <w:p w:rsidR="00CC5BFF" w:rsidRPr="00C50C34" w:rsidRDefault="00CC5BFF" w:rsidP="00CC5BFF">
      <w:pPr>
        <w:pStyle w:val="23"/>
        <w:ind w:firstLine="709"/>
        <w:rPr>
          <w:spacing w:val="-2"/>
          <w:szCs w:val="28"/>
        </w:rPr>
      </w:pPr>
      <w:r w:rsidRPr="00C50C34">
        <w:rPr>
          <w:spacing w:val="-2"/>
          <w:szCs w:val="28"/>
        </w:rPr>
        <w:t>Элементами химико-технологической системы являются перечисленные выше процессы тепло- и массообмена, гидромеханические, химические и т. д. Их рассматривают как единичные процессы химической технологии.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Важной подсистемой сложного химико-технологического процесса является химический процесс.</w:t>
      </w:r>
    </w:p>
    <w:p w:rsidR="00CC5BFF" w:rsidRPr="00C50C34" w:rsidRDefault="00CC5BFF" w:rsidP="00CC5BFF">
      <w:pPr>
        <w:pStyle w:val="31"/>
        <w:ind w:firstLine="709"/>
        <w:rPr>
          <w:szCs w:val="28"/>
        </w:rPr>
      </w:pPr>
      <w:r w:rsidRPr="00C50C34">
        <w:rPr>
          <w:szCs w:val="28"/>
        </w:rPr>
        <w:lastRenderedPageBreak/>
        <w:t>Химический процесс представляет собой одну или несколько химических реакций, сопровождаемых явлениями переноса теплоты, массы и импульса, оказывающих влияние как друг на друга, так и на протекание химической реакции.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Анализ единичных процессов, их взаимного влияния позволяет разработать технологический режим.</w:t>
      </w:r>
    </w:p>
    <w:p w:rsidR="00CC5BFF" w:rsidRPr="00C50C34" w:rsidRDefault="00CC5BFF" w:rsidP="00CC5BFF">
      <w:pPr>
        <w:pStyle w:val="31"/>
        <w:ind w:firstLine="709"/>
        <w:rPr>
          <w:szCs w:val="28"/>
        </w:rPr>
      </w:pPr>
      <w:r w:rsidRPr="00C50C34">
        <w:rPr>
          <w:szCs w:val="28"/>
        </w:rPr>
        <w:t>Технологическим режимом называется совокупность технологических параметров (температуры, давления, концентраций реагентов и т. д.), определяющих условия работы аппарата или системы аппаратов (технологической схемы).</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Оптимальные условия ведения процесса – это сочетание основных параметров (температуры, давления, состава исходной реакционной смеси и т. д.), позволяющее получить наибольший выход продукта с высокой скоростью или обеспечить наименьшую себестоимость при соблюдении условий рационального использования сырья и энергии и минимизации возможного ущерба окружающей среде.</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Единичные процессы протекают в различных аппаратах – химических реакторах, абсорбционных и ректификационных колоннах, теплообменниках и т. д. Отдельные аппараты соединены в технологическую схему процесса.</w:t>
      </w:r>
    </w:p>
    <w:p w:rsidR="00CC5BFF" w:rsidRPr="00C50C34" w:rsidRDefault="00CC5BFF" w:rsidP="00CC5BFF">
      <w:pPr>
        <w:pStyle w:val="31"/>
        <w:ind w:firstLine="709"/>
        <w:rPr>
          <w:szCs w:val="28"/>
        </w:rPr>
      </w:pPr>
      <w:r w:rsidRPr="00C50C34">
        <w:rPr>
          <w:szCs w:val="28"/>
        </w:rPr>
        <w:t>Технологическая схема – рационально построенная система единичных аппаратов, соединенных различными видами связей (прямых, обратных, последовательных, параллельных), позволяющая получить заданный продукт заданного качества из природного сырья или полуфабрикатов.</w:t>
      </w:r>
    </w:p>
    <w:p w:rsidR="00CC5BFF" w:rsidRPr="00C50C34" w:rsidRDefault="00CC5BFF" w:rsidP="00CC5BFF">
      <w:pPr>
        <w:pStyle w:val="23"/>
        <w:ind w:firstLine="709"/>
        <w:rPr>
          <w:szCs w:val="28"/>
        </w:rPr>
      </w:pPr>
      <w:r w:rsidRPr="00C50C34">
        <w:rPr>
          <w:szCs w:val="28"/>
        </w:rPr>
        <w:t>Технологические схемы бывают открытыми и закрытыми, могут содержать байпасные (обводные) потоки и рециклы, позволяющие повышать эффективность функционирования химико-технологической системы в целом.</w:t>
      </w:r>
      <w:r>
        <w:rPr>
          <w:szCs w:val="28"/>
        </w:rPr>
        <w:t xml:space="preserve"> </w:t>
      </w:r>
      <w:r w:rsidRPr="00C50C34">
        <w:rPr>
          <w:szCs w:val="28"/>
        </w:rPr>
        <w:t>Разработка и построение рациональной технологической схемы – важная задача химической технологии.</w:t>
      </w:r>
    </w:p>
    <w:p w:rsidR="00CC5BFF" w:rsidRPr="00C50C34" w:rsidRDefault="00CC5BFF" w:rsidP="00CC5BFF">
      <w:pPr>
        <w:pStyle w:val="2"/>
        <w:spacing w:before="0" w:after="0"/>
        <w:ind w:firstLine="709"/>
        <w:jc w:val="both"/>
      </w:pPr>
      <w:bookmarkStart w:id="4" w:name="_Toc189456897"/>
    </w:p>
    <w:p w:rsidR="00CC5BFF" w:rsidRPr="00C50C34" w:rsidRDefault="00CC5BFF" w:rsidP="00CC5BFF">
      <w:pPr>
        <w:pStyle w:val="2"/>
        <w:spacing w:before="0" w:after="0"/>
      </w:pPr>
      <w:r w:rsidRPr="00C50C34">
        <w:t>1.1. Классификация химических реакций, лежащих в основе промышленных химико-технологических процессов</w:t>
      </w:r>
      <w:bookmarkEnd w:id="4"/>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В современной химии известно большое число различных химических реакций. Многие из них осуществляются в промышленных химических реакторах и, следовательно, становятся объектом изучения химической технологии.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Чтобы облегчить изучение близких по природе явлений, в науке принято их классифицировать по общим признакам. В зависимости от того, какие признаки взяты при этом за основу, существует несколько видов классификации химических реакций.</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Важным видом классификации является классификация по </w:t>
      </w:r>
      <w:r w:rsidRPr="00C50C34">
        <w:rPr>
          <w:rFonts w:ascii="Times New Roman" w:hAnsi="Times New Roman"/>
          <w:i/>
          <w:iCs/>
          <w:sz w:val="28"/>
          <w:szCs w:val="28"/>
        </w:rPr>
        <w:t xml:space="preserve">механизму осуществления реакции. </w:t>
      </w:r>
      <w:r w:rsidRPr="00C50C34">
        <w:rPr>
          <w:rFonts w:ascii="Times New Roman" w:hAnsi="Times New Roman"/>
          <w:sz w:val="28"/>
          <w:szCs w:val="28"/>
        </w:rPr>
        <w:t>Различают простые (одностадийные) и сложные (многостадийные) реакции, в частности параллельные, последовательные и последовательно-параллельные.</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Простыми называют реакции, для осуществления которых требуется преодоление лишь одного энергетического барьера (одна стадия).</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lastRenderedPageBreak/>
        <w:t xml:space="preserve">Сложные реакции включают в себя несколько параллельных или последовательных стадий (простых реакций). </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Реальные одностадийные реакции встречаются чрезвычайно редко. Однако некоторые сложные реакции, проходящие через ряд промежуточных стадий, удобно считать формально простыми. Это возможно в тех случаях, когда промежуточные продукты реакции в условиях рассматриваемой задачи не обнаруживаются.</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Классификация реакций </w:t>
      </w:r>
      <w:r w:rsidRPr="00C50C34">
        <w:rPr>
          <w:rFonts w:ascii="Times New Roman" w:hAnsi="Times New Roman"/>
          <w:i/>
          <w:iCs/>
          <w:sz w:val="28"/>
          <w:szCs w:val="28"/>
        </w:rPr>
        <w:t xml:space="preserve">по молекулярности </w:t>
      </w:r>
      <w:r w:rsidRPr="00C50C34">
        <w:rPr>
          <w:rFonts w:ascii="Times New Roman" w:hAnsi="Times New Roman"/>
          <w:sz w:val="28"/>
          <w:szCs w:val="28"/>
        </w:rPr>
        <w:t>учитывает, сколько молекул участвует в элементарном акте реакции; различают моно-, би- и тримолекулярные реакции.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Вид кинетического уравнения (зависимости скорости реакции от концентраций реагентов) позволяет проводить классификацию </w:t>
      </w:r>
      <w:r w:rsidRPr="00C50C34">
        <w:rPr>
          <w:rFonts w:ascii="Times New Roman" w:hAnsi="Times New Roman"/>
          <w:i/>
          <w:iCs/>
          <w:sz w:val="28"/>
          <w:szCs w:val="28"/>
        </w:rPr>
        <w:t xml:space="preserve">по порядку реакции. </w:t>
      </w:r>
      <w:r w:rsidRPr="00C50C34">
        <w:rPr>
          <w:rFonts w:ascii="Times New Roman" w:hAnsi="Times New Roman"/>
          <w:sz w:val="28"/>
          <w:szCs w:val="28"/>
        </w:rPr>
        <w:t>Порядком реакции называется сумма показателей степеней у концентраций реагентов в кинетическом уравнении. Существуют реакции первого, второго, третьего, дробного порядков.</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Химические реакции различают также </w:t>
      </w:r>
      <w:r w:rsidRPr="00C50C34">
        <w:rPr>
          <w:rFonts w:ascii="Times New Roman" w:hAnsi="Times New Roman"/>
          <w:i/>
          <w:iCs/>
          <w:sz w:val="28"/>
          <w:szCs w:val="28"/>
        </w:rPr>
        <w:t xml:space="preserve">по тепловому эффекту. </w:t>
      </w:r>
      <w:r w:rsidRPr="00C50C34">
        <w:rPr>
          <w:rFonts w:ascii="Times New Roman" w:hAnsi="Times New Roman"/>
          <w:sz w:val="28"/>
          <w:szCs w:val="28"/>
        </w:rPr>
        <w:t>При протекании экзотермических реакций, сопровождающихся выделением теплоты (</w:t>
      </w:r>
      <w:r w:rsidRPr="00C50C34">
        <w:rPr>
          <w:rFonts w:ascii="Times New Roman" w:hAnsi="Times New Roman"/>
          <w:i/>
          <w:sz w:val="28"/>
          <w:szCs w:val="28"/>
        </w:rPr>
        <w:t xml:space="preserve">Q </w:t>
      </w:r>
      <w:r w:rsidRPr="00C50C34">
        <w:rPr>
          <w:rFonts w:ascii="Times New Roman" w:hAnsi="Times New Roman"/>
          <w:sz w:val="28"/>
          <w:szCs w:val="28"/>
        </w:rPr>
        <w:t>&gt; 0), происходит уменьшение энтальпии реакционной системы (</w:t>
      </w:r>
      <w:r w:rsidRPr="00C50C34">
        <w:rPr>
          <w:rFonts w:ascii="Times New Roman" w:hAnsi="Times New Roman"/>
          <w:i/>
          <w:sz w:val="28"/>
          <w:szCs w:val="28"/>
        </w:rPr>
        <w:t>∆H</w:t>
      </w:r>
      <w:r w:rsidRPr="00C50C34">
        <w:rPr>
          <w:rFonts w:ascii="Times New Roman" w:hAnsi="Times New Roman"/>
          <w:sz w:val="28"/>
          <w:szCs w:val="28"/>
        </w:rPr>
        <w:t xml:space="preserve"> &lt; 0); при протекании эндотермических реакций, сопровождающихся поглощением теплоты (</w:t>
      </w:r>
      <w:r w:rsidRPr="00C50C34">
        <w:rPr>
          <w:rFonts w:ascii="Times New Roman" w:hAnsi="Times New Roman"/>
          <w:i/>
          <w:iCs/>
          <w:sz w:val="28"/>
          <w:szCs w:val="28"/>
        </w:rPr>
        <w:t xml:space="preserve">Q &lt; </w:t>
      </w:r>
      <w:r w:rsidRPr="00C50C34">
        <w:rPr>
          <w:rFonts w:ascii="Times New Roman" w:hAnsi="Times New Roman"/>
          <w:sz w:val="28"/>
          <w:szCs w:val="28"/>
        </w:rPr>
        <w:t>0), происходит увеличение энтальпии реакционной системы (</w:t>
      </w:r>
      <w:r w:rsidRPr="00C50C34">
        <w:rPr>
          <w:rFonts w:ascii="Times New Roman" w:hAnsi="Times New Roman"/>
          <w:i/>
          <w:sz w:val="28"/>
          <w:szCs w:val="28"/>
        </w:rPr>
        <w:t xml:space="preserve">∆H </w:t>
      </w:r>
      <w:r w:rsidRPr="00C50C34">
        <w:rPr>
          <w:rFonts w:ascii="Times New Roman" w:hAnsi="Times New Roman"/>
          <w:sz w:val="28"/>
          <w:szCs w:val="28"/>
        </w:rPr>
        <w:t>&gt; 0).</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Для выбора конструкции химического реактора и способов управления проведением процесса существенное значение имеет </w:t>
      </w:r>
      <w:r w:rsidRPr="00C50C34">
        <w:rPr>
          <w:rFonts w:ascii="Times New Roman" w:hAnsi="Times New Roman"/>
          <w:i/>
          <w:iCs/>
          <w:sz w:val="28"/>
          <w:szCs w:val="28"/>
        </w:rPr>
        <w:t xml:space="preserve">фазовый состав </w:t>
      </w:r>
      <w:r w:rsidRPr="00C50C34">
        <w:rPr>
          <w:rFonts w:ascii="Times New Roman" w:hAnsi="Times New Roman"/>
          <w:sz w:val="28"/>
          <w:szCs w:val="28"/>
        </w:rPr>
        <w:t>реакционной системы.</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В зависимости от того, </w:t>
      </w:r>
      <w:r w:rsidRPr="00E64B8E">
        <w:rPr>
          <w:rFonts w:ascii="Times New Roman" w:hAnsi="Times New Roman"/>
          <w:i/>
          <w:sz w:val="28"/>
          <w:szCs w:val="28"/>
        </w:rPr>
        <w:t>сколько (одну или несколько) фаз</w:t>
      </w:r>
      <w:r w:rsidRPr="00C50C34">
        <w:rPr>
          <w:rFonts w:ascii="Times New Roman" w:hAnsi="Times New Roman"/>
          <w:sz w:val="28"/>
          <w:szCs w:val="28"/>
        </w:rPr>
        <w:t xml:space="preserve"> образуют исходные реагенты и продукты реакции, химические реакции делят на гомофазные и гетерофазные.</w:t>
      </w:r>
    </w:p>
    <w:p w:rsidR="00CC5BFF" w:rsidRPr="00E64B8E" w:rsidRDefault="00CC5BFF" w:rsidP="00CC5BFF">
      <w:pPr>
        <w:spacing w:after="0" w:line="240" w:lineRule="auto"/>
        <w:rPr>
          <w:rFonts w:ascii="Times New Roman" w:hAnsi="Times New Roman"/>
          <w:i/>
          <w:sz w:val="28"/>
          <w:szCs w:val="28"/>
        </w:rPr>
      </w:pPr>
      <w:r w:rsidRPr="00E64B8E">
        <w:rPr>
          <w:rFonts w:ascii="Times New Roman" w:hAnsi="Times New Roman"/>
          <w:i/>
          <w:sz w:val="28"/>
          <w:szCs w:val="28"/>
        </w:rPr>
        <w:t>Гомофазными</w:t>
      </w:r>
      <w:r w:rsidRPr="00C50C34">
        <w:rPr>
          <w:rFonts w:ascii="Times New Roman" w:hAnsi="Times New Roman"/>
          <w:sz w:val="28"/>
          <w:szCs w:val="28"/>
        </w:rPr>
        <w:t xml:space="preserve"> называют реакции, в которых исходные реагенты, стабильные промежуточные вещества и продукты реакции находятся в </w:t>
      </w:r>
      <w:r w:rsidRPr="00E64B8E">
        <w:rPr>
          <w:rFonts w:ascii="Times New Roman" w:hAnsi="Times New Roman"/>
          <w:i/>
          <w:sz w:val="28"/>
          <w:szCs w:val="28"/>
        </w:rPr>
        <w:t>пределах одной фазы.</w:t>
      </w:r>
    </w:p>
    <w:p w:rsidR="00CC5BFF" w:rsidRPr="00C50C34" w:rsidRDefault="00CC5BFF" w:rsidP="00CC5BFF">
      <w:pPr>
        <w:spacing w:after="0" w:line="240" w:lineRule="auto"/>
        <w:rPr>
          <w:rFonts w:ascii="Times New Roman" w:hAnsi="Times New Roman"/>
          <w:sz w:val="28"/>
          <w:szCs w:val="28"/>
        </w:rPr>
      </w:pPr>
      <w:r w:rsidRPr="00E64B8E">
        <w:rPr>
          <w:rFonts w:ascii="Times New Roman" w:hAnsi="Times New Roman"/>
          <w:i/>
          <w:sz w:val="28"/>
          <w:szCs w:val="28"/>
        </w:rPr>
        <w:t>Гетерофазными</w:t>
      </w:r>
      <w:r w:rsidRPr="00C50C34">
        <w:rPr>
          <w:rFonts w:ascii="Times New Roman" w:hAnsi="Times New Roman"/>
          <w:sz w:val="28"/>
          <w:szCs w:val="28"/>
        </w:rPr>
        <w:t xml:space="preserve"> называют реакции, в которых исходные реагенты, стабильные промежуточные вещества и продукты реакции образуют более чем одну фазу.</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В зависимости от </w:t>
      </w:r>
      <w:r w:rsidRPr="00C50C34">
        <w:rPr>
          <w:rFonts w:ascii="Times New Roman" w:hAnsi="Times New Roman"/>
          <w:i/>
          <w:iCs/>
          <w:sz w:val="28"/>
          <w:szCs w:val="28"/>
        </w:rPr>
        <w:t xml:space="preserve">зоны протекания </w:t>
      </w:r>
      <w:r w:rsidRPr="00C50C34">
        <w:rPr>
          <w:rFonts w:ascii="Times New Roman" w:hAnsi="Times New Roman"/>
          <w:sz w:val="28"/>
          <w:szCs w:val="28"/>
        </w:rPr>
        <w:t>реакции делятся на гомогенные и гетерогенные реакции.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Понятия «гомогенная» и «гетерогенная» реакции не совпадают с понятиями «гомофазный» и «гетерофазный» процессы. Гомогенность и гетерогенность реакции отражает в определенной степени ее механизм: протекает ли реакция в объеме какой-то одной фазы или на поверхности раздела фаз. Гомофазность и гетерофазность процесса позволяют лишь судить о фазовом составе участников реакции.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В случае гомогенных реакций реагенты и продукты находятся в одной фазе (жидкой или газообразной) и реакция протекает в объеме этой фазы. Например, окисление оксида азота кислородом воздуха в производстве азотной </w:t>
      </w:r>
      <w:r w:rsidRPr="00C50C34">
        <w:rPr>
          <w:rFonts w:ascii="Times New Roman" w:hAnsi="Times New Roman"/>
          <w:sz w:val="28"/>
          <w:szCs w:val="28"/>
        </w:rPr>
        <w:lastRenderedPageBreak/>
        <w:t>кислоты – газофазная реакция, а реакции этерификации (получение эфиров из органических кислот и спиртов) – жидкофазные.</w:t>
      </w:r>
    </w:p>
    <w:p w:rsidR="00CC5BFF" w:rsidRPr="00C50C34" w:rsidRDefault="00CC5BFF" w:rsidP="00CC5BFF">
      <w:pPr>
        <w:spacing w:after="0" w:line="240" w:lineRule="auto"/>
        <w:rPr>
          <w:rFonts w:ascii="Times New Roman" w:hAnsi="Times New Roman"/>
          <w:spacing w:val="-2"/>
          <w:sz w:val="28"/>
          <w:szCs w:val="28"/>
        </w:rPr>
      </w:pPr>
      <w:r w:rsidRPr="00C50C34">
        <w:rPr>
          <w:rFonts w:ascii="Times New Roman" w:hAnsi="Times New Roman"/>
          <w:spacing w:val="-2"/>
          <w:sz w:val="28"/>
          <w:szCs w:val="28"/>
        </w:rPr>
        <w:t>При протекании гетерогенных реакций, по меньшей мере, один из реагентов или продуктов находится в фазовом состоянии, отличающемся от фазового состояния остальных участников, и при ее анализе обязательно должна учитываться поверхность раздела фаз. Например, нейтрализация кислоты щелочью – это гомофазный гомогенный процесс. Каталитический синтез аммиака – это гомофазный гетерогенный процесс. Окисление углеводородов в жидкой фазе газообразным кислородом представляет собой гетерофазный процесс, но протекающая химическая реакция является гомогенной. Гашение извести СаО + Н</w:t>
      </w:r>
      <w:r w:rsidRPr="00C50C34">
        <w:rPr>
          <w:rFonts w:ascii="Times New Roman" w:hAnsi="Times New Roman"/>
          <w:spacing w:val="-2"/>
          <w:sz w:val="28"/>
          <w:szCs w:val="28"/>
          <w:vertAlign w:val="subscript"/>
        </w:rPr>
        <w:t>2</w:t>
      </w:r>
      <w:r w:rsidRPr="00C50C34">
        <w:rPr>
          <w:rFonts w:ascii="Times New Roman" w:hAnsi="Times New Roman"/>
          <w:spacing w:val="-2"/>
          <w:sz w:val="28"/>
          <w:szCs w:val="28"/>
        </w:rPr>
        <w:t xml:space="preserve">О </w:t>
      </w:r>
      <w:r w:rsidRPr="00C50C34">
        <w:rPr>
          <w:rFonts w:ascii="Times New Roman" w:hAnsi="Times New Roman"/>
          <w:spacing w:val="-2"/>
          <w:position w:val="-6"/>
          <w:sz w:val="28"/>
          <w:szCs w:val="28"/>
        </w:rPr>
        <w:object w:dxaOrig="30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05pt;height:10.9pt" o:ole="">
            <v:imagedata r:id="rId5" o:title=""/>
          </v:shape>
          <o:OLEObject Type="Embed" ProgID="Equation.DSMT4" ShapeID="_x0000_i1025" DrawAspect="Content" ObjectID="_1644396495" r:id="rId6"/>
        </w:object>
      </w:r>
      <w:r w:rsidRPr="00C50C34">
        <w:rPr>
          <w:rFonts w:ascii="Times New Roman" w:hAnsi="Times New Roman"/>
          <w:spacing w:val="-2"/>
          <w:sz w:val="28"/>
          <w:szCs w:val="28"/>
        </w:rPr>
        <w:t xml:space="preserve"> Са(ОН)</w:t>
      </w:r>
      <w:r w:rsidRPr="00C50C34">
        <w:rPr>
          <w:rFonts w:ascii="Times New Roman" w:hAnsi="Times New Roman"/>
          <w:spacing w:val="-2"/>
          <w:sz w:val="28"/>
          <w:szCs w:val="28"/>
          <w:vertAlign w:val="subscript"/>
        </w:rPr>
        <w:t>2</w:t>
      </w:r>
      <w:r w:rsidRPr="00C50C34">
        <w:rPr>
          <w:rFonts w:ascii="Times New Roman" w:hAnsi="Times New Roman"/>
          <w:spacing w:val="-2"/>
          <w:sz w:val="28"/>
          <w:szCs w:val="28"/>
        </w:rPr>
        <w:t>, при котором, все три участника реакции образуют отдельные фазы, а реакция идет на границе раздела воды и оксида кальция, является гетерофазным гетерогенным процессом.</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В зависимости от того, применяются или не применяются для изменения скорости реакции специальные вещества – катализаторы, различают </w:t>
      </w:r>
      <w:r w:rsidRPr="00C50C34">
        <w:rPr>
          <w:rFonts w:ascii="Times New Roman" w:hAnsi="Times New Roman"/>
          <w:i/>
          <w:iCs/>
          <w:sz w:val="28"/>
          <w:szCs w:val="28"/>
        </w:rPr>
        <w:t xml:space="preserve">каталитические </w:t>
      </w:r>
      <w:r w:rsidRPr="00C50C34">
        <w:rPr>
          <w:rFonts w:ascii="Times New Roman" w:hAnsi="Times New Roman"/>
          <w:sz w:val="28"/>
          <w:szCs w:val="28"/>
        </w:rPr>
        <w:t xml:space="preserve">и </w:t>
      </w:r>
      <w:r w:rsidRPr="00C50C34">
        <w:rPr>
          <w:rFonts w:ascii="Times New Roman" w:hAnsi="Times New Roman"/>
          <w:i/>
          <w:iCs/>
          <w:sz w:val="28"/>
          <w:szCs w:val="28"/>
        </w:rPr>
        <w:t xml:space="preserve">некаталитические </w:t>
      </w:r>
      <w:r w:rsidRPr="00C50C34">
        <w:rPr>
          <w:rFonts w:ascii="Times New Roman" w:hAnsi="Times New Roman"/>
          <w:sz w:val="28"/>
          <w:szCs w:val="28"/>
        </w:rPr>
        <w:t>реакции и соответственно химико-технологические процессы. Подавляющее большинство химических реакций, на которых основаны промышленные химико-технологические процессы, – это каталитические реакции.</w:t>
      </w:r>
    </w:p>
    <w:p w:rsidR="00CC5BFF" w:rsidRPr="00C50C34" w:rsidRDefault="00CC5BFF" w:rsidP="00CC5BFF">
      <w:pPr>
        <w:pStyle w:val="2"/>
        <w:spacing w:before="0" w:after="0"/>
        <w:ind w:firstLine="709"/>
        <w:jc w:val="both"/>
      </w:pPr>
      <w:bookmarkStart w:id="5" w:name="_Toc189456898"/>
    </w:p>
    <w:p w:rsidR="00CC5BFF" w:rsidRPr="00C50C34" w:rsidRDefault="00CC5BFF" w:rsidP="00CC5BFF">
      <w:pPr>
        <w:pStyle w:val="2"/>
        <w:spacing w:before="0" w:after="0"/>
        <w:ind w:firstLine="709"/>
      </w:pPr>
      <w:r w:rsidRPr="00C50C34">
        <w:t>1.2. Стехиометрия химических реакций</w:t>
      </w:r>
      <w:bookmarkEnd w:id="5"/>
    </w:p>
    <w:p w:rsidR="00CC5BFF"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Для описания химических реакций, лежащих в основе промышленных химико-технологических процессов, используют основные законы химии – законы стехиометрии, химического равновесия, химической кинетики. </w:t>
      </w:r>
    </w:p>
    <w:p w:rsidR="00CC5BFF" w:rsidRPr="00C50C34" w:rsidRDefault="00CC5BFF" w:rsidP="00CC5BFF">
      <w:pPr>
        <w:spacing w:after="0" w:line="240" w:lineRule="auto"/>
        <w:rPr>
          <w:rFonts w:ascii="Times New Roman" w:hAnsi="Times New Roman"/>
          <w:sz w:val="28"/>
          <w:szCs w:val="28"/>
        </w:rPr>
      </w:pPr>
      <w:r>
        <w:rPr>
          <w:rFonts w:ascii="Times New Roman" w:hAnsi="Times New Roman"/>
          <w:sz w:val="28"/>
          <w:szCs w:val="28"/>
        </w:rPr>
        <w:t>С</w:t>
      </w:r>
      <w:r w:rsidRPr="00C50C34">
        <w:rPr>
          <w:rFonts w:ascii="Times New Roman" w:hAnsi="Times New Roman"/>
          <w:i/>
          <w:iCs/>
          <w:sz w:val="28"/>
          <w:szCs w:val="28"/>
        </w:rPr>
        <w:t xml:space="preserve">техиометрия </w:t>
      </w:r>
      <w:r w:rsidRPr="00C50C34">
        <w:rPr>
          <w:rFonts w:ascii="Times New Roman" w:hAnsi="Times New Roman"/>
          <w:sz w:val="28"/>
          <w:szCs w:val="28"/>
        </w:rPr>
        <w:t>– это учение о соотношениях масс или объемов реагирующих веществ. В основе стехиометрии лежат законы Авогадро, Гей-Люссака, а также сохранения массы, эквивалентов, постоянства состава, кратных соотношений.</w:t>
      </w:r>
    </w:p>
    <w:p w:rsidR="00CC5BFF" w:rsidRPr="00C50C34" w:rsidRDefault="00CC5BFF" w:rsidP="00CC5BFF">
      <w:pPr>
        <w:pStyle w:val="23"/>
        <w:ind w:firstLine="709"/>
        <w:rPr>
          <w:szCs w:val="28"/>
        </w:rPr>
      </w:pPr>
      <w:r w:rsidRPr="00C50C34">
        <w:rPr>
          <w:szCs w:val="28"/>
        </w:rPr>
        <w:t>Соотношения, в которых вещества вступают в реакцию, называют стехиометрическими. Законы стехиометрии в химии могут быть использованы в расчетах, связанных с формулами веществ, а также с нахождением теоретически возможных масс получающихся продуктов реакции.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Стехиометрическое уравнение реакции отвечает законам сохранения. Оно может быть записано как в привычном виде (слева – реагенты, справа – продукты)</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i/>
          <w:color w:val="000000"/>
          <w:sz w:val="28"/>
          <w:szCs w:val="28"/>
        </w:rPr>
        <w:t xml:space="preserve">аА + </w:t>
      </w:r>
      <w:r w:rsidRPr="00C50C34">
        <w:rPr>
          <w:rFonts w:ascii="Times New Roman" w:hAnsi="Times New Roman"/>
          <w:i/>
          <w:iCs/>
          <w:color w:val="000000"/>
          <w:sz w:val="28"/>
          <w:szCs w:val="28"/>
        </w:rPr>
        <w:t xml:space="preserve">bВ = </w:t>
      </w:r>
      <w:r w:rsidRPr="00C50C34">
        <w:rPr>
          <w:rFonts w:ascii="Times New Roman" w:hAnsi="Times New Roman"/>
          <w:i/>
          <w:color w:val="000000"/>
          <w:sz w:val="28"/>
          <w:szCs w:val="28"/>
        </w:rPr>
        <w:t>rR + sS</w:t>
      </w:r>
      <w:r w:rsidRPr="00C50C34">
        <w:rPr>
          <w:rFonts w:ascii="Times New Roman" w:hAnsi="Times New Roman"/>
          <w:color w:val="000000"/>
          <w:sz w:val="28"/>
          <w:szCs w:val="28"/>
        </w:rPr>
        <w:t>,</w:t>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t>(I)</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sz w:val="28"/>
          <w:szCs w:val="28"/>
        </w:rPr>
        <w:t>так и в соответствии с алгебраическими правилами в виде</w:t>
      </w:r>
    </w:p>
    <w:p w:rsidR="00CC5BFF" w:rsidRPr="00C50C34" w:rsidRDefault="00CC5BFF" w:rsidP="00CC5BFF">
      <w:pPr>
        <w:shd w:val="clear" w:color="auto" w:fill="FFFFFF"/>
        <w:spacing w:after="0" w:line="240" w:lineRule="auto"/>
        <w:rPr>
          <w:rFonts w:ascii="Times New Roman" w:hAnsi="Times New Roman"/>
          <w:color w:val="000000"/>
          <w:sz w:val="28"/>
          <w:szCs w:val="28"/>
          <w:lang w:val="en-US"/>
        </w:rPr>
      </w:pPr>
      <w:r w:rsidRPr="00C50C34">
        <w:rPr>
          <w:rFonts w:ascii="Times New Roman" w:hAnsi="Times New Roman"/>
          <w:smallCaps/>
          <w:color w:val="000000"/>
          <w:sz w:val="28"/>
          <w:szCs w:val="28"/>
          <w:lang w:val="en-US"/>
        </w:rPr>
        <w:t>–</w:t>
      </w:r>
      <w:proofErr w:type="gramStart"/>
      <w:r w:rsidRPr="00C50C34">
        <w:rPr>
          <w:rFonts w:ascii="Times New Roman" w:hAnsi="Times New Roman"/>
          <w:i/>
          <w:color w:val="000000"/>
          <w:sz w:val="28"/>
          <w:szCs w:val="28"/>
        </w:rPr>
        <w:t>а</w:t>
      </w:r>
      <w:r w:rsidRPr="00C50C34">
        <w:rPr>
          <w:rFonts w:ascii="Times New Roman" w:hAnsi="Times New Roman"/>
          <w:i/>
          <w:smallCaps/>
          <w:color w:val="000000"/>
          <w:sz w:val="28"/>
          <w:szCs w:val="28"/>
        </w:rPr>
        <w:t>А</w:t>
      </w:r>
      <w:proofErr w:type="gramEnd"/>
      <w:r w:rsidRPr="00C50C34">
        <w:rPr>
          <w:rFonts w:ascii="Times New Roman" w:hAnsi="Times New Roman"/>
          <w:smallCaps/>
          <w:color w:val="000000"/>
          <w:sz w:val="28"/>
          <w:szCs w:val="28"/>
          <w:lang w:val="en-US"/>
        </w:rPr>
        <w:t xml:space="preserve"> –</w:t>
      </w:r>
      <w:r w:rsidRPr="00C50C34">
        <w:rPr>
          <w:rFonts w:ascii="Times New Roman" w:hAnsi="Times New Roman"/>
          <w:color w:val="000000"/>
          <w:sz w:val="28"/>
          <w:szCs w:val="28"/>
          <w:lang w:val="en-US"/>
        </w:rPr>
        <w:t xml:space="preserve"> </w:t>
      </w:r>
      <w:r w:rsidRPr="00C50C34">
        <w:rPr>
          <w:rFonts w:ascii="Times New Roman" w:hAnsi="Times New Roman"/>
          <w:i/>
          <w:iCs/>
          <w:color w:val="000000"/>
          <w:sz w:val="28"/>
          <w:szCs w:val="28"/>
          <w:lang w:val="en-US"/>
        </w:rPr>
        <w:t>b</w:t>
      </w:r>
      <w:r w:rsidRPr="00C50C34">
        <w:rPr>
          <w:rFonts w:ascii="Times New Roman" w:hAnsi="Times New Roman"/>
          <w:i/>
          <w:iCs/>
          <w:color w:val="000000"/>
          <w:sz w:val="28"/>
          <w:szCs w:val="28"/>
        </w:rPr>
        <w:t>В</w:t>
      </w:r>
      <w:r w:rsidRPr="00C50C34">
        <w:rPr>
          <w:rFonts w:ascii="Times New Roman" w:hAnsi="Times New Roman"/>
          <w:i/>
          <w:iCs/>
          <w:color w:val="000000"/>
          <w:sz w:val="28"/>
          <w:szCs w:val="28"/>
          <w:lang w:val="en-US"/>
        </w:rPr>
        <w:t xml:space="preserve"> + rR + sS </w:t>
      </w:r>
      <w:r w:rsidRPr="00C50C34">
        <w:rPr>
          <w:rFonts w:ascii="Times New Roman" w:hAnsi="Times New Roman"/>
          <w:color w:val="000000"/>
          <w:sz w:val="28"/>
          <w:szCs w:val="28"/>
          <w:lang w:val="en-US"/>
        </w:rPr>
        <w:t>= 0</w:t>
      </w:r>
      <w:r w:rsidRPr="00C50C34">
        <w:rPr>
          <w:rFonts w:ascii="Times New Roman" w:hAnsi="Times New Roman"/>
          <w:color w:val="000000"/>
          <w:sz w:val="28"/>
          <w:szCs w:val="28"/>
          <w:lang w:val="en-US"/>
        </w:rPr>
        <w:tab/>
      </w:r>
      <w:r w:rsidRPr="00C50C34">
        <w:rPr>
          <w:rFonts w:ascii="Times New Roman" w:hAnsi="Times New Roman"/>
          <w:color w:val="000000"/>
          <w:sz w:val="28"/>
          <w:szCs w:val="28"/>
          <w:lang w:val="en-US"/>
        </w:rPr>
        <w:tab/>
      </w:r>
      <w:r w:rsidRPr="00C50C34">
        <w:rPr>
          <w:rFonts w:ascii="Times New Roman" w:hAnsi="Times New Roman"/>
          <w:color w:val="000000"/>
          <w:sz w:val="28"/>
          <w:szCs w:val="28"/>
          <w:lang w:val="en-US"/>
        </w:rPr>
        <w:tab/>
      </w:r>
      <w:r w:rsidRPr="00C50C34">
        <w:rPr>
          <w:rFonts w:ascii="Times New Roman" w:hAnsi="Times New Roman"/>
          <w:color w:val="000000"/>
          <w:sz w:val="28"/>
          <w:szCs w:val="28"/>
          <w:lang w:val="en-US"/>
        </w:rPr>
        <w:tab/>
        <w:t>(II)</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или еще в более общем виде</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position w:val="-38"/>
          <w:sz w:val="28"/>
          <w:szCs w:val="28"/>
        </w:rPr>
        <w:object w:dxaOrig="1240" w:dyaOrig="900">
          <v:shape id="_x0000_i1026" type="#_x0000_t75" style="width:61.1pt;height:45.2pt" o:ole="">
            <v:imagedata r:id="rId7" o:title=""/>
          </v:shape>
          <o:OLEObject Type="Embed" ProgID="Equation.DSMT4" ShapeID="_x0000_i1026" DrawAspect="Content" ObjectID="_1644396496" r:id="rId8"/>
        </w:object>
      </w:r>
      <w:r w:rsidRPr="00C50C34">
        <w:rPr>
          <w:rFonts w:ascii="Times New Roman" w:hAnsi="Times New Roman"/>
          <w:color w:val="000000"/>
          <w:sz w:val="28"/>
          <w:szCs w:val="28"/>
        </w:rPr>
        <w:t>.</w:t>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t>(1.1)</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В такой записи знак стехиометрического коэффициента</w:t>
      </w:r>
      <w:r w:rsidRPr="00C50C34">
        <w:rPr>
          <w:rFonts w:ascii="Times New Roman" w:hAnsi="Times New Roman"/>
          <w:i/>
          <w:sz w:val="28"/>
          <w:szCs w:val="28"/>
        </w:rPr>
        <w:t xml:space="preserve"> j</w:t>
      </w:r>
      <w:r w:rsidRPr="00C50C34">
        <w:rPr>
          <w:rFonts w:ascii="Times New Roman" w:hAnsi="Times New Roman"/>
          <w:i/>
          <w:sz w:val="28"/>
          <w:szCs w:val="28"/>
          <w:vertAlign w:val="subscript"/>
        </w:rPr>
        <w:t>i</w:t>
      </w:r>
      <w:r w:rsidRPr="00C50C34">
        <w:rPr>
          <w:rFonts w:ascii="Times New Roman" w:hAnsi="Times New Roman"/>
          <w:sz w:val="28"/>
          <w:szCs w:val="28"/>
        </w:rPr>
        <w:t xml:space="preserve"> позволяет определить, является ли данное вещество реагентом (тогда стехиометрический коэффициент отрицателен: </w:t>
      </w:r>
      <w:r w:rsidRPr="00C50C34">
        <w:rPr>
          <w:rFonts w:ascii="Times New Roman" w:hAnsi="Times New Roman"/>
          <w:i/>
          <w:sz w:val="28"/>
          <w:szCs w:val="28"/>
        </w:rPr>
        <w:t>j</w:t>
      </w:r>
      <w:r w:rsidRPr="00C50C34">
        <w:rPr>
          <w:rFonts w:ascii="Times New Roman" w:hAnsi="Times New Roman"/>
          <w:i/>
          <w:sz w:val="28"/>
          <w:szCs w:val="28"/>
          <w:vertAlign w:val="subscript"/>
        </w:rPr>
        <w:t>i</w:t>
      </w:r>
      <w:r w:rsidRPr="00C50C34">
        <w:rPr>
          <w:rFonts w:ascii="Times New Roman" w:hAnsi="Times New Roman"/>
          <w:sz w:val="28"/>
          <w:szCs w:val="28"/>
        </w:rPr>
        <w:t xml:space="preserve"> &lt; 0) или продуктом реакции (тогда </w:t>
      </w:r>
      <w:r w:rsidRPr="00C50C34">
        <w:rPr>
          <w:rFonts w:ascii="Times New Roman" w:hAnsi="Times New Roman"/>
          <w:i/>
          <w:sz w:val="28"/>
          <w:szCs w:val="28"/>
        </w:rPr>
        <w:t>j</w:t>
      </w:r>
      <w:r w:rsidRPr="00C50C34">
        <w:rPr>
          <w:rFonts w:ascii="Times New Roman" w:hAnsi="Times New Roman"/>
          <w:i/>
          <w:sz w:val="28"/>
          <w:szCs w:val="28"/>
          <w:vertAlign w:val="subscript"/>
        </w:rPr>
        <w:t>i</w:t>
      </w:r>
      <w:r w:rsidRPr="00C50C34">
        <w:rPr>
          <w:rFonts w:ascii="Times New Roman" w:hAnsi="Times New Roman"/>
          <w:sz w:val="28"/>
          <w:szCs w:val="28"/>
        </w:rPr>
        <w:t xml:space="preserve"> &gt; 0).</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lastRenderedPageBreak/>
        <w:t xml:space="preserve">Если реакция сложная и состоит из </w:t>
      </w:r>
      <w:r w:rsidRPr="00C50C34">
        <w:rPr>
          <w:rFonts w:ascii="Times New Roman" w:hAnsi="Times New Roman"/>
          <w:i/>
          <w:iCs/>
          <w:sz w:val="28"/>
          <w:szCs w:val="28"/>
        </w:rPr>
        <w:t xml:space="preserve">п </w:t>
      </w:r>
      <w:r w:rsidRPr="00C50C34">
        <w:rPr>
          <w:rFonts w:ascii="Times New Roman" w:hAnsi="Times New Roman"/>
          <w:sz w:val="28"/>
          <w:szCs w:val="28"/>
        </w:rPr>
        <w:t xml:space="preserve">независимых последовательных или параллельных стадий, то стехиометрия реакции может быть выражена системой из </w:t>
      </w:r>
      <w:r w:rsidRPr="00C50C34">
        <w:rPr>
          <w:rFonts w:ascii="Times New Roman" w:hAnsi="Times New Roman"/>
          <w:i/>
          <w:iCs/>
          <w:sz w:val="28"/>
          <w:szCs w:val="28"/>
        </w:rPr>
        <w:t xml:space="preserve">п </w:t>
      </w:r>
      <w:r w:rsidRPr="00C50C34">
        <w:rPr>
          <w:rFonts w:ascii="Times New Roman" w:hAnsi="Times New Roman"/>
          <w:sz w:val="28"/>
          <w:szCs w:val="28"/>
        </w:rPr>
        <w:t>уравнений типа уравнения (1.1):</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position w:val="-38"/>
          <w:sz w:val="28"/>
          <w:szCs w:val="28"/>
        </w:rPr>
        <w:object w:dxaOrig="1320" w:dyaOrig="900">
          <v:shape id="_x0000_i1027" type="#_x0000_t75" style="width:65.3pt;height:45.2pt" o:ole="">
            <v:imagedata r:id="rId9" o:title=""/>
          </v:shape>
          <o:OLEObject Type="Embed" ProgID="Equation.DSMT4" ShapeID="_x0000_i1027" DrawAspect="Content" ObjectID="_1644396497" r:id="rId10"/>
        </w:object>
      </w:r>
      <w:r w:rsidRPr="00C50C34">
        <w:rPr>
          <w:rFonts w:ascii="Times New Roman" w:hAnsi="Times New Roman"/>
          <w:color w:val="000000"/>
          <w:sz w:val="28"/>
          <w:szCs w:val="28"/>
        </w:rPr>
        <w:t>;</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position w:val="-38"/>
          <w:sz w:val="28"/>
          <w:szCs w:val="28"/>
        </w:rPr>
        <w:object w:dxaOrig="1359" w:dyaOrig="900">
          <v:shape id="_x0000_i1028" type="#_x0000_t75" style="width:67.8pt;height:45.2pt" o:ole="">
            <v:imagedata r:id="rId11" o:title=""/>
          </v:shape>
          <o:OLEObject Type="Embed" ProgID="Equation.DSMT4" ShapeID="_x0000_i1028" DrawAspect="Content" ObjectID="_1644396498" r:id="rId12"/>
        </w:object>
      </w:r>
      <w:r w:rsidRPr="00C50C34">
        <w:rPr>
          <w:rFonts w:ascii="Times New Roman" w:hAnsi="Times New Roman"/>
          <w:color w:val="000000"/>
          <w:sz w:val="28"/>
          <w:szCs w:val="28"/>
        </w:rPr>
        <w:t>;</w:t>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t>(1.2)</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position w:val="-38"/>
          <w:sz w:val="28"/>
          <w:szCs w:val="28"/>
        </w:rPr>
        <w:object w:dxaOrig="1359" w:dyaOrig="900">
          <v:shape id="_x0000_i1029" type="#_x0000_t75" style="width:67.8pt;height:45.2pt" o:ole="">
            <v:imagedata r:id="rId13" o:title=""/>
          </v:shape>
          <o:OLEObject Type="Embed" ProgID="Equation.DSMT4" ShapeID="_x0000_i1029" DrawAspect="Content" ObjectID="_1644396499" r:id="rId14"/>
        </w:object>
      </w:r>
      <w:r w:rsidRPr="00C50C34">
        <w:rPr>
          <w:rFonts w:ascii="Times New Roman" w:hAnsi="Times New Roman"/>
          <w:color w:val="000000"/>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В соответствии с алгебраическими правилами каждое из этих уравнений может быть умножено на любую константу (кроме нуля) и смысл этих уравнений не изменится.</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Если при стехиометрических расчетах количество вещества выражают в молях, то они сводятся к сравнительно простым стехиометрическим балансам. Например, если протекает реакция</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2</w:t>
      </w:r>
      <w:r w:rsidRPr="00C50C34">
        <w:rPr>
          <w:rFonts w:ascii="Times New Roman" w:hAnsi="Times New Roman"/>
          <w:i/>
          <w:color w:val="000000"/>
          <w:sz w:val="28"/>
          <w:szCs w:val="28"/>
        </w:rPr>
        <w:t>А</w:t>
      </w:r>
      <w:r w:rsidRPr="00C50C34">
        <w:rPr>
          <w:rFonts w:ascii="Times New Roman" w:hAnsi="Times New Roman"/>
          <w:color w:val="000000"/>
          <w:sz w:val="28"/>
          <w:szCs w:val="28"/>
        </w:rPr>
        <w:t xml:space="preserve"> + </w:t>
      </w:r>
      <w:r w:rsidRPr="00C50C34">
        <w:rPr>
          <w:rFonts w:ascii="Times New Roman" w:hAnsi="Times New Roman"/>
          <w:i/>
          <w:color w:val="000000"/>
          <w:sz w:val="28"/>
          <w:szCs w:val="28"/>
        </w:rPr>
        <w:t>В</w:t>
      </w:r>
      <w:r w:rsidRPr="00C50C34">
        <w:rPr>
          <w:rFonts w:ascii="Times New Roman" w:hAnsi="Times New Roman"/>
          <w:color w:val="000000"/>
          <w:sz w:val="28"/>
          <w:szCs w:val="28"/>
        </w:rPr>
        <w:t xml:space="preserve"> </w:t>
      </w:r>
      <w:r w:rsidRPr="00C50C34">
        <w:rPr>
          <w:rFonts w:ascii="Times New Roman" w:hAnsi="Times New Roman"/>
          <w:color w:val="000000"/>
          <w:position w:val="-6"/>
          <w:sz w:val="28"/>
          <w:szCs w:val="28"/>
        </w:rPr>
        <w:object w:dxaOrig="300" w:dyaOrig="220">
          <v:shape id="_x0000_i1030" type="#_x0000_t75" style="width:15.05pt;height:10.9pt" o:ole="">
            <v:imagedata r:id="rId5" o:title=""/>
          </v:shape>
          <o:OLEObject Type="Embed" ProgID="Equation.DSMT4" ShapeID="_x0000_i1030" DrawAspect="Content" ObjectID="_1644396500" r:id="rId15"/>
        </w:object>
      </w:r>
      <w:r w:rsidRPr="00C50C34">
        <w:rPr>
          <w:rFonts w:ascii="Times New Roman" w:hAnsi="Times New Roman"/>
          <w:color w:val="000000"/>
          <w:sz w:val="28"/>
          <w:szCs w:val="28"/>
        </w:rPr>
        <w:t xml:space="preserve"> 2</w:t>
      </w:r>
      <w:r w:rsidRPr="00C50C34">
        <w:rPr>
          <w:rFonts w:ascii="Times New Roman" w:hAnsi="Times New Roman"/>
          <w:i/>
          <w:color w:val="000000"/>
          <w:sz w:val="28"/>
          <w:szCs w:val="28"/>
        </w:rPr>
        <w:t>R</w:t>
      </w:r>
      <w:r w:rsidRPr="00C50C34">
        <w:rPr>
          <w:rFonts w:ascii="Times New Roman" w:hAnsi="Times New Roman"/>
          <w:color w:val="000000"/>
          <w:sz w:val="28"/>
          <w:szCs w:val="28"/>
        </w:rPr>
        <w:t>,</w:t>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t>(III)</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 xml:space="preserve">то в соответствии с законами стехиометрии всегда на каждые 2 моль вступившего в реакцию вещества </w:t>
      </w:r>
      <w:r w:rsidRPr="00C50C34">
        <w:rPr>
          <w:rFonts w:ascii="Times New Roman" w:hAnsi="Times New Roman"/>
          <w:i/>
          <w:color w:val="000000"/>
          <w:sz w:val="28"/>
          <w:szCs w:val="28"/>
        </w:rPr>
        <w:t>А</w:t>
      </w:r>
      <w:r w:rsidRPr="00C50C34">
        <w:rPr>
          <w:rFonts w:ascii="Times New Roman" w:hAnsi="Times New Roman"/>
          <w:color w:val="000000"/>
          <w:sz w:val="28"/>
          <w:szCs w:val="28"/>
        </w:rPr>
        <w:t xml:space="preserve"> одновременно вступит в реакцию 1 моль вещества </w:t>
      </w:r>
      <w:r w:rsidRPr="00C50C34">
        <w:rPr>
          <w:rFonts w:ascii="Times New Roman" w:hAnsi="Times New Roman"/>
          <w:i/>
          <w:color w:val="000000"/>
          <w:sz w:val="28"/>
          <w:szCs w:val="28"/>
        </w:rPr>
        <w:t>В</w:t>
      </w:r>
      <w:r w:rsidRPr="00C50C34">
        <w:rPr>
          <w:rFonts w:ascii="Times New Roman" w:hAnsi="Times New Roman"/>
          <w:color w:val="000000"/>
          <w:sz w:val="28"/>
          <w:szCs w:val="28"/>
        </w:rPr>
        <w:t xml:space="preserve"> и образуется 2 моль продукта </w:t>
      </w:r>
      <w:r w:rsidRPr="00C50C34">
        <w:rPr>
          <w:rFonts w:ascii="Times New Roman" w:hAnsi="Times New Roman"/>
          <w:i/>
          <w:color w:val="000000"/>
          <w:sz w:val="28"/>
          <w:szCs w:val="28"/>
        </w:rPr>
        <w:t>R</w:t>
      </w:r>
      <w:r w:rsidRPr="00C50C34">
        <w:rPr>
          <w:rFonts w:ascii="Times New Roman" w:hAnsi="Times New Roman"/>
          <w:color w:val="000000"/>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Если </w:t>
      </w:r>
      <w:r w:rsidRPr="008E4D7B">
        <w:rPr>
          <w:rFonts w:ascii="Times New Roman" w:hAnsi="Times New Roman"/>
          <w:i/>
          <w:sz w:val="28"/>
          <w:szCs w:val="28"/>
        </w:rPr>
        <w:t>исходные количества участников реакции</w:t>
      </w:r>
      <w:r w:rsidRPr="00C50C34">
        <w:rPr>
          <w:rFonts w:ascii="Times New Roman" w:hAnsi="Times New Roman"/>
          <w:sz w:val="28"/>
          <w:szCs w:val="28"/>
        </w:rPr>
        <w:t xml:space="preserve"> (I) составляют </w:t>
      </w:r>
      <w:r w:rsidRPr="00C50C34">
        <w:rPr>
          <w:rFonts w:ascii="Times New Roman" w:hAnsi="Times New Roman"/>
          <w:i/>
          <w:sz w:val="28"/>
          <w:szCs w:val="28"/>
        </w:rPr>
        <w:t>n</w:t>
      </w:r>
      <w:r w:rsidRPr="00C50C34">
        <w:rPr>
          <w:rFonts w:ascii="Times New Roman" w:hAnsi="Times New Roman"/>
          <w:i/>
          <w:sz w:val="28"/>
          <w:szCs w:val="28"/>
          <w:vertAlign w:val="subscript"/>
        </w:rPr>
        <w:t>A</w:t>
      </w:r>
      <w:r w:rsidRPr="00C50C34">
        <w:rPr>
          <w:rFonts w:ascii="Times New Roman" w:hAnsi="Times New Roman"/>
          <w:iCs/>
          <w:sz w:val="28"/>
          <w:szCs w:val="28"/>
          <w:vertAlign w:val="subscript"/>
        </w:rPr>
        <w:t>,</w:t>
      </w:r>
      <w:r w:rsidRPr="00C50C34">
        <w:rPr>
          <w:rFonts w:ascii="Times New Roman" w:hAnsi="Times New Roman"/>
          <w:sz w:val="28"/>
          <w:szCs w:val="28"/>
          <w:vertAlign w:val="subscript"/>
        </w:rPr>
        <w:t>0</w:t>
      </w:r>
      <w:r w:rsidRPr="00C50C34">
        <w:rPr>
          <w:rFonts w:ascii="Times New Roman" w:hAnsi="Times New Roman"/>
          <w:sz w:val="28"/>
          <w:szCs w:val="28"/>
        </w:rPr>
        <w:t>,</w:t>
      </w:r>
      <w:r w:rsidRPr="00C50C34">
        <w:rPr>
          <w:rFonts w:ascii="Times New Roman" w:hAnsi="Times New Roman"/>
          <w:i/>
          <w:sz w:val="28"/>
          <w:szCs w:val="28"/>
        </w:rPr>
        <w:t xml:space="preserve"> n</w:t>
      </w:r>
      <w:r w:rsidRPr="00C50C34">
        <w:rPr>
          <w:rFonts w:ascii="Times New Roman" w:hAnsi="Times New Roman"/>
          <w:i/>
          <w:sz w:val="28"/>
          <w:szCs w:val="28"/>
          <w:vertAlign w:val="subscript"/>
        </w:rPr>
        <w:t>B</w:t>
      </w:r>
      <w:r w:rsidRPr="00C50C34">
        <w:rPr>
          <w:rFonts w:ascii="Times New Roman" w:hAnsi="Times New Roman"/>
          <w:sz w:val="28"/>
          <w:szCs w:val="28"/>
          <w:vertAlign w:val="subscript"/>
        </w:rPr>
        <w:t>,0</w:t>
      </w:r>
      <w:r w:rsidRPr="00C50C34">
        <w:rPr>
          <w:rFonts w:ascii="Times New Roman" w:hAnsi="Times New Roman"/>
          <w:sz w:val="28"/>
          <w:szCs w:val="28"/>
        </w:rPr>
        <w:t xml:space="preserve"> и </w:t>
      </w:r>
      <w:r w:rsidRPr="00C50C34">
        <w:rPr>
          <w:rFonts w:ascii="Times New Roman" w:hAnsi="Times New Roman"/>
          <w:i/>
          <w:iCs/>
          <w:sz w:val="28"/>
          <w:szCs w:val="28"/>
        </w:rPr>
        <w:t>n</w:t>
      </w:r>
      <w:r w:rsidRPr="00C50C34">
        <w:rPr>
          <w:rFonts w:ascii="Times New Roman" w:hAnsi="Times New Roman"/>
          <w:i/>
          <w:iCs/>
          <w:sz w:val="28"/>
          <w:szCs w:val="28"/>
          <w:vertAlign w:val="subscript"/>
        </w:rPr>
        <w:t>R</w:t>
      </w:r>
      <w:r w:rsidRPr="00C50C34">
        <w:rPr>
          <w:rFonts w:ascii="Times New Roman" w:hAnsi="Times New Roman"/>
          <w:sz w:val="28"/>
          <w:szCs w:val="28"/>
          <w:vertAlign w:val="subscript"/>
        </w:rPr>
        <w:t>,</w:t>
      </w:r>
      <w:r w:rsidRPr="00C50C34">
        <w:rPr>
          <w:rFonts w:ascii="Times New Roman" w:hAnsi="Times New Roman"/>
          <w:iCs/>
          <w:sz w:val="28"/>
          <w:szCs w:val="28"/>
          <w:vertAlign w:val="subscript"/>
        </w:rPr>
        <w:t>0</w:t>
      </w:r>
      <w:r w:rsidRPr="00C50C34">
        <w:rPr>
          <w:rFonts w:ascii="Times New Roman" w:hAnsi="Times New Roman"/>
          <w:iCs/>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 xml:space="preserve">а </w:t>
      </w:r>
      <w:r w:rsidRPr="008E4D7B">
        <w:rPr>
          <w:rFonts w:ascii="Times New Roman" w:hAnsi="Times New Roman"/>
          <w:i/>
          <w:sz w:val="28"/>
          <w:szCs w:val="28"/>
        </w:rPr>
        <w:t>текущие количества</w:t>
      </w:r>
      <w:r w:rsidRPr="00C50C34">
        <w:rPr>
          <w:rFonts w:ascii="Times New Roman" w:hAnsi="Times New Roman"/>
          <w:sz w:val="28"/>
          <w:szCs w:val="28"/>
        </w:rPr>
        <w:t xml:space="preserve"> </w:t>
      </w:r>
      <w:r w:rsidRPr="00C50C34">
        <w:rPr>
          <w:rFonts w:ascii="Times New Roman" w:hAnsi="Times New Roman"/>
          <w:i/>
          <w:iCs/>
          <w:sz w:val="28"/>
          <w:szCs w:val="28"/>
        </w:rPr>
        <w:t>п</w:t>
      </w:r>
      <w:r w:rsidRPr="00C50C34">
        <w:rPr>
          <w:rFonts w:ascii="Times New Roman" w:hAnsi="Times New Roman"/>
          <w:i/>
          <w:iCs/>
          <w:sz w:val="28"/>
          <w:szCs w:val="28"/>
          <w:vertAlign w:val="subscript"/>
        </w:rPr>
        <w:t>А</w:t>
      </w:r>
      <w:r w:rsidRPr="00C50C34">
        <w:rPr>
          <w:rFonts w:ascii="Times New Roman" w:hAnsi="Times New Roman"/>
          <w:sz w:val="28"/>
          <w:szCs w:val="28"/>
        </w:rPr>
        <w:t>,</w:t>
      </w:r>
      <w:r w:rsidRPr="00C50C34">
        <w:rPr>
          <w:rFonts w:ascii="Times New Roman" w:hAnsi="Times New Roman"/>
          <w:i/>
          <w:iCs/>
          <w:sz w:val="28"/>
          <w:szCs w:val="28"/>
        </w:rPr>
        <w:t xml:space="preserve"> п</w:t>
      </w:r>
      <w:r w:rsidRPr="00C50C34">
        <w:rPr>
          <w:rFonts w:ascii="Times New Roman" w:hAnsi="Times New Roman"/>
          <w:i/>
          <w:iCs/>
          <w:sz w:val="28"/>
          <w:szCs w:val="28"/>
          <w:vertAlign w:val="subscript"/>
        </w:rPr>
        <w:t>B</w:t>
      </w:r>
      <w:r w:rsidRPr="00C50C34">
        <w:rPr>
          <w:rFonts w:ascii="Times New Roman" w:hAnsi="Times New Roman"/>
          <w:i/>
          <w:iCs/>
          <w:sz w:val="28"/>
          <w:szCs w:val="28"/>
        </w:rPr>
        <w:t xml:space="preserve"> </w:t>
      </w:r>
      <w:r w:rsidRPr="00C50C34">
        <w:rPr>
          <w:rFonts w:ascii="Times New Roman" w:hAnsi="Times New Roman"/>
          <w:sz w:val="28"/>
          <w:szCs w:val="28"/>
        </w:rPr>
        <w:t xml:space="preserve">и </w:t>
      </w:r>
      <w:r w:rsidRPr="00C50C34">
        <w:rPr>
          <w:rFonts w:ascii="Times New Roman" w:hAnsi="Times New Roman"/>
          <w:i/>
          <w:sz w:val="28"/>
          <w:szCs w:val="28"/>
        </w:rPr>
        <w:t>n</w:t>
      </w:r>
      <w:r w:rsidRPr="00C50C34">
        <w:rPr>
          <w:rFonts w:ascii="Times New Roman" w:hAnsi="Times New Roman"/>
          <w:i/>
          <w:sz w:val="28"/>
          <w:szCs w:val="28"/>
          <w:vertAlign w:val="subscript"/>
        </w:rPr>
        <w:t>R</w:t>
      </w:r>
      <w:r w:rsidRPr="00C50C34">
        <w:rPr>
          <w:rFonts w:ascii="Times New Roman" w:hAnsi="Times New Roman"/>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то для любого момента времени будут справедливы как стехиометрические соотношения</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position w:val="-28"/>
          <w:sz w:val="28"/>
          <w:szCs w:val="28"/>
        </w:rPr>
        <w:object w:dxaOrig="2640" w:dyaOrig="760">
          <v:shape id="_x0000_i1031" type="#_x0000_t75" style="width:131.45pt;height:38.5pt" o:ole="">
            <v:imagedata r:id="rId16" o:title=""/>
          </v:shape>
          <o:OLEObject Type="Embed" ProgID="Equation.DSMT4" ShapeID="_x0000_i1031" DrawAspect="Content" ObjectID="_1644396501" r:id="rId17"/>
        </w:objec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 xml:space="preserve">так и другие вытекающие из них соотношения, называемые </w:t>
      </w:r>
      <w:r w:rsidRPr="00C50C34">
        <w:rPr>
          <w:rFonts w:ascii="Times New Roman" w:hAnsi="Times New Roman"/>
          <w:i/>
          <w:iCs/>
          <w:color w:val="000000"/>
          <w:sz w:val="28"/>
          <w:szCs w:val="28"/>
        </w:rPr>
        <w:t>стехиометрическими балансами</w:t>
      </w:r>
      <w:r w:rsidRPr="00C50C34">
        <w:rPr>
          <w:rFonts w:ascii="Times New Roman" w:hAnsi="Times New Roman"/>
          <w:color w:val="000000"/>
          <w:sz w:val="28"/>
          <w:szCs w:val="28"/>
        </w:rPr>
        <w:t>,</w:t>
      </w:r>
      <w:r w:rsidRPr="00C50C34">
        <w:rPr>
          <w:rFonts w:ascii="Times New Roman" w:hAnsi="Times New Roman"/>
          <w:i/>
          <w:iCs/>
          <w:color w:val="000000"/>
          <w:sz w:val="28"/>
          <w:szCs w:val="28"/>
        </w:rPr>
        <w:t xml:space="preserve"> </w:t>
      </w:r>
      <w:r w:rsidRPr="00C50C34">
        <w:rPr>
          <w:rFonts w:ascii="Times New Roman" w:hAnsi="Times New Roman"/>
          <w:color w:val="000000"/>
          <w:sz w:val="28"/>
          <w:szCs w:val="28"/>
        </w:rPr>
        <w:t>например</w:t>
      </w:r>
    </w:p>
    <w:p w:rsidR="00CC5BFF" w:rsidRPr="00C50C34" w:rsidRDefault="00CC5BFF" w:rsidP="00CC5BFF">
      <w:pPr>
        <w:shd w:val="clear" w:color="auto" w:fill="FFFFFF"/>
        <w:spacing w:after="0" w:line="240" w:lineRule="auto"/>
        <w:rPr>
          <w:rFonts w:ascii="Times New Roman" w:hAnsi="Times New Roman"/>
          <w:bCs/>
          <w:color w:val="000000"/>
          <w:sz w:val="28"/>
          <w:szCs w:val="28"/>
        </w:rPr>
      </w:pPr>
      <w:r w:rsidRPr="00C50C34">
        <w:rPr>
          <w:rFonts w:ascii="Times New Roman" w:hAnsi="Times New Roman"/>
          <w:bCs/>
          <w:color w:val="000000"/>
          <w:position w:val="-84"/>
          <w:sz w:val="28"/>
          <w:szCs w:val="28"/>
        </w:rPr>
        <w:object w:dxaOrig="2780" w:dyaOrig="1820">
          <v:shape id="_x0000_i1032" type="#_x0000_t75" style="width:139.8pt;height:91.25pt" o:ole="">
            <v:imagedata r:id="rId18" o:title=""/>
          </v:shape>
          <o:OLEObject Type="Embed" ProgID="Equation.DSMT4" ShapeID="_x0000_i1032" DrawAspect="Content" ObjectID="_1644396502" r:id="rId19"/>
        </w:object>
      </w:r>
    </w:p>
    <w:p w:rsidR="00CC5BFF" w:rsidRPr="00C50C34" w:rsidRDefault="00CC5BFF" w:rsidP="00CC5BFF">
      <w:pPr>
        <w:shd w:val="clear" w:color="auto" w:fill="FFFFFF"/>
        <w:spacing w:after="0" w:line="240" w:lineRule="auto"/>
        <w:rPr>
          <w:rFonts w:ascii="Times New Roman" w:hAnsi="Times New Roman"/>
          <w:bCs/>
          <w:color w:val="000000"/>
          <w:sz w:val="28"/>
          <w:szCs w:val="28"/>
        </w:rPr>
      </w:pPr>
      <w:r w:rsidRPr="00C50C34">
        <w:rPr>
          <w:rFonts w:ascii="Times New Roman" w:hAnsi="Times New Roman"/>
          <w:bCs/>
          <w:color w:val="000000"/>
          <w:sz w:val="28"/>
          <w:szCs w:val="28"/>
        </w:rPr>
        <w:t>и др.</w:t>
      </w:r>
    </w:p>
    <w:p w:rsidR="00CC5BFF" w:rsidRPr="00C50C34" w:rsidRDefault="00CC5BFF" w:rsidP="00CC5BFF">
      <w:pPr>
        <w:pStyle w:val="23"/>
        <w:ind w:firstLine="709"/>
        <w:rPr>
          <w:szCs w:val="28"/>
        </w:rPr>
      </w:pPr>
      <w:r w:rsidRPr="00C50C34">
        <w:rPr>
          <w:szCs w:val="28"/>
        </w:rPr>
        <w:t>Следует иметь в виду, что для стехиометрических расчетов и составления стехиометрических балансов не имеет значения, является реакция обратимой или необратимой. Стехиометрический расчет ведется в предположении, что реакция может пройти до конца.</w:t>
      </w:r>
    </w:p>
    <w:p w:rsidR="00CC5BFF" w:rsidRPr="00C50C34" w:rsidRDefault="00CC5BFF" w:rsidP="00CC5BFF">
      <w:pPr>
        <w:pStyle w:val="23"/>
        <w:ind w:firstLine="709"/>
        <w:rPr>
          <w:szCs w:val="28"/>
        </w:rPr>
      </w:pPr>
      <w:r w:rsidRPr="00C50C34">
        <w:rPr>
          <w:szCs w:val="28"/>
        </w:rPr>
        <w:t>Стехиометрические балансы позволяют решить задачу о количестве независимых реакций в случае протекания сложных многостадийных реакций. При анализе механизма протекания таких реакций важно выделить независимые реакции, которые не могут быть получены простым алгебраическим суммированием двух или большего количества отдельных стадий.</w:t>
      </w:r>
    </w:p>
    <w:p w:rsidR="00CC5BFF" w:rsidRPr="00C50C34" w:rsidRDefault="00CC5BFF" w:rsidP="00CC5BFF">
      <w:pPr>
        <w:pStyle w:val="2"/>
        <w:spacing w:before="0" w:after="0"/>
      </w:pPr>
      <w:bookmarkStart w:id="6" w:name="_Toc189456899"/>
      <w:r w:rsidRPr="00C50C34">
        <w:lastRenderedPageBreak/>
        <w:t>1.3. Технологические критерии эффективности химико-технологического процесса</w:t>
      </w:r>
      <w:bookmarkEnd w:id="6"/>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Об эффективности осуществления любого промышленного процесса судят прежде всего по экономическим показателям, таким, как приведенные затраты, себестоимость продукции и т. д. Естественно, что окончательная оценка эффективности химико-технологического процесса выводится из этих критериев. Однако они характеризуют весь процесс в целом, его конечный результат, не входя в детальное рассмотрение внутренней сущности, особенностей процесса.</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Для оценки эффективности отдельных этапов процесса необходимо помимо общих экономических показателей использовать такие критерии эффективности, которые более полно отражали бы химическую и физико-химическую сущность явлений, происходящих в отдельных аппаратах технологической схемы.</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В качестве таких </w:t>
      </w:r>
      <w:r w:rsidRPr="008E4D7B">
        <w:rPr>
          <w:rFonts w:ascii="Times New Roman" w:hAnsi="Times New Roman"/>
          <w:i/>
          <w:sz w:val="28"/>
          <w:szCs w:val="28"/>
        </w:rPr>
        <w:t>показателей</w:t>
      </w:r>
      <w:r w:rsidRPr="00C50C34">
        <w:rPr>
          <w:rFonts w:ascii="Times New Roman" w:hAnsi="Times New Roman"/>
          <w:sz w:val="28"/>
          <w:szCs w:val="28"/>
        </w:rPr>
        <w:t xml:space="preserve"> принято, прежде всего, использовать </w:t>
      </w:r>
      <w:r w:rsidRPr="008E4D7B">
        <w:rPr>
          <w:rFonts w:ascii="Times New Roman" w:hAnsi="Times New Roman"/>
          <w:i/>
          <w:sz w:val="28"/>
          <w:szCs w:val="28"/>
        </w:rPr>
        <w:t>степень превращения исходного реагента, выход продукта, селективность</w:t>
      </w:r>
      <w:r w:rsidRPr="00C50C34">
        <w:rPr>
          <w:rFonts w:ascii="Times New Roman" w:hAnsi="Times New Roman"/>
          <w:sz w:val="28"/>
          <w:szCs w:val="28"/>
        </w:rPr>
        <w:t>. Они с разных сторон характеризуют полноту использования возможностей осуществления конкретной химической реакции.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b/>
          <w:bCs/>
          <w:sz w:val="28"/>
          <w:szCs w:val="28"/>
        </w:rPr>
        <w:t xml:space="preserve">Степень превращения. </w:t>
      </w:r>
      <w:r w:rsidRPr="00C50C34">
        <w:rPr>
          <w:rFonts w:ascii="Times New Roman" w:hAnsi="Times New Roman"/>
          <w:sz w:val="28"/>
          <w:szCs w:val="28"/>
        </w:rPr>
        <w:t>Степень превращения реагента показывает, насколько полно в химико-технологическом процессе используется исходное сырье.</w:t>
      </w:r>
    </w:p>
    <w:p w:rsidR="00CC5BFF" w:rsidRPr="00C50C34" w:rsidRDefault="00CC5BFF" w:rsidP="00CC5BFF">
      <w:pPr>
        <w:pStyle w:val="31"/>
        <w:ind w:firstLine="709"/>
        <w:rPr>
          <w:szCs w:val="28"/>
        </w:rPr>
      </w:pPr>
      <w:r w:rsidRPr="00C50C34">
        <w:rPr>
          <w:szCs w:val="28"/>
        </w:rPr>
        <w:t>Степень превращения – это доля исходного реагента, использованного на химическую реакцию.</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Степень превращения реагента </w:t>
      </w:r>
      <w:r w:rsidRPr="00C50C34">
        <w:rPr>
          <w:rFonts w:ascii="Times New Roman" w:hAnsi="Times New Roman"/>
          <w:i/>
          <w:sz w:val="28"/>
          <w:szCs w:val="28"/>
        </w:rPr>
        <w:t>J</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position w:val="-38"/>
          <w:sz w:val="28"/>
          <w:szCs w:val="28"/>
        </w:rPr>
        <w:object w:dxaOrig="2860" w:dyaOrig="859">
          <v:shape id="_x0000_i1033" type="#_x0000_t75" style="width:2in;height:42.7pt" o:ole="">
            <v:imagedata r:id="rId20" o:title=""/>
          </v:shape>
          <o:OLEObject Type="Embed" ProgID="Equation.DSMT4" ShapeID="_x0000_i1033" DrawAspect="Content" ObjectID="_1644396503" r:id="rId21"/>
        </w:objec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 xml:space="preserve">где </w:t>
      </w:r>
      <w:r w:rsidRPr="00C50C34">
        <w:rPr>
          <w:rFonts w:ascii="Times New Roman" w:hAnsi="Times New Roman"/>
          <w:i/>
          <w:iCs/>
          <w:color w:val="000000"/>
          <w:sz w:val="28"/>
          <w:szCs w:val="28"/>
        </w:rPr>
        <w:t>n</w:t>
      </w:r>
      <w:r w:rsidRPr="00C50C34">
        <w:rPr>
          <w:rFonts w:ascii="Times New Roman" w:hAnsi="Times New Roman"/>
          <w:i/>
          <w:iCs/>
          <w:color w:val="000000"/>
          <w:sz w:val="28"/>
          <w:szCs w:val="28"/>
          <w:vertAlign w:val="subscript"/>
        </w:rPr>
        <w:t>J</w:t>
      </w:r>
      <w:r w:rsidRPr="00C50C34">
        <w:rPr>
          <w:rFonts w:ascii="Times New Roman" w:hAnsi="Times New Roman"/>
          <w:color w:val="000000"/>
          <w:sz w:val="28"/>
          <w:szCs w:val="28"/>
          <w:vertAlign w:val="subscript"/>
        </w:rPr>
        <w:t>, </w:t>
      </w:r>
      <w:r w:rsidRPr="00C50C34">
        <w:rPr>
          <w:rFonts w:ascii="Times New Roman" w:hAnsi="Times New Roman"/>
          <w:iCs/>
          <w:color w:val="000000"/>
          <w:sz w:val="28"/>
          <w:szCs w:val="28"/>
          <w:vertAlign w:val="subscript"/>
        </w:rPr>
        <w:t>0</w:t>
      </w:r>
      <w:r w:rsidRPr="00C50C34">
        <w:rPr>
          <w:rFonts w:ascii="Times New Roman" w:hAnsi="Times New Roman"/>
          <w:iCs/>
          <w:color w:val="000000"/>
          <w:sz w:val="28"/>
          <w:szCs w:val="28"/>
        </w:rPr>
        <w:t xml:space="preserve"> </w:t>
      </w:r>
      <w:r w:rsidRPr="00C50C34">
        <w:rPr>
          <w:rFonts w:ascii="Times New Roman" w:hAnsi="Times New Roman"/>
          <w:i/>
          <w:iCs/>
          <w:color w:val="000000"/>
          <w:sz w:val="28"/>
          <w:szCs w:val="28"/>
        </w:rPr>
        <w:t xml:space="preserve">– </w:t>
      </w:r>
      <w:r w:rsidRPr="00C50C34">
        <w:rPr>
          <w:rFonts w:ascii="Times New Roman" w:hAnsi="Times New Roman"/>
          <w:color w:val="000000"/>
          <w:sz w:val="28"/>
          <w:szCs w:val="28"/>
        </w:rPr>
        <w:t xml:space="preserve">количество реагента </w:t>
      </w:r>
      <w:r w:rsidRPr="00C50C34">
        <w:rPr>
          <w:rFonts w:ascii="Times New Roman" w:hAnsi="Times New Roman"/>
          <w:i/>
          <w:color w:val="000000"/>
          <w:sz w:val="28"/>
          <w:szCs w:val="28"/>
        </w:rPr>
        <w:t>J</w:t>
      </w:r>
      <w:r w:rsidRPr="00C50C34">
        <w:rPr>
          <w:rFonts w:ascii="Times New Roman" w:hAnsi="Times New Roman"/>
          <w:color w:val="000000"/>
          <w:sz w:val="28"/>
          <w:szCs w:val="28"/>
        </w:rPr>
        <w:t xml:space="preserve"> в исходной реакционной смеси; </w:t>
      </w:r>
      <w:r w:rsidRPr="00C50C34">
        <w:rPr>
          <w:rFonts w:ascii="Times New Roman" w:hAnsi="Times New Roman"/>
          <w:color w:val="000000"/>
          <w:sz w:val="28"/>
          <w:szCs w:val="28"/>
        </w:rPr>
        <w:br/>
      </w:r>
      <w:r w:rsidRPr="00C50C34">
        <w:rPr>
          <w:rFonts w:ascii="Times New Roman" w:hAnsi="Times New Roman"/>
          <w:i/>
          <w:iCs/>
          <w:color w:val="000000"/>
          <w:sz w:val="28"/>
          <w:szCs w:val="28"/>
        </w:rPr>
        <w:t>п</w:t>
      </w:r>
      <w:r w:rsidRPr="00C50C34">
        <w:rPr>
          <w:rFonts w:ascii="Times New Roman" w:hAnsi="Times New Roman"/>
          <w:i/>
          <w:iCs/>
          <w:color w:val="000000"/>
          <w:sz w:val="28"/>
          <w:szCs w:val="28"/>
          <w:vertAlign w:val="subscript"/>
        </w:rPr>
        <w:t>J</w:t>
      </w:r>
      <w:r w:rsidRPr="00C50C34">
        <w:rPr>
          <w:rFonts w:ascii="Times New Roman" w:hAnsi="Times New Roman"/>
          <w:color w:val="000000"/>
          <w:sz w:val="28"/>
          <w:szCs w:val="28"/>
          <w:vertAlign w:val="subscript"/>
        </w:rPr>
        <w:t>, </w:t>
      </w:r>
      <w:r w:rsidRPr="00C50C34">
        <w:rPr>
          <w:rFonts w:ascii="Times New Roman" w:hAnsi="Times New Roman"/>
          <w:i/>
          <w:iCs/>
          <w:color w:val="000000"/>
          <w:sz w:val="28"/>
          <w:szCs w:val="28"/>
          <w:vertAlign w:val="subscript"/>
        </w:rPr>
        <w:t>f</w:t>
      </w:r>
      <w:r w:rsidRPr="00C50C34">
        <w:rPr>
          <w:rFonts w:ascii="Times New Roman" w:hAnsi="Times New Roman"/>
          <w:i/>
          <w:iCs/>
          <w:color w:val="000000"/>
          <w:sz w:val="28"/>
          <w:szCs w:val="28"/>
        </w:rPr>
        <w:t xml:space="preserve"> </w:t>
      </w:r>
      <w:r w:rsidRPr="00C50C34">
        <w:rPr>
          <w:rFonts w:ascii="Times New Roman" w:hAnsi="Times New Roman"/>
          <w:color w:val="000000"/>
          <w:sz w:val="28"/>
          <w:szCs w:val="28"/>
        </w:rPr>
        <w:t xml:space="preserve">– количество реагента </w:t>
      </w:r>
      <w:r w:rsidRPr="00C50C34">
        <w:rPr>
          <w:rFonts w:ascii="Times New Roman" w:hAnsi="Times New Roman"/>
          <w:i/>
          <w:color w:val="000000"/>
          <w:sz w:val="28"/>
          <w:szCs w:val="28"/>
        </w:rPr>
        <w:t>J</w:t>
      </w:r>
      <w:r w:rsidRPr="00C50C34">
        <w:rPr>
          <w:rFonts w:ascii="Times New Roman" w:hAnsi="Times New Roman"/>
          <w:color w:val="000000"/>
          <w:sz w:val="28"/>
          <w:szCs w:val="28"/>
        </w:rPr>
        <w:t xml:space="preserve"> в реакционной смеси, выходящей из аппарата или находящейся в реакторе;</w:t>
      </w:r>
      <w:r w:rsidRPr="00C50C34">
        <w:rPr>
          <w:rFonts w:ascii="Times New Roman" w:hAnsi="Times New Roman"/>
          <w:i/>
          <w:color w:val="000000"/>
          <w:sz w:val="28"/>
          <w:szCs w:val="28"/>
        </w:rPr>
        <w:t xml:space="preserve"> ∆n</w:t>
      </w:r>
      <w:r w:rsidRPr="00C50C34">
        <w:rPr>
          <w:rFonts w:ascii="Times New Roman" w:hAnsi="Times New Roman"/>
          <w:i/>
          <w:color w:val="000000"/>
          <w:sz w:val="28"/>
          <w:szCs w:val="28"/>
          <w:vertAlign w:val="subscript"/>
        </w:rPr>
        <w:t>J</w:t>
      </w:r>
      <w:r w:rsidRPr="00C50C34">
        <w:rPr>
          <w:rFonts w:ascii="Times New Roman" w:hAnsi="Times New Roman"/>
          <w:i/>
          <w:color w:val="000000"/>
          <w:sz w:val="28"/>
          <w:szCs w:val="28"/>
        </w:rPr>
        <w:t xml:space="preserve"> </w:t>
      </w:r>
      <w:r w:rsidRPr="00C50C34">
        <w:rPr>
          <w:rFonts w:ascii="Times New Roman" w:hAnsi="Times New Roman"/>
          <w:color w:val="000000"/>
          <w:sz w:val="28"/>
          <w:szCs w:val="28"/>
        </w:rPr>
        <w:t xml:space="preserve">– изменение количества реагента </w:t>
      </w:r>
      <w:r w:rsidRPr="00C50C34">
        <w:rPr>
          <w:rFonts w:ascii="Times New Roman" w:hAnsi="Times New Roman"/>
          <w:i/>
          <w:color w:val="000000"/>
          <w:sz w:val="28"/>
          <w:szCs w:val="28"/>
        </w:rPr>
        <w:t>J</w:t>
      </w:r>
      <w:r w:rsidRPr="00C50C34">
        <w:rPr>
          <w:rFonts w:ascii="Times New Roman" w:hAnsi="Times New Roman"/>
          <w:color w:val="000000"/>
          <w:sz w:val="28"/>
          <w:szCs w:val="28"/>
        </w:rPr>
        <w:t xml:space="preserve"> в ходе химической реакции.</w:t>
      </w:r>
    </w:p>
    <w:p w:rsidR="00CC5BFF" w:rsidRPr="00C50C34" w:rsidRDefault="00CC5BFF" w:rsidP="00CC5BFF">
      <w:pPr>
        <w:pStyle w:val="23"/>
        <w:ind w:firstLine="709"/>
        <w:rPr>
          <w:szCs w:val="28"/>
        </w:rPr>
      </w:pPr>
      <w:r w:rsidRPr="00C50C34">
        <w:rPr>
          <w:szCs w:val="28"/>
        </w:rPr>
        <w:t>Чаще всего в химической реакции участвует не один, а два реагента (или даже больше). Степень превращения может быть рассчитана по первому, второму или третьему реагенту, причем в общем случае не обязательно получаются равные результаты.</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Если протекает реакция</w:t>
      </w:r>
      <w:r>
        <w:rPr>
          <w:rFonts w:ascii="Times New Roman" w:hAnsi="Times New Roman"/>
          <w:sz w:val="28"/>
          <w:szCs w:val="28"/>
        </w:rPr>
        <w:t xml:space="preserve"> </w:t>
      </w:r>
      <w:r w:rsidRPr="00C50C34">
        <w:rPr>
          <w:rFonts w:ascii="Times New Roman" w:hAnsi="Times New Roman"/>
          <w:sz w:val="28"/>
          <w:szCs w:val="28"/>
        </w:rPr>
        <w:t>(I)</w:t>
      </w:r>
      <w:r>
        <w:rPr>
          <w:rFonts w:ascii="Times New Roman" w:hAnsi="Times New Roman"/>
          <w:sz w:val="28"/>
          <w:szCs w:val="28"/>
        </w:rPr>
        <w:t>:</w:t>
      </w:r>
      <w:r w:rsidRPr="008E4D7B">
        <w:rPr>
          <w:rFonts w:ascii="Times New Roman" w:hAnsi="Times New Roman"/>
          <w:i/>
          <w:color w:val="000000"/>
          <w:sz w:val="28"/>
          <w:szCs w:val="28"/>
        </w:rPr>
        <w:t xml:space="preserve"> </w:t>
      </w:r>
      <w:r w:rsidRPr="00C50C34">
        <w:rPr>
          <w:rFonts w:ascii="Times New Roman" w:hAnsi="Times New Roman"/>
          <w:i/>
          <w:color w:val="000000"/>
          <w:sz w:val="28"/>
          <w:szCs w:val="28"/>
        </w:rPr>
        <w:t xml:space="preserve">аА + </w:t>
      </w:r>
      <w:r w:rsidRPr="00C50C34">
        <w:rPr>
          <w:rFonts w:ascii="Times New Roman" w:hAnsi="Times New Roman"/>
          <w:i/>
          <w:iCs/>
          <w:color w:val="000000"/>
          <w:sz w:val="28"/>
          <w:szCs w:val="28"/>
        </w:rPr>
        <w:t xml:space="preserve">bВ = </w:t>
      </w:r>
      <w:r w:rsidRPr="00C50C34">
        <w:rPr>
          <w:rFonts w:ascii="Times New Roman" w:hAnsi="Times New Roman"/>
          <w:i/>
          <w:color w:val="000000"/>
          <w:sz w:val="28"/>
          <w:szCs w:val="28"/>
        </w:rPr>
        <w:t>rR + sS</w:t>
      </w:r>
      <w:r w:rsidRPr="00C50C34">
        <w:rPr>
          <w:rFonts w:ascii="Times New Roman" w:hAnsi="Times New Roman"/>
          <w:color w:val="000000"/>
          <w:sz w:val="28"/>
          <w:szCs w:val="28"/>
        </w:rPr>
        <w:t>,</w:t>
      </w:r>
      <w:r w:rsidRPr="00C50C34">
        <w:rPr>
          <w:rFonts w:ascii="Times New Roman" w:hAnsi="Times New Roman"/>
          <w:color w:val="000000"/>
          <w:sz w:val="28"/>
          <w:szCs w:val="28"/>
        </w:rPr>
        <w:tab/>
      </w:r>
      <w:r w:rsidRPr="00C50C34">
        <w:rPr>
          <w:rFonts w:ascii="Times New Roman" w:hAnsi="Times New Roman"/>
          <w:sz w:val="28"/>
          <w:szCs w:val="28"/>
        </w:rPr>
        <w:t xml:space="preserve"> то в соответствии с ее стехиометрическим уравнением изменения количеств ее участников </w:t>
      </w:r>
      <w:r w:rsidRPr="00C50C34">
        <w:rPr>
          <w:rFonts w:ascii="Times New Roman" w:hAnsi="Times New Roman"/>
          <w:i/>
          <w:sz w:val="28"/>
          <w:szCs w:val="28"/>
        </w:rPr>
        <w:t>∆n</w:t>
      </w:r>
      <w:r w:rsidRPr="00C50C34">
        <w:rPr>
          <w:rFonts w:ascii="Times New Roman" w:hAnsi="Times New Roman"/>
          <w:i/>
          <w:sz w:val="28"/>
          <w:szCs w:val="28"/>
          <w:vertAlign w:val="subscript"/>
        </w:rPr>
        <w:t>J</w:t>
      </w:r>
      <w:r w:rsidRPr="00C50C34">
        <w:rPr>
          <w:rFonts w:ascii="Times New Roman" w:hAnsi="Times New Roman"/>
          <w:sz w:val="28"/>
          <w:szCs w:val="28"/>
        </w:rPr>
        <w:t xml:space="preserve"> связаны между собой следующими соотношениями:</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position w:val="-28"/>
          <w:sz w:val="28"/>
          <w:szCs w:val="28"/>
        </w:rPr>
        <w:object w:dxaOrig="3519" w:dyaOrig="760">
          <v:shape id="_x0000_i1034" type="#_x0000_t75" style="width:178.35pt;height:38.5pt" o:ole="">
            <v:imagedata r:id="rId22" o:title=""/>
          </v:shape>
          <o:OLEObject Type="Embed" ProgID="Equation.DSMT4" ShapeID="_x0000_i1034" DrawAspect="Content" ObjectID="_1644396504" r:id="rId23"/>
        </w:object>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t>(1.3)</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Степени превращения реагентов </w:t>
      </w:r>
      <w:r w:rsidRPr="00C50C34">
        <w:rPr>
          <w:rFonts w:ascii="Times New Roman" w:hAnsi="Times New Roman"/>
          <w:i/>
          <w:sz w:val="28"/>
          <w:szCs w:val="28"/>
        </w:rPr>
        <w:t>А</w:t>
      </w:r>
      <w:r w:rsidRPr="00C50C34">
        <w:rPr>
          <w:rFonts w:ascii="Times New Roman" w:hAnsi="Times New Roman"/>
          <w:sz w:val="28"/>
          <w:szCs w:val="28"/>
        </w:rPr>
        <w:t xml:space="preserve"> и </w:t>
      </w:r>
      <w:r w:rsidRPr="00C50C34">
        <w:rPr>
          <w:rFonts w:ascii="Times New Roman" w:hAnsi="Times New Roman"/>
          <w:i/>
          <w:sz w:val="28"/>
          <w:szCs w:val="28"/>
        </w:rPr>
        <w:t>В</w:t>
      </w:r>
      <w:r w:rsidRPr="00C50C34">
        <w:rPr>
          <w:rFonts w:ascii="Times New Roman" w:hAnsi="Times New Roman"/>
          <w:sz w:val="28"/>
          <w:szCs w:val="28"/>
        </w:rPr>
        <w:t>, участвующих в реакции (I):</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position w:val="-38"/>
          <w:sz w:val="28"/>
          <w:szCs w:val="28"/>
        </w:rPr>
        <w:object w:dxaOrig="5679" w:dyaOrig="859">
          <v:shape id="_x0000_i1035" type="#_x0000_t75" style="width:289.65pt;height:43.55pt" o:ole="">
            <v:imagedata r:id="rId24" o:title=""/>
          </v:shape>
          <o:OLEObject Type="Embed" ProgID="Equation.DSMT4" ShapeID="_x0000_i1035" DrawAspect="Content" ObjectID="_1644396505" r:id="rId25"/>
        </w:object>
      </w:r>
      <w:r w:rsidRPr="00C50C34">
        <w:rPr>
          <w:rFonts w:ascii="Times New Roman" w:hAnsi="Times New Roman"/>
          <w:sz w:val="28"/>
          <w:szCs w:val="28"/>
        </w:rPr>
        <w:tab/>
      </w:r>
      <w:r w:rsidRPr="00C50C34">
        <w:rPr>
          <w:rFonts w:ascii="Times New Roman" w:hAnsi="Times New Roman"/>
          <w:sz w:val="28"/>
          <w:szCs w:val="28"/>
        </w:rPr>
        <w:tab/>
        <w:t>(1.4)</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Из уравнений (1.3) и (1.4) следует</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position w:val="-38"/>
          <w:sz w:val="28"/>
          <w:szCs w:val="28"/>
        </w:rPr>
        <w:object w:dxaOrig="3660" w:dyaOrig="859">
          <v:shape id="_x0000_i1036" type="#_x0000_t75" style="width:184.2pt;height:42.7pt" o:ole="">
            <v:imagedata r:id="rId26" o:title=""/>
          </v:shape>
          <o:OLEObject Type="Embed" ProgID="Equation.DSMT4" ShapeID="_x0000_i1036" DrawAspect="Content" ObjectID="_1644396506" r:id="rId27"/>
        </w:object>
      </w:r>
      <w:r w:rsidRPr="00C50C34">
        <w:rPr>
          <w:rFonts w:ascii="Times New Roman" w:hAnsi="Times New Roman"/>
          <w:sz w:val="28"/>
          <w:szCs w:val="28"/>
        </w:rPr>
        <w:t>,</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sz w:val="28"/>
          <w:szCs w:val="28"/>
        </w:rPr>
        <w:t>или</w:t>
      </w:r>
      <w:r w:rsidRPr="00C50C34">
        <w:rPr>
          <w:rFonts w:ascii="Times New Roman" w:hAnsi="Times New Roman"/>
          <w:sz w:val="28"/>
          <w:szCs w:val="28"/>
        </w:rPr>
        <w:tab/>
      </w:r>
      <w:r w:rsidRPr="00C50C34">
        <w:rPr>
          <w:rFonts w:ascii="Times New Roman" w:hAnsi="Times New Roman"/>
          <w:sz w:val="28"/>
          <w:szCs w:val="28"/>
        </w:rPr>
        <w:tab/>
      </w:r>
      <w:r w:rsidRPr="00C50C34">
        <w:rPr>
          <w:rFonts w:ascii="Times New Roman" w:hAnsi="Times New Roman"/>
          <w:sz w:val="28"/>
          <w:szCs w:val="28"/>
        </w:rPr>
        <w:tab/>
        <w:t xml:space="preserve"> </w:t>
      </w:r>
      <w:r w:rsidRPr="00C50C34">
        <w:rPr>
          <w:rFonts w:ascii="Times New Roman" w:hAnsi="Times New Roman"/>
          <w:sz w:val="28"/>
          <w:szCs w:val="28"/>
        </w:rPr>
        <w:tab/>
        <w:t xml:space="preserve"> </w:t>
      </w:r>
      <w:r w:rsidRPr="00C50C34">
        <w:rPr>
          <w:rFonts w:ascii="Times New Roman" w:hAnsi="Times New Roman"/>
          <w:position w:val="-28"/>
          <w:sz w:val="28"/>
          <w:szCs w:val="28"/>
        </w:rPr>
        <w:object w:dxaOrig="2180" w:dyaOrig="760">
          <v:shape id="_x0000_i1037" type="#_x0000_t75" style="width:108pt;height:38.5pt" o:ole="">
            <v:imagedata r:id="rId28" o:title=""/>
          </v:shape>
          <o:OLEObject Type="Embed" ProgID="Equation.DSMT4" ShapeID="_x0000_i1037" DrawAspect="Content" ObjectID="_1644396507" r:id="rId29"/>
        </w:object>
      </w:r>
      <w:r w:rsidRPr="00C50C34">
        <w:rPr>
          <w:rFonts w:ascii="Times New Roman" w:hAnsi="Times New Roman"/>
          <w:sz w:val="28"/>
          <w:szCs w:val="28"/>
        </w:rPr>
        <w:tab/>
      </w:r>
      <w:r w:rsidRPr="00C50C34">
        <w:rPr>
          <w:rFonts w:ascii="Times New Roman" w:hAnsi="Times New Roman"/>
          <w:sz w:val="28"/>
          <w:szCs w:val="28"/>
        </w:rPr>
        <w:tab/>
      </w:r>
      <w:r w:rsidRPr="00C50C34">
        <w:rPr>
          <w:rFonts w:ascii="Times New Roman" w:hAnsi="Times New Roman"/>
          <w:sz w:val="28"/>
          <w:szCs w:val="28"/>
        </w:rPr>
        <w:tab/>
      </w:r>
      <w:r w:rsidRPr="00C50C34">
        <w:rPr>
          <w:rFonts w:ascii="Times New Roman" w:hAnsi="Times New Roman"/>
          <w:sz w:val="28"/>
          <w:szCs w:val="28"/>
        </w:rPr>
        <w:tab/>
        <w:t xml:space="preserve">   (1.5)</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Уравнение (1.5) устанавливает связь между степенями превращения реагентов </w:t>
      </w:r>
      <w:r w:rsidRPr="00C50C34">
        <w:rPr>
          <w:rFonts w:ascii="Times New Roman" w:hAnsi="Times New Roman"/>
          <w:i/>
          <w:sz w:val="28"/>
          <w:szCs w:val="28"/>
        </w:rPr>
        <w:t>А</w:t>
      </w:r>
      <w:r w:rsidRPr="00C50C34">
        <w:rPr>
          <w:rFonts w:ascii="Times New Roman" w:hAnsi="Times New Roman"/>
          <w:sz w:val="28"/>
          <w:szCs w:val="28"/>
        </w:rPr>
        <w:t xml:space="preserve"> и </w:t>
      </w:r>
      <w:r w:rsidRPr="00C50C34">
        <w:rPr>
          <w:rFonts w:ascii="Times New Roman" w:hAnsi="Times New Roman"/>
          <w:i/>
          <w:sz w:val="28"/>
          <w:szCs w:val="28"/>
        </w:rPr>
        <w:t>В</w:t>
      </w:r>
      <w:r w:rsidRPr="00C50C34">
        <w:rPr>
          <w:rFonts w:ascii="Times New Roman" w:hAnsi="Times New Roman"/>
          <w:sz w:val="28"/>
          <w:szCs w:val="28"/>
        </w:rPr>
        <w:t xml:space="preserve"> и позволяет рассчитать неизвестную степень превращения одного реагента, зная степень превращения другого.</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Если </w:t>
      </w:r>
      <w:r w:rsidRPr="00C50C34">
        <w:rPr>
          <w:rFonts w:ascii="Times New Roman" w:hAnsi="Times New Roman"/>
          <w:position w:val="-38"/>
          <w:sz w:val="28"/>
          <w:szCs w:val="28"/>
        </w:rPr>
        <w:object w:dxaOrig="1140" w:dyaOrig="859">
          <v:shape id="_x0000_i1038" type="#_x0000_t75" style="width:61.95pt;height:46.9pt" o:ole="">
            <v:imagedata r:id="rId30" o:title=""/>
          </v:shape>
          <o:OLEObject Type="Embed" ProgID="Equation.DSMT4" ShapeID="_x0000_i1038" DrawAspect="Content" ObjectID="_1644396508" r:id="rId31"/>
        </w:object>
      </w:r>
      <w:r w:rsidRPr="00C50C34">
        <w:rPr>
          <w:rFonts w:ascii="Times New Roman" w:hAnsi="Times New Roman"/>
          <w:sz w:val="28"/>
          <w:szCs w:val="28"/>
        </w:rPr>
        <w:t xml:space="preserve"> т. е. реагенты </w:t>
      </w:r>
      <w:r w:rsidRPr="00C50C34">
        <w:rPr>
          <w:rFonts w:ascii="Times New Roman" w:hAnsi="Times New Roman"/>
          <w:i/>
          <w:sz w:val="28"/>
          <w:szCs w:val="28"/>
        </w:rPr>
        <w:t>А</w:t>
      </w:r>
      <w:r w:rsidRPr="00C50C34">
        <w:rPr>
          <w:rFonts w:ascii="Times New Roman" w:hAnsi="Times New Roman"/>
          <w:sz w:val="28"/>
          <w:szCs w:val="28"/>
        </w:rPr>
        <w:t xml:space="preserve"> и </w:t>
      </w:r>
      <w:r w:rsidRPr="00C50C34">
        <w:rPr>
          <w:rFonts w:ascii="Times New Roman" w:hAnsi="Times New Roman"/>
          <w:i/>
          <w:sz w:val="28"/>
          <w:szCs w:val="28"/>
        </w:rPr>
        <w:t>В</w:t>
      </w:r>
      <w:r w:rsidRPr="00C50C34">
        <w:rPr>
          <w:rFonts w:ascii="Times New Roman" w:hAnsi="Times New Roman"/>
          <w:sz w:val="28"/>
          <w:szCs w:val="28"/>
        </w:rPr>
        <w:t xml:space="preserve"> взяты для проведения реакции в стехиометрическом соотношении (количество реагентов </w:t>
      </w:r>
      <w:r w:rsidRPr="00C50C34">
        <w:rPr>
          <w:rFonts w:ascii="Times New Roman" w:hAnsi="Times New Roman"/>
          <w:i/>
          <w:sz w:val="28"/>
          <w:szCs w:val="28"/>
        </w:rPr>
        <w:t>А</w:t>
      </w:r>
      <w:r w:rsidRPr="00C50C34">
        <w:rPr>
          <w:rFonts w:ascii="Times New Roman" w:hAnsi="Times New Roman"/>
          <w:sz w:val="28"/>
          <w:szCs w:val="28"/>
        </w:rPr>
        <w:t xml:space="preserve"> и </w:t>
      </w:r>
      <w:r w:rsidRPr="00C50C34">
        <w:rPr>
          <w:rFonts w:ascii="Times New Roman" w:hAnsi="Times New Roman"/>
          <w:i/>
          <w:sz w:val="28"/>
          <w:szCs w:val="28"/>
        </w:rPr>
        <w:t>В</w:t>
      </w:r>
      <w:r w:rsidRPr="00C50C34">
        <w:rPr>
          <w:rFonts w:ascii="Times New Roman" w:hAnsi="Times New Roman"/>
          <w:sz w:val="28"/>
          <w:szCs w:val="28"/>
        </w:rPr>
        <w:t xml:space="preserve"> соотносится между собой как соответствующие этим веществам стехиометрические коэффициенты в уравнении реакции), то степени превращения </w:t>
      </w:r>
      <w:r w:rsidRPr="00C50C34">
        <w:rPr>
          <w:rFonts w:ascii="Times New Roman" w:hAnsi="Times New Roman"/>
          <w:i/>
          <w:sz w:val="28"/>
          <w:szCs w:val="28"/>
        </w:rPr>
        <w:t>х</w:t>
      </w:r>
      <w:r w:rsidRPr="00C50C34">
        <w:rPr>
          <w:rFonts w:ascii="Times New Roman" w:hAnsi="Times New Roman"/>
          <w:i/>
          <w:sz w:val="28"/>
          <w:szCs w:val="28"/>
          <w:vertAlign w:val="subscript"/>
        </w:rPr>
        <w:t>А</w:t>
      </w:r>
      <w:r w:rsidRPr="00C50C34">
        <w:rPr>
          <w:rFonts w:ascii="Times New Roman" w:hAnsi="Times New Roman"/>
          <w:sz w:val="28"/>
          <w:szCs w:val="28"/>
          <w:vertAlign w:val="subscript"/>
        </w:rPr>
        <w:t xml:space="preserve"> </w:t>
      </w:r>
      <w:r w:rsidRPr="00C50C34">
        <w:rPr>
          <w:rFonts w:ascii="Times New Roman" w:hAnsi="Times New Roman"/>
          <w:sz w:val="28"/>
          <w:szCs w:val="28"/>
        </w:rPr>
        <w:t xml:space="preserve">и </w:t>
      </w:r>
      <w:r w:rsidRPr="00C50C34">
        <w:rPr>
          <w:rFonts w:ascii="Times New Roman" w:hAnsi="Times New Roman"/>
          <w:i/>
          <w:iCs/>
          <w:sz w:val="28"/>
          <w:szCs w:val="28"/>
        </w:rPr>
        <w:t>х</w:t>
      </w:r>
      <w:r w:rsidRPr="00C50C34">
        <w:rPr>
          <w:rFonts w:ascii="Times New Roman" w:hAnsi="Times New Roman"/>
          <w:i/>
          <w:iCs/>
          <w:sz w:val="28"/>
          <w:szCs w:val="28"/>
          <w:vertAlign w:val="subscript"/>
        </w:rPr>
        <w:t>В</w:t>
      </w:r>
      <w:r w:rsidRPr="00C50C34">
        <w:rPr>
          <w:rFonts w:ascii="Times New Roman" w:hAnsi="Times New Roman"/>
          <w:i/>
          <w:iCs/>
          <w:sz w:val="28"/>
          <w:szCs w:val="28"/>
        </w:rPr>
        <w:t xml:space="preserve"> </w:t>
      </w:r>
      <w:r w:rsidRPr="00C50C34">
        <w:rPr>
          <w:rFonts w:ascii="Times New Roman" w:hAnsi="Times New Roman"/>
          <w:sz w:val="28"/>
          <w:szCs w:val="28"/>
        </w:rPr>
        <w:t xml:space="preserve">равны между собой: </w:t>
      </w:r>
      <w:r w:rsidRPr="00C50C34">
        <w:rPr>
          <w:rFonts w:ascii="Times New Roman" w:hAnsi="Times New Roman"/>
          <w:i/>
          <w:sz w:val="28"/>
          <w:szCs w:val="28"/>
        </w:rPr>
        <w:t>х</w:t>
      </w:r>
      <w:r w:rsidRPr="00C50C34">
        <w:rPr>
          <w:rFonts w:ascii="Times New Roman" w:hAnsi="Times New Roman"/>
          <w:i/>
          <w:color w:val="000000"/>
          <w:sz w:val="28"/>
          <w:szCs w:val="28"/>
          <w:vertAlign w:val="subscript"/>
        </w:rPr>
        <w:t>А</w:t>
      </w:r>
      <w:r w:rsidRPr="00C50C34">
        <w:rPr>
          <w:rFonts w:ascii="Times New Roman" w:hAnsi="Times New Roman"/>
          <w:sz w:val="28"/>
          <w:szCs w:val="28"/>
        </w:rPr>
        <w:t xml:space="preserve"> = </w:t>
      </w:r>
      <w:r w:rsidRPr="00C50C34">
        <w:rPr>
          <w:rFonts w:ascii="Times New Roman" w:hAnsi="Times New Roman"/>
          <w:i/>
          <w:iCs/>
          <w:sz w:val="28"/>
          <w:szCs w:val="28"/>
        </w:rPr>
        <w:t>х</w:t>
      </w:r>
      <w:r w:rsidRPr="00C50C34">
        <w:rPr>
          <w:rFonts w:ascii="Times New Roman" w:hAnsi="Times New Roman"/>
          <w:i/>
          <w:color w:val="000000"/>
          <w:sz w:val="28"/>
          <w:szCs w:val="28"/>
          <w:vertAlign w:val="subscript"/>
        </w:rPr>
        <w:t>В</w:t>
      </w:r>
      <w:r w:rsidRPr="00C50C34">
        <w:rPr>
          <w:rFonts w:ascii="Times New Roman" w:hAnsi="Times New Roman"/>
          <w:i/>
          <w:iCs/>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Если </w:t>
      </w:r>
      <w:r w:rsidRPr="00C50C34">
        <w:rPr>
          <w:rFonts w:ascii="Times New Roman" w:hAnsi="Times New Roman"/>
          <w:position w:val="-38"/>
          <w:sz w:val="28"/>
          <w:szCs w:val="28"/>
        </w:rPr>
        <w:object w:dxaOrig="1140" w:dyaOrig="859">
          <v:shape id="_x0000_i1039" type="#_x0000_t75" style="width:56.95pt;height:42.7pt" o:ole="">
            <v:imagedata r:id="rId32" o:title=""/>
          </v:shape>
          <o:OLEObject Type="Embed" ProgID="Equation.DSMT4" ShapeID="_x0000_i1039" DrawAspect="Content" ObjectID="_1644396509" r:id="rId33"/>
        </w:object>
      </w:r>
      <w:r w:rsidRPr="00C50C34">
        <w:rPr>
          <w:rFonts w:ascii="Times New Roman" w:hAnsi="Times New Roman"/>
          <w:sz w:val="28"/>
          <w:szCs w:val="28"/>
        </w:rPr>
        <w:t xml:space="preserve"> т. е. реагент </w:t>
      </w:r>
      <w:r w:rsidRPr="00C50C34">
        <w:rPr>
          <w:rFonts w:ascii="Times New Roman" w:hAnsi="Times New Roman"/>
          <w:i/>
          <w:sz w:val="28"/>
          <w:szCs w:val="28"/>
        </w:rPr>
        <w:t>А</w:t>
      </w:r>
      <w:r w:rsidRPr="00C50C34">
        <w:rPr>
          <w:rFonts w:ascii="Times New Roman" w:hAnsi="Times New Roman"/>
          <w:sz w:val="28"/>
          <w:szCs w:val="28"/>
        </w:rPr>
        <w:t xml:space="preserve"> взят в избытке, то, как следует из уравнения (1.5), </w:t>
      </w:r>
      <w:r w:rsidRPr="00C50C34">
        <w:rPr>
          <w:rFonts w:ascii="Times New Roman" w:hAnsi="Times New Roman"/>
          <w:i/>
          <w:sz w:val="28"/>
          <w:szCs w:val="28"/>
        </w:rPr>
        <w:t>х</w:t>
      </w:r>
      <w:r w:rsidRPr="00C50C34">
        <w:rPr>
          <w:rFonts w:ascii="Times New Roman" w:hAnsi="Times New Roman"/>
          <w:i/>
          <w:color w:val="000000"/>
          <w:sz w:val="28"/>
          <w:szCs w:val="28"/>
          <w:vertAlign w:val="subscript"/>
        </w:rPr>
        <w:t>А</w:t>
      </w:r>
      <w:r w:rsidRPr="00C50C34">
        <w:rPr>
          <w:rFonts w:ascii="Times New Roman" w:hAnsi="Times New Roman"/>
          <w:i/>
          <w:sz w:val="28"/>
          <w:szCs w:val="28"/>
        </w:rPr>
        <w:t xml:space="preserve"> </w:t>
      </w:r>
      <w:r w:rsidRPr="00C50C34">
        <w:rPr>
          <w:rFonts w:ascii="Times New Roman" w:hAnsi="Times New Roman"/>
          <w:sz w:val="28"/>
          <w:szCs w:val="28"/>
        </w:rPr>
        <w:t xml:space="preserve">&lt; </w:t>
      </w:r>
      <w:r w:rsidRPr="00C50C34">
        <w:rPr>
          <w:rFonts w:ascii="Times New Roman" w:hAnsi="Times New Roman"/>
          <w:i/>
          <w:iCs/>
          <w:sz w:val="28"/>
          <w:szCs w:val="28"/>
        </w:rPr>
        <w:t>х</w:t>
      </w:r>
      <w:r w:rsidRPr="00C50C34">
        <w:rPr>
          <w:rFonts w:ascii="Times New Roman" w:hAnsi="Times New Roman"/>
          <w:i/>
          <w:color w:val="000000"/>
          <w:sz w:val="28"/>
          <w:szCs w:val="28"/>
          <w:vertAlign w:val="subscript"/>
        </w:rPr>
        <w:t>В</w:t>
      </w:r>
      <w:r w:rsidRPr="00C50C34">
        <w:rPr>
          <w:rFonts w:ascii="Times New Roman" w:hAnsi="Times New Roman"/>
          <w:i/>
          <w:iCs/>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color w:val="000000"/>
          <w:sz w:val="28"/>
          <w:szCs w:val="28"/>
        </w:rPr>
        <w:t xml:space="preserve">Если же </w:t>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position w:val="-38"/>
          <w:sz w:val="28"/>
          <w:szCs w:val="28"/>
        </w:rPr>
        <w:object w:dxaOrig="1140" w:dyaOrig="859">
          <v:shape id="_x0000_i1040" type="#_x0000_t75" style="width:56.95pt;height:42.7pt" o:ole="">
            <v:imagedata r:id="rId34" o:title=""/>
          </v:shape>
          <o:OLEObject Type="Embed" ProgID="Equation.DSMT4" ShapeID="_x0000_i1040" DrawAspect="Content" ObjectID="_1644396510" r:id="rId35"/>
        </w:object>
      </w:r>
      <w:r w:rsidRPr="00C50C34">
        <w:rPr>
          <w:rFonts w:ascii="Times New Roman" w:hAnsi="Times New Roman"/>
          <w:sz w:val="28"/>
          <w:szCs w:val="28"/>
        </w:rPr>
        <w:tab/>
      </w:r>
      <w:r w:rsidRPr="00C50C34">
        <w:rPr>
          <w:rFonts w:ascii="Times New Roman" w:hAnsi="Times New Roman"/>
          <w:sz w:val="28"/>
          <w:szCs w:val="28"/>
        </w:rPr>
        <w:tab/>
      </w:r>
      <w:r w:rsidRPr="00C50C34">
        <w:rPr>
          <w:rFonts w:ascii="Times New Roman" w:hAnsi="Times New Roman"/>
          <w:sz w:val="28"/>
          <w:szCs w:val="28"/>
        </w:rPr>
        <w:tab/>
      </w:r>
      <w:r w:rsidRPr="00C50C34">
        <w:rPr>
          <w:rFonts w:ascii="Times New Roman" w:hAnsi="Times New Roman"/>
          <w:sz w:val="28"/>
          <w:szCs w:val="28"/>
        </w:rPr>
        <w:tab/>
        <w:t xml:space="preserve">   (1.6)</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 xml:space="preserve">т. е. взят в избытке реагент </w:t>
      </w:r>
      <w:r w:rsidRPr="00C50C34">
        <w:rPr>
          <w:rFonts w:ascii="Times New Roman" w:hAnsi="Times New Roman"/>
          <w:i/>
          <w:color w:val="000000"/>
          <w:sz w:val="28"/>
          <w:szCs w:val="28"/>
        </w:rPr>
        <w:t>В</w:t>
      </w:r>
      <w:r w:rsidRPr="00C50C34">
        <w:rPr>
          <w:rFonts w:ascii="Times New Roman" w:hAnsi="Times New Roman"/>
          <w:color w:val="000000"/>
          <w:sz w:val="28"/>
          <w:szCs w:val="28"/>
        </w:rPr>
        <w:t xml:space="preserve">, то </w:t>
      </w:r>
      <w:proofErr w:type="gramStart"/>
      <w:r w:rsidRPr="00C50C34">
        <w:rPr>
          <w:rFonts w:ascii="Times New Roman" w:hAnsi="Times New Roman"/>
          <w:i/>
          <w:iCs/>
          <w:color w:val="000000"/>
          <w:sz w:val="28"/>
          <w:szCs w:val="28"/>
        </w:rPr>
        <w:t>х</w:t>
      </w:r>
      <w:r w:rsidRPr="00C50C34">
        <w:rPr>
          <w:rFonts w:ascii="Times New Roman" w:hAnsi="Times New Roman"/>
          <w:i/>
          <w:iCs/>
          <w:color w:val="000000"/>
          <w:sz w:val="28"/>
          <w:szCs w:val="28"/>
          <w:vertAlign w:val="subscript"/>
        </w:rPr>
        <w:t>А</w:t>
      </w:r>
      <w:r w:rsidRPr="00C50C34">
        <w:rPr>
          <w:rFonts w:ascii="Times New Roman" w:hAnsi="Times New Roman"/>
          <w:i/>
          <w:iCs/>
          <w:color w:val="000000"/>
          <w:sz w:val="28"/>
          <w:szCs w:val="28"/>
        </w:rPr>
        <w:t xml:space="preserve"> </w:t>
      </w:r>
      <w:r w:rsidRPr="00C50C34">
        <w:rPr>
          <w:rFonts w:ascii="Times New Roman" w:hAnsi="Times New Roman"/>
          <w:i/>
          <w:color w:val="000000"/>
          <w:sz w:val="28"/>
          <w:szCs w:val="28"/>
        </w:rPr>
        <w:t>&gt;</w:t>
      </w:r>
      <w:proofErr w:type="gramEnd"/>
      <w:r w:rsidRPr="00C50C34">
        <w:rPr>
          <w:rFonts w:ascii="Times New Roman" w:hAnsi="Times New Roman"/>
          <w:i/>
          <w:color w:val="000000"/>
          <w:sz w:val="28"/>
          <w:szCs w:val="28"/>
        </w:rPr>
        <w:t xml:space="preserve"> х</w:t>
      </w:r>
      <w:r w:rsidRPr="00C50C34">
        <w:rPr>
          <w:rFonts w:ascii="Times New Roman" w:hAnsi="Times New Roman"/>
          <w:i/>
          <w:color w:val="000000"/>
          <w:sz w:val="28"/>
          <w:szCs w:val="28"/>
          <w:vertAlign w:val="subscript"/>
        </w:rPr>
        <w:t>В</w:t>
      </w:r>
      <w:r w:rsidRPr="00C50C34">
        <w:rPr>
          <w:rFonts w:ascii="Times New Roman" w:hAnsi="Times New Roman"/>
          <w:color w:val="000000"/>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Необходимо помнить, что степень превращения – это доля первоначального количества реагента, т. е. пределы изменения </w:t>
      </w:r>
      <w:r w:rsidRPr="00C50C34">
        <w:rPr>
          <w:rFonts w:ascii="Times New Roman" w:hAnsi="Times New Roman"/>
          <w:i/>
          <w:iCs/>
          <w:sz w:val="28"/>
          <w:szCs w:val="28"/>
        </w:rPr>
        <w:t xml:space="preserve">х </w:t>
      </w:r>
      <w:r w:rsidRPr="00C50C34">
        <w:rPr>
          <w:rFonts w:ascii="Times New Roman" w:hAnsi="Times New Roman"/>
          <w:sz w:val="28"/>
          <w:szCs w:val="28"/>
        </w:rPr>
        <w:t>определяются соотношением</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 xml:space="preserve">0 ≤ </w:t>
      </w:r>
      <w:r w:rsidRPr="00C50C34">
        <w:rPr>
          <w:rFonts w:ascii="Times New Roman" w:hAnsi="Times New Roman"/>
          <w:i/>
          <w:iCs/>
          <w:color w:val="000000"/>
          <w:sz w:val="28"/>
          <w:szCs w:val="28"/>
        </w:rPr>
        <w:t xml:space="preserve">х ≤ </w:t>
      </w:r>
      <w:r w:rsidRPr="00C50C34">
        <w:rPr>
          <w:rFonts w:ascii="Times New Roman" w:hAnsi="Times New Roman"/>
          <w:color w:val="000000"/>
          <w:sz w:val="28"/>
          <w:szCs w:val="28"/>
        </w:rPr>
        <w:t>1.</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Следовательно, если один из реагентов (например, реагент </w:t>
      </w:r>
      <w:r w:rsidRPr="00C50C34">
        <w:rPr>
          <w:rFonts w:ascii="Times New Roman" w:hAnsi="Times New Roman"/>
          <w:i/>
          <w:sz w:val="28"/>
          <w:szCs w:val="28"/>
        </w:rPr>
        <w:t>В</w:t>
      </w:r>
      <w:r w:rsidRPr="00C50C34">
        <w:rPr>
          <w:rFonts w:ascii="Times New Roman" w:hAnsi="Times New Roman"/>
          <w:sz w:val="28"/>
          <w:szCs w:val="28"/>
        </w:rPr>
        <w:t xml:space="preserve">) взят в избытке, то с учетом выражений (1.5) и (1.6) всегда </w:t>
      </w:r>
      <w:r w:rsidRPr="00C50C34">
        <w:rPr>
          <w:rFonts w:ascii="Times New Roman" w:hAnsi="Times New Roman"/>
          <w:i/>
          <w:iCs/>
          <w:sz w:val="28"/>
          <w:szCs w:val="28"/>
        </w:rPr>
        <w:t>х</w:t>
      </w:r>
      <w:r w:rsidRPr="00C50C34">
        <w:rPr>
          <w:rFonts w:ascii="Times New Roman" w:hAnsi="Times New Roman"/>
          <w:i/>
          <w:color w:val="000000"/>
          <w:sz w:val="28"/>
          <w:szCs w:val="28"/>
          <w:vertAlign w:val="subscript"/>
        </w:rPr>
        <w:t>В</w:t>
      </w:r>
      <w:r w:rsidRPr="00C50C34">
        <w:rPr>
          <w:rFonts w:ascii="Times New Roman" w:hAnsi="Times New Roman"/>
          <w:i/>
          <w:iCs/>
          <w:sz w:val="28"/>
          <w:szCs w:val="28"/>
          <w:vertAlign w:val="subscript"/>
        </w:rPr>
        <w:t xml:space="preserve"> </w:t>
      </w:r>
      <w:r w:rsidRPr="00C50C34">
        <w:rPr>
          <w:rFonts w:ascii="Times New Roman" w:hAnsi="Times New Roman"/>
          <w:i/>
          <w:iCs/>
          <w:sz w:val="28"/>
          <w:szCs w:val="28"/>
        </w:rPr>
        <w:t xml:space="preserve">&lt; </w:t>
      </w:r>
      <w:r w:rsidRPr="00C50C34">
        <w:rPr>
          <w:rFonts w:ascii="Times New Roman" w:hAnsi="Times New Roman"/>
          <w:sz w:val="28"/>
          <w:szCs w:val="28"/>
        </w:rPr>
        <w:t xml:space="preserve">1, даже в том случае, когда </w:t>
      </w:r>
      <w:r w:rsidRPr="00C50C34">
        <w:rPr>
          <w:rFonts w:ascii="Times New Roman" w:hAnsi="Times New Roman"/>
          <w:i/>
          <w:iCs/>
          <w:sz w:val="28"/>
          <w:szCs w:val="28"/>
        </w:rPr>
        <w:t>х</w:t>
      </w:r>
      <w:r w:rsidRPr="00C50C34">
        <w:rPr>
          <w:rFonts w:ascii="Times New Roman" w:hAnsi="Times New Roman"/>
          <w:i/>
          <w:color w:val="000000"/>
          <w:sz w:val="28"/>
          <w:szCs w:val="28"/>
          <w:vertAlign w:val="subscript"/>
        </w:rPr>
        <w:t>А</w:t>
      </w:r>
      <w:r w:rsidRPr="00C50C34">
        <w:rPr>
          <w:rFonts w:ascii="Times New Roman" w:hAnsi="Times New Roman"/>
          <w:i/>
          <w:iCs/>
          <w:sz w:val="28"/>
          <w:szCs w:val="28"/>
        </w:rPr>
        <w:t xml:space="preserve"> </w:t>
      </w:r>
      <w:r w:rsidRPr="00C50C34">
        <w:rPr>
          <w:rFonts w:ascii="Times New Roman" w:hAnsi="Times New Roman"/>
          <w:sz w:val="28"/>
          <w:szCs w:val="28"/>
        </w:rPr>
        <w:t>= 1.</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Обычно при выборе первоначального состава реакционной смеси берут в избытке более дешевый реагент (например, воздух, воду и т. д.) с целью повышения степени использования более ценного сырья.</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Не всегда возможно достичь полного использования реагента (т. е. условия </w:t>
      </w:r>
      <w:r w:rsidRPr="00C50C34">
        <w:rPr>
          <w:rFonts w:ascii="Times New Roman" w:hAnsi="Times New Roman"/>
          <w:i/>
          <w:iCs/>
          <w:sz w:val="28"/>
          <w:szCs w:val="28"/>
        </w:rPr>
        <w:t xml:space="preserve">х </w:t>
      </w:r>
      <w:r w:rsidRPr="00C50C34">
        <w:rPr>
          <w:rFonts w:ascii="Times New Roman" w:hAnsi="Times New Roman"/>
          <w:sz w:val="28"/>
          <w:szCs w:val="28"/>
        </w:rPr>
        <w:t>= 1). Большинство химических реакций обратимы. Для обратимых реакций при заданных условиях их осуществления предельным является состояние химического равновесия. Этому состоянию соответствует и предельно достижимая при данных условиях равновесная степень превращения</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position w:val="-38"/>
          <w:sz w:val="28"/>
          <w:szCs w:val="28"/>
        </w:rPr>
        <w:object w:dxaOrig="3180" w:dyaOrig="940">
          <v:shape id="_x0000_i1041" type="#_x0000_t75" style="width:159.9pt;height:46.9pt" o:ole="">
            <v:imagedata r:id="rId36" o:title=""/>
          </v:shape>
          <o:OLEObject Type="Embed" ProgID="Equation.DSMT4" ShapeID="_x0000_i1041" DrawAspect="Content" ObjectID="_1644396511" r:id="rId37"/>
        </w:objec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 xml:space="preserve">где </w:t>
      </w:r>
      <w:r w:rsidRPr="00C50C34">
        <w:rPr>
          <w:rFonts w:ascii="Times New Roman" w:hAnsi="Times New Roman"/>
          <w:i/>
          <w:color w:val="000000"/>
          <w:sz w:val="28"/>
          <w:szCs w:val="28"/>
        </w:rPr>
        <w:t>n</w:t>
      </w:r>
      <w:proofErr w:type="gramStart"/>
      <w:r w:rsidRPr="00C50C34">
        <w:rPr>
          <w:rFonts w:ascii="Times New Roman" w:hAnsi="Times New Roman"/>
          <w:i/>
          <w:color w:val="000000"/>
          <w:sz w:val="28"/>
          <w:szCs w:val="28"/>
          <w:vertAlign w:val="subscript"/>
        </w:rPr>
        <w:t>А</w:t>
      </w:r>
      <w:r w:rsidRPr="00C50C34">
        <w:rPr>
          <w:rFonts w:ascii="Times New Roman" w:hAnsi="Times New Roman"/>
          <w:iCs/>
          <w:color w:val="000000"/>
          <w:sz w:val="28"/>
          <w:szCs w:val="28"/>
          <w:vertAlign w:val="subscript"/>
        </w:rPr>
        <w:t>,</w:t>
      </w:r>
      <w:r w:rsidRPr="00C50C34">
        <w:rPr>
          <w:rFonts w:ascii="Times New Roman" w:hAnsi="Times New Roman"/>
          <w:i/>
          <w:color w:val="000000"/>
          <w:sz w:val="28"/>
          <w:szCs w:val="28"/>
          <w:vertAlign w:val="subscript"/>
        </w:rPr>
        <w:t>е</w:t>
      </w:r>
      <w:proofErr w:type="gramEnd"/>
      <w:r w:rsidRPr="00C50C34">
        <w:rPr>
          <w:rFonts w:ascii="Times New Roman" w:hAnsi="Times New Roman"/>
          <w:color w:val="000000"/>
          <w:sz w:val="28"/>
          <w:szCs w:val="28"/>
        </w:rPr>
        <w:t xml:space="preserve"> – количество реагента </w:t>
      </w:r>
      <w:r w:rsidRPr="00C50C34">
        <w:rPr>
          <w:rFonts w:ascii="Times New Roman" w:hAnsi="Times New Roman"/>
          <w:i/>
          <w:color w:val="000000"/>
          <w:sz w:val="28"/>
          <w:szCs w:val="28"/>
        </w:rPr>
        <w:t>А</w:t>
      </w:r>
      <w:r w:rsidRPr="00C50C34">
        <w:rPr>
          <w:rFonts w:ascii="Times New Roman" w:hAnsi="Times New Roman"/>
          <w:color w:val="000000"/>
          <w:sz w:val="28"/>
          <w:szCs w:val="28"/>
        </w:rPr>
        <w:t xml:space="preserve"> в условиях равновесия; | </w:t>
      </w:r>
      <w:r w:rsidRPr="00C50C34">
        <w:rPr>
          <w:rFonts w:ascii="Times New Roman" w:hAnsi="Times New Roman"/>
          <w:i/>
          <w:color w:val="000000"/>
          <w:sz w:val="28"/>
          <w:szCs w:val="28"/>
        </w:rPr>
        <w:t>n</w:t>
      </w:r>
      <w:r w:rsidRPr="00C50C34">
        <w:rPr>
          <w:rFonts w:ascii="Times New Roman" w:hAnsi="Times New Roman"/>
          <w:i/>
          <w:color w:val="000000"/>
          <w:sz w:val="28"/>
          <w:szCs w:val="28"/>
          <w:vertAlign w:val="subscript"/>
        </w:rPr>
        <w:t>А</w:t>
      </w:r>
      <w:r w:rsidRPr="00C50C34">
        <w:rPr>
          <w:rFonts w:ascii="Times New Roman" w:hAnsi="Times New Roman"/>
          <w:iCs/>
          <w:color w:val="000000"/>
          <w:sz w:val="28"/>
          <w:szCs w:val="28"/>
          <w:vertAlign w:val="subscript"/>
        </w:rPr>
        <w:t>,</w:t>
      </w:r>
      <w:r w:rsidRPr="00C50C34">
        <w:rPr>
          <w:rFonts w:ascii="Times New Roman" w:hAnsi="Times New Roman"/>
          <w:i/>
          <w:color w:val="000000"/>
          <w:sz w:val="28"/>
          <w:szCs w:val="28"/>
          <w:vertAlign w:val="subscript"/>
        </w:rPr>
        <w:t>е</w:t>
      </w:r>
      <w:r w:rsidRPr="00C50C34">
        <w:rPr>
          <w:rFonts w:ascii="Times New Roman" w:hAnsi="Times New Roman"/>
          <w:color w:val="000000"/>
          <w:sz w:val="28"/>
          <w:szCs w:val="28"/>
        </w:rPr>
        <w:t xml:space="preserve"> | – изменение количества реагента </w:t>
      </w:r>
      <w:r w:rsidRPr="00C50C34">
        <w:rPr>
          <w:rFonts w:ascii="Times New Roman" w:hAnsi="Times New Roman"/>
          <w:i/>
          <w:color w:val="000000"/>
          <w:sz w:val="28"/>
          <w:szCs w:val="28"/>
        </w:rPr>
        <w:t>А</w:t>
      </w:r>
      <w:r w:rsidRPr="00C50C34">
        <w:rPr>
          <w:rFonts w:ascii="Times New Roman" w:hAnsi="Times New Roman"/>
          <w:color w:val="000000"/>
          <w:sz w:val="28"/>
          <w:szCs w:val="28"/>
        </w:rPr>
        <w:t xml:space="preserve"> к моменту наступления равновесия (максимально возможное при данных условиях осуществления химической реакции).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Используя степень превращения реагентов, можно определить количество продуктов</w:t>
      </w:r>
      <w:r w:rsidRPr="00C50C34">
        <w:rPr>
          <w:rFonts w:ascii="Times New Roman" w:hAnsi="Times New Roman"/>
          <w:i/>
          <w:sz w:val="28"/>
          <w:szCs w:val="28"/>
        </w:rPr>
        <w:t xml:space="preserve"> R</w:t>
      </w:r>
      <w:r w:rsidRPr="00C50C34">
        <w:rPr>
          <w:rFonts w:ascii="Times New Roman" w:hAnsi="Times New Roman"/>
          <w:sz w:val="28"/>
          <w:szCs w:val="28"/>
        </w:rPr>
        <w:t xml:space="preserve"> и </w:t>
      </w:r>
      <w:r w:rsidRPr="00C50C34">
        <w:rPr>
          <w:rFonts w:ascii="Times New Roman" w:hAnsi="Times New Roman"/>
          <w:i/>
          <w:sz w:val="28"/>
          <w:szCs w:val="28"/>
        </w:rPr>
        <w:t>S</w:t>
      </w:r>
      <w:r w:rsidRPr="00C50C34">
        <w:rPr>
          <w:rFonts w:ascii="Times New Roman" w:hAnsi="Times New Roman"/>
          <w:sz w:val="28"/>
          <w:szCs w:val="28"/>
        </w:rPr>
        <w:t>, образовавшихся в результате реакции (I), не осложненной наличием побочных взаимодействий. Изменение количества продукта реак</w:t>
      </w:r>
      <w:r w:rsidRPr="00C50C34">
        <w:rPr>
          <w:rFonts w:ascii="Times New Roman" w:hAnsi="Times New Roman"/>
          <w:sz w:val="28"/>
          <w:szCs w:val="28"/>
        </w:rPr>
        <w:lastRenderedPageBreak/>
        <w:t xml:space="preserve">ции (I), </w:t>
      </w:r>
      <w:proofErr w:type="gramStart"/>
      <w:r w:rsidRPr="00C50C34">
        <w:rPr>
          <w:rFonts w:ascii="Times New Roman" w:hAnsi="Times New Roman"/>
          <w:sz w:val="28"/>
          <w:szCs w:val="28"/>
        </w:rPr>
        <w:t>например</w:t>
      </w:r>
      <w:proofErr w:type="gramEnd"/>
      <w:r w:rsidRPr="00C50C34">
        <w:rPr>
          <w:rFonts w:ascii="Times New Roman" w:hAnsi="Times New Roman"/>
          <w:sz w:val="28"/>
          <w:szCs w:val="28"/>
        </w:rPr>
        <w:t xml:space="preserve"> продукта </w:t>
      </w:r>
      <w:r w:rsidRPr="00C50C34">
        <w:rPr>
          <w:rFonts w:ascii="Times New Roman" w:hAnsi="Times New Roman"/>
          <w:i/>
          <w:sz w:val="28"/>
          <w:szCs w:val="28"/>
        </w:rPr>
        <w:t>R</w:t>
      </w:r>
      <w:r w:rsidRPr="00C50C34">
        <w:rPr>
          <w:rFonts w:ascii="Times New Roman" w:hAnsi="Times New Roman"/>
          <w:sz w:val="28"/>
          <w:szCs w:val="28"/>
        </w:rPr>
        <w:t xml:space="preserve">, в соответствии со стехиометрическими соотношениями (1.2) можно выразить через изменение количества реагента </w:t>
      </w:r>
      <w:r w:rsidRPr="00C50C34">
        <w:rPr>
          <w:rFonts w:ascii="Times New Roman" w:hAnsi="Times New Roman"/>
          <w:i/>
          <w:sz w:val="28"/>
          <w:szCs w:val="28"/>
        </w:rPr>
        <w:t>А</w:t>
      </w:r>
      <w:r w:rsidRPr="00C50C34">
        <w:rPr>
          <w:rFonts w:ascii="Times New Roman" w:hAnsi="Times New Roman"/>
          <w:sz w:val="28"/>
          <w:szCs w:val="28"/>
        </w:rPr>
        <w:t xml:space="preserve"> или реагента </w:t>
      </w:r>
      <w:r w:rsidRPr="00C50C34">
        <w:rPr>
          <w:rFonts w:ascii="Times New Roman" w:hAnsi="Times New Roman"/>
          <w:i/>
          <w:sz w:val="28"/>
          <w:szCs w:val="28"/>
        </w:rPr>
        <w:t>В</w:t>
      </w:r>
      <w:r w:rsidRPr="00C50C34">
        <w:rPr>
          <w:rFonts w:ascii="Times New Roman" w:hAnsi="Times New Roman"/>
          <w:sz w:val="28"/>
          <w:szCs w:val="28"/>
        </w:rPr>
        <w:t xml:space="preserve">. Если первоначальное количество продукта </w:t>
      </w:r>
      <w:r w:rsidRPr="00C50C34">
        <w:rPr>
          <w:rFonts w:ascii="Times New Roman" w:hAnsi="Times New Roman"/>
          <w:i/>
          <w:sz w:val="28"/>
          <w:szCs w:val="28"/>
        </w:rPr>
        <w:t>R</w:t>
      </w:r>
      <w:r w:rsidRPr="00C50C34">
        <w:rPr>
          <w:rFonts w:ascii="Times New Roman" w:hAnsi="Times New Roman"/>
          <w:sz w:val="28"/>
          <w:szCs w:val="28"/>
        </w:rPr>
        <w:t xml:space="preserve"> равно нулю (</w:t>
      </w:r>
      <w:r w:rsidRPr="00C50C34">
        <w:rPr>
          <w:rFonts w:ascii="Times New Roman" w:hAnsi="Times New Roman"/>
          <w:i/>
          <w:iCs/>
          <w:sz w:val="28"/>
          <w:szCs w:val="28"/>
        </w:rPr>
        <w:t>п</w:t>
      </w:r>
      <w:r w:rsidRPr="00C50C34">
        <w:rPr>
          <w:rFonts w:ascii="Times New Roman" w:hAnsi="Times New Roman"/>
          <w:i/>
          <w:color w:val="000000"/>
          <w:sz w:val="28"/>
          <w:szCs w:val="28"/>
          <w:vertAlign w:val="subscript"/>
        </w:rPr>
        <w:t>R</w:t>
      </w:r>
      <w:r w:rsidRPr="00C50C34">
        <w:rPr>
          <w:rFonts w:ascii="Times New Roman" w:hAnsi="Times New Roman"/>
          <w:iCs/>
          <w:color w:val="000000"/>
          <w:sz w:val="28"/>
          <w:szCs w:val="28"/>
          <w:vertAlign w:val="subscript"/>
        </w:rPr>
        <w:t>,0</w:t>
      </w:r>
      <w:r w:rsidRPr="00C50C34">
        <w:rPr>
          <w:rFonts w:ascii="Times New Roman" w:hAnsi="Times New Roman"/>
          <w:iCs/>
          <w:sz w:val="28"/>
          <w:szCs w:val="28"/>
          <w:vertAlign w:val="subscript"/>
        </w:rPr>
        <w:t xml:space="preserve"> </w:t>
      </w:r>
      <w:r w:rsidRPr="00C50C34">
        <w:rPr>
          <w:rFonts w:ascii="Times New Roman" w:hAnsi="Times New Roman"/>
          <w:i/>
          <w:iCs/>
          <w:sz w:val="28"/>
          <w:szCs w:val="28"/>
        </w:rPr>
        <w:t xml:space="preserve">= </w:t>
      </w:r>
      <w:r w:rsidRPr="00C50C34">
        <w:rPr>
          <w:rFonts w:ascii="Times New Roman" w:hAnsi="Times New Roman"/>
          <w:sz w:val="28"/>
          <w:szCs w:val="28"/>
        </w:rPr>
        <w:t>0), то</w:t>
      </w:r>
    </w:p>
    <w:p w:rsidR="00CC5BFF" w:rsidRPr="00C50C34" w:rsidRDefault="00CC5BFF" w:rsidP="00CC5BFF">
      <w:pPr>
        <w:shd w:val="clear" w:color="auto" w:fill="FFFFFF"/>
        <w:tabs>
          <w:tab w:val="left" w:pos="3019"/>
          <w:tab w:val="left" w:pos="4051"/>
        </w:tabs>
        <w:spacing w:after="0" w:line="240" w:lineRule="auto"/>
        <w:rPr>
          <w:rFonts w:ascii="Times New Roman" w:hAnsi="Times New Roman"/>
          <w:color w:val="000000"/>
          <w:sz w:val="28"/>
          <w:szCs w:val="28"/>
        </w:rPr>
      </w:pPr>
      <w:r w:rsidRPr="00C50C34">
        <w:rPr>
          <w:rFonts w:ascii="Times New Roman" w:hAnsi="Times New Roman"/>
          <w:color w:val="000000"/>
          <w:position w:val="-28"/>
          <w:sz w:val="28"/>
          <w:szCs w:val="28"/>
        </w:rPr>
        <w:object w:dxaOrig="2680" w:dyaOrig="720">
          <v:shape id="_x0000_i1042" type="#_x0000_t75" style="width:133.1pt;height:36pt" o:ole="">
            <v:imagedata r:id="rId38" o:title=""/>
          </v:shape>
          <o:OLEObject Type="Embed" ProgID="Equation.DSMT4" ShapeID="_x0000_i1042" DrawAspect="Content" ObjectID="_1644396512" r:id="rId39"/>
        </w:object>
      </w:r>
      <w:r w:rsidRPr="00C50C34">
        <w:rPr>
          <w:rFonts w:ascii="Times New Roman" w:hAnsi="Times New Roman"/>
          <w:color w:val="000000"/>
          <w:sz w:val="28"/>
          <w:szCs w:val="28"/>
        </w:rPr>
        <w:t>,</w:t>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t>(1.7)</w:t>
      </w:r>
    </w:p>
    <w:p w:rsidR="00CC5BFF" w:rsidRPr="00C50C34" w:rsidRDefault="00CC5BFF" w:rsidP="00CC5BFF">
      <w:pPr>
        <w:shd w:val="clear" w:color="auto" w:fill="FFFFFF"/>
        <w:tabs>
          <w:tab w:val="left" w:pos="3019"/>
          <w:tab w:val="left" w:pos="4051"/>
        </w:tabs>
        <w:spacing w:after="0" w:line="240" w:lineRule="auto"/>
        <w:rPr>
          <w:rFonts w:ascii="Times New Roman" w:hAnsi="Times New Roman"/>
          <w:sz w:val="28"/>
          <w:szCs w:val="28"/>
        </w:rPr>
      </w:pPr>
      <w:r w:rsidRPr="00C50C34">
        <w:rPr>
          <w:rFonts w:ascii="Times New Roman" w:hAnsi="Times New Roman"/>
          <w:color w:val="000000"/>
          <w:sz w:val="28"/>
          <w:szCs w:val="28"/>
        </w:rPr>
        <w:t>или</w:t>
      </w:r>
      <w:r w:rsidRPr="00C50C34">
        <w:rPr>
          <w:rFonts w:ascii="Times New Roman" w:hAnsi="Times New Roman"/>
          <w:color w:val="000000"/>
          <w:sz w:val="28"/>
          <w:szCs w:val="28"/>
        </w:rPr>
        <w:tab/>
        <w:t xml:space="preserve">     </w:t>
      </w:r>
      <w:r w:rsidRPr="00C50C34">
        <w:rPr>
          <w:rFonts w:ascii="Times New Roman" w:hAnsi="Times New Roman"/>
          <w:color w:val="000000"/>
          <w:position w:val="-28"/>
          <w:sz w:val="28"/>
          <w:szCs w:val="28"/>
        </w:rPr>
        <w:object w:dxaOrig="2680" w:dyaOrig="720">
          <v:shape id="_x0000_i1043" type="#_x0000_t75" style="width:133.1pt;height:36pt" o:ole="">
            <v:imagedata r:id="rId40" o:title=""/>
          </v:shape>
          <o:OLEObject Type="Embed" ProgID="Equation.DSMT4" ShapeID="_x0000_i1043" DrawAspect="Content" ObjectID="_1644396513" r:id="rId41"/>
        </w:object>
      </w:r>
      <w:r w:rsidRPr="00C50C34">
        <w:rPr>
          <w:rFonts w:ascii="Times New Roman" w:hAnsi="Times New Roman"/>
          <w:color w:val="000000"/>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В качестве ключевого реагента, через степень превращения которого выражают количества продуктов, удобно брать реагент, взятый либо в недостатке, либо в стехиометрическом соотношении к другому реагенту. Например, если в качестве такого выбран реагент </w:t>
      </w:r>
      <w:r w:rsidRPr="00C50C34">
        <w:rPr>
          <w:rFonts w:ascii="Times New Roman" w:hAnsi="Times New Roman"/>
          <w:i/>
          <w:sz w:val="28"/>
          <w:szCs w:val="28"/>
        </w:rPr>
        <w:t>А</w:t>
      </w:r>
      <w:r w:rsidRPr="00C50C34">
        <w:rPr>
          <w:rFonts w:ascii="Times New Roman" w:hAnsi="Times New Roman"/>
          <w:sz w:val="28"/>
          <w:szCs w:val="28"/>
        </w:rPr>
        <w:t>, должно выполнятся условие</w:t>
      </w:r>
    </w:p>
    <w:p w:rsidR="00CC5BFF" w:rsidRPr="00C50C34" w:rsidRDefault="00CC5BFF" w:rsidP="00CC5BFF">
      <w:pPr>
        <w:shd w:val="clear" w:color="auto" w:fill="FFFFFF"/>
        <w:tabs>
          <w:tab w:val="left" w:pos="3019"/>
          <w:tab w:val="left" w:pos="4051"/>
        </w:tabs>
        <w:spacing w:after="0" w:line="240" w:lineRule="auto"/>
        <w:rPr>
          <w:rFonts w:ascii="Times New Roman" w:hAnsi="Times New Roman"/>
          <w:sz w:val="28"/>
          <w:szCs w:val="28"/>
        </w:rPr>
      </w:pPr>
      <w:r w:rsidRPr="00C50C34">
        <w:rPr>
          <w:rFonts w:ascii="Times New Roman" w:hAnsi="Times New Roman"/>
          <w:color w:val="000000"/>
          <w:position w:val="-38"/>
          <w:sz w:val="28"/>
          <w:szCs w:val="28"/>
        </w:rPr>
        <w:object w:dxaOrig="1060" w:dyaOrig="859">
          <v:shape id="_x0000_i1044" type="#_x0000_t75" style="width:53.6pt;height:42.7pt" o:ole="">
            <v:imagedata r:id="rId42" o:title=""/>
          </v:shape>
          <o:OLEObject Type="Embed" ProgID="Equation.DSMT4" ShapeID="_x0000_i1044" DrawAspect="Content" ObjectID="_1644396514" r:id="rId43"/>
        </w:object>
      </w:r>
      <w:r w:rsidRPr="00C50C34">
        <w:rPr>
          <w:rFonts w:ascii="Times New Roman" w:hAnsi="Times New Roman"/>
          <w:color w:val="000000"/>
          <w:sz w:val="28"/>
          <w:szCs w:val="28"/>
        </w:rPr>
        <w:t>.</w:t>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t>(1.8)</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Максимально возможное количество продукта </w:t>
      </w:r>
      <w:r w:rsidRPr="00C50C34">
        <w:rPr>
          <w:rFonts w:ascii="Times New Roman" w:hAnsi="Times New Roman"/>
          <w:i/>
          <w:sz w:val="28"/>
          <w:szCs w:val="28"/>
        </w:rPr>
        <w:t>R</w:t>
      </w:r>
      <w:r w:rsidRPr="00C50C34">
        <w:rPr>
          <w:rFonts w:ascii="Times New Roman" w:hAnsi="Times New Roman"/>
          <w:sz w:val="28"/>
          <w:szCs w:val="28"/>
        </w:rPr>
        <w:t>, которое может быть получено при проведении обратимой реакции</w:t>
      </w:r>
    </w:p>
    <w:p w:rsidR="00CC5BFF" w:rsidRPr="00C50C34" w:rsidRDefault="00CC5BFF" w:rsidP="00CC5BFF">
      <w:pPr>
        <w:shd w:val="clear" w:color="auto" w:fill="FFFFFF"/>
        <w:tabs>
          <w:tab w:val="left" w:pos="3019"/>
          <w:tab w:val="left" w:pos="4051"/>
        </w:tabs>
        <w:spacing w:after="0" w:line="240" w:lineRule="auto"/>
        <w:rPr>
          <w:rFonts w:ascii="Times New Roman" w:hAnsi="Times New Roman"/>
          <w:sz w:val="28"/>
          <w:szCs w:val="28"/>
          <w:lang w:val="en-US"/>
        </w:rPr>
      </w:pPr>
      <w:r w:rsidRPr="00C50C34">
        <w:rPr>
          <w:rFonts w:ascii="Times New Roman" w:hAnsi="Times New Roman"/>
          <w:i/>
          <w:color w:val="000000"/>
          <w:sz w:val="28"/>
          <w:szCs w:val="28"/>
        </w:rPr>
        <w:t>аА</w:t>
      </w:r>
      <w:r w:rsidRPr="00C50C34">
        <w:rPr>
          <w:rFonts w:ascii="Times New Roman" w:hAnsi="Times New Roman"/>
          <w:i/>
          <w:color w:val="000000"/>
          <w:sz w:val="28"/>
          <w:szCs w:val="28"/>
          <w:lang w:val="en-US"/>
        </w:rPr>
        <w:t xml:space="preserve">+ bB </w:t>
      </w:r>
      <w:r w:rsidRPr="00C50C34">
        <w:rPr>
          <w:rFonts w:ascii="Times New Roman" w:hAnsi="Times New Roman"/>
          <w:i/>
          <w:color w:val="000000"/>
          <w:sz w:val="28"/>
          <w:szCs w:val="28"/>
        </w:rPr>
        <w:object w:dxaOrig="620" w:dyaOrig="400">
          <v:shape id="_x0000_i1045" type="#_x0000_t75" style="width:25.95pt;height:17.6pt" o:ole="">
            <v:imagedata r:id="rId44" o:title=""/>
          </v:shape>
          <o:OLEObject Type="Embed" ProgID="Equation.DSMT4" ShapeID="_x0000_i1045" DrawAspect="Content" ObjectID="_1644396515" r:id="rId45"/>
        </w:object>
      </w:r>
      <w:r w:rsidRPr="00C50C34">
        <w:rPr>
          <w:rFonts w:ascii="Times New Roman" w:hAnsi="Times New Roman"/>
          <w:i/>
          <w:color w:val="000000"/>
          <w:sz w:val="28"/>
          <w:szCs w:val="28"/>
          <w:lang w:val="en-US"/>
        </w:rPr>
        <w:t xml:space="preserve"> rR + sS</w:t>
      </w:r>
      <w:r w:rsidRPr="00C50C34">
        <w:rPr>
          <w:rFonts w:ascii="Times New Roman" w:hAnsi="Times New Roman"/>
          <w:iCs/>
          <w:color w:val="000000"/>
          <w:sz w:val="28"/>
          <w:szCs w:val="28"/>
          <w:lang w:val="en-US"/>
        </w:rPr>
        <w:t>,</w:t>
      </w:r>
      <w:r w:rsidRPr="00C50C34">
        <w:rPr>
          <w:rFonts w:ascii="Times New Roman" w:hAnsi="Times New Roman"/>
          <w:bCs/>
          <w:i/>
          <w:iCs/>
          <w:color w:val="000000"/>
          <w:sz w:val="28"/>
          <w:szCs w:val="28"/>
          <w:lang w:val="en-US"/>
        </w:rPr>
        <w:tab/>
      </w:r>
      <w:r w:rsidRPr="00C50C34">
        <w:rPr>
          <w:rFonts w:ascii="Times New Roman" w:hAnsi="Times New Roman"/>
          <w:bCs/>
          <w:i/>
          <w:iCs/>
          <w:color w:val="000000"/>
          <w:sz w:val="28"/>
          <w:szCs w:val="28"/>
          <w:lang w:val="en-US"/>
        </w:rPr>
        <w:tab/>
      </w:r>
      <w:r w:rsidRPr="00C50C34">
        <w:rPr>
          <w:rFonts w:ascii="Times New Roman" w:hAnsi="Times New Roman"/>
          <w:bCs/>
          <w:i/>
          <w:iCs/>
          <w:color w:val="000000"/>
          <w:sz w:val="28"/>
          <w:szCs w:val="28"/>
          <w:lang w:val="en-US"/>
        </w:rPr>
        <w:tab/>
      </w:r>
      <w:r w:rsidRPr="00C50C34">
        <w:rPr>
          <w:rFonts w:ascii="Times New Roman" w:hAnsi="Times New Roman"/>
          <w:bCs/>
          <w:i/>
          <w:iCs/>
          <w:color w:val="000000"/>
          <w:sz w:val="28"/>
          <w:szCs w:val="28"/>
          <w:lang w:val="en-US"/>
        </w:rPr>
        <w:tab/>
      </w:r>
      <w:r w:rsidRPr="00C50C34">
        <w:rPr>
          <w:rFonts w:ascii="Times New Roman" w:hAnsi="Times New Roman"/>
          <w:bCs/>
          <w:color w:val="000000"/>
          <w:sz w:val="28"/>
          <w:szCs w:val="28"/>
          <w:lang w:val="en-US"/>
        </w:rPr>
        <w:t>(IV)</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рассчитывают как равновесное количество этого продукта </w:t>
      </w:r>
      <w:r w:rsidRPr="00C50C34">
        <w:rPr>
          <w:rFonts w:ascii="Times New Roman" w:hAnsi="Times New Roman"/>
          <w:i/>
          <w:sz w:val="28"/>
          <w:szCs w:val="28"/>
        </w:rPr>
        <w:t>R</w:t>
      </w:r>
      <w:r w:rsidRPr="00C50C34">
        <w:rPr>
          <w:rFonts w:ascii="Times New Roman" w:hAnsi="Times New Roman"/>
          <w:iCs/>
          <w:sz w:val="28"/>
          <w:szCs w:val="28"/>
        </w:rPr>
        <w:t xml:space="preserve">, </w:t>
      </w:r>
      <w:r w:rsidRPr="00C50C34">
        <w:rPr>
          <w:rFonts w:ascii="Times New Roman" w:hAnsi="Times New Roman"/>
          <w:i/>
          <w:sz w:val="28"/>
          <w:szCs w:val="28"/>
        </w:rPr>
        <w:t>e</w:t>
      </w:r>
      <w:r w:rsidRPr="00C50C34">
        <w:rPr>
          <w:rFonts w:ascii="Times New Roman" w:hAnsi="Times New Roman"/>
          <w:sz w:val="28"/>
          <w:szCs w:val="28"/>
        </w:rPr>
        <w:t>:</w:t>
      </w:r>
    </w:p>
    <w:p w:rsidR="00CC5BFF" w:rsidRPr="00C50C34" w:rsidRDefault="00CC5BFF" w:rsidP="00CC5BFF">
      <w:pPr>
        <w:shd w:val="clear" w:color="auto" w:fill="FFFFFF"/>
        <w:tabs>
          <w:tab w:val="left" w:pos="3019"/>
          <w:tab w:val="left" w:pos="4051"/>
        </w:tabs>
        <w:spacing w:after="0" w:line="240" w:lineRule="auto"/>
        <w:rPr>
          <w:rFonts w:ascii="Times New Roman" w:hAnsi="Times New Roman"/>
          <w:sz w:val="28"/>
          <w:szCs w:val="28"/>
        </w:rPr>
      </w:pPr>
      <w:r w:rsidRPr="00C50C34">
        <w:rPr>
          <w:rFonts w:ascii="Times New Roman" w:hAnsi="Times New Roman"/>
          <w:i/>
          <w:iCs/>
          <w:color w:val="000000"/>
          <w:position w:val="-16"/>
          <w:sz w:val="28"/>
          <w:szCs w:val="28"/>
        </w:rPr>
        <w:object w:dxaOrig="2360" w:dyaOrig="420">
          <v:shape id="_x0000_i1046" type="#_x0000_t75" style="width:119.7pt;height:20.95pt" o:ole="">
            <v:imagedata r:id="rId46" o:title=""/>
          </v:shape>
          <o:OLEObject Type="Embed" ProgID="Equation.DSMT4" ShapeID="_x0000_i1046" DrawAspect="Content" ObjectID="_1644396516" r:id="rId47"/>
        </w:object>
      </w:r>
      <w:r w:rsidRPr="00C50C34">
        <w:rPr>
          <w:rFonts w:ascii="Times New Roman" w:hAnsi="Times New Roman"/>
          <w:i/>
          <w:iCs/>
          <w:color w:val="000000"/>
          <w:sz w:val="28"/>
          <w:szCs w:val="28"/>
        </w:rPr>
        <w:t>.</w:t>
      </w:r>
      <w:r w:rsidRPr="00C50C34">
        <w:rPr>
          <w:rFonts w:ascii="Times New Roman" w:hAnsi="Times New Roman"/>
          <w:i/>
          <w:iCs/>
          <w:color w:val="000000"/>
          <w:sz w:val="28"/>
          <w:szCs w:val="28"/>
        </w:rPr>
        <w:tab/>
      </w:r>
      <w:r w:rsidRPr="00C50C34">
        <w:rPr>
          <w:rFonts w:ascii="Times New Roman" w:hAnsi="Times New Roman"/>
          <w:i/>
          <w:iCs/>
          <w:color w:val="000000"/>
          <w:sz w:val="28"/>
          <w:szCs w:val="28"/>
        </w:rPr>
        <w:tab/>
      </w:r>
      <w:r w:rsidRPr="00C50C34">
        <w:rPr>
          <w:rFonts w:ascii="Times New Roman" w:hAnsi="Times New Roman"/>
          <w:i/>
          <w:iCs/>
          <w:color w:val="000000"/>
          <w:sz w:val="28"/>
          <w:szCs w:val="28"/>
        </w:rPr>
        <w:tab/>
      </w:r>
      <w:r w:rsidRPr="00C50C34">
        <w:rPr>
          <w:rFonts w:ascii="Times New Roman" w:hAnsi="Times New Roman"/>
          <w:i/>
          <w:iCs/>
          <w:color w:val="000000"/>
          <w:sz w:val="28"/>
          <w:szCs w:val="28"/>
        </w:rPr>
        <w:tab/>
      </w:r>
      <w:r w:rsidRPr="00C50C34">
        <w:rPr>
          <w:rFonts w:ascii="Times New Roman" w:hAnsi="Times New Roman"/>
          <w:color w:val="000000"/>
          <w:sz w:val="28"/>
          <w:szCs w:val="28"/>
        </w:rPr>
        <w:t>(1.9)</w:t>
      </w:r>
    </w:p>
    <w:p w:rsidR="00CC5BFF" w:rsidRPr="00C50C34" w:rsidRDefault="00CC5BFF" w:rsidP="00CC5BFF">
      <w:pPr>
        <w:spacing w:after="0" w:line="240" w:lineRule="auto"/>
        <w:rPr>
          <w:rFonts w:ascii="Times New Roman" w:hAnsi="Times New Roman"/>
          <w:spacing w:val="-4"/>
          <w:sz w:val="28"/>
          <w:szCs w:val="28"/>
        </w:rPr>
      </w:pPr>
      <w:r w:rsidRPr="00C50C34">
        <w:rPr>
          <w:rFonts w:ascii="Times New Roman" w:hAnsi="Times New Roman"/>
          <w:spacing w:val="-4"/>
          <w:sz w:val="28"/>
          <w:szCs w:val="28"/>
        </w:rPr>
        <w:t xml:space="preserve">Если реакционный объем </w:t>
      </w:r>
      <w:r w:rsidRPr="00C50C34">
        <w:rPr>
          <w:rFonts w:ascii="Times New Roman" w:hAnsi="Times New Roman"/>
          <w:i/>
          <w:iCs/>
          <w:spacing w:val="-4"/>
          <w:sz w:val="28"/>
          <w:szCs w:val="28"/>
        </w:rPr>
        <w:t>V</w:t>
      </w:r>
      <w:r w:rsidRPr="00C50C34">
        <w:rPr>
          <w:rFonts w:ascii="Times New Roman" w:hAnsi="Times New Roman"/>
          <w:spacing w:val="-4"/>
          <w:sz w:val="28"/>
          <w:szCs w:val="28"/>
        </w:rPr>
        <w:t xml:space="preserve"> – постоянная величина (</w:t>
      </w:r>
      <w:r w:rsidRPr="00C50C34">
        <w:rPr>
          <w:rFonts w:ascii="Times New Roman" w:hAnsi="Times New Roman"/>
          <w:i/>
          <w:iCs/>
          <w:spacing w:val="-4"/>
          <w:sz w:val="28"/>
          <w:szCs w:val="28"/>
        </w:rPr>
        <w:t>V</w:t>
      </w:r>
      <w:r w:rsidRPr="00C50C34">
        <w:rPr>
          <w:rFonts w:ascii="Times New Roman" w:hAnsi="Times New Roman"/>
          <w:spacing w:val="-4"/>
          <w:sz w:val="28"/>
          <w:szCs w:val="28"/>
        </w:rPr>
        <w:t xml:space="preserve"> = const), то во всех приведенных выше соотношениях количества реагентов и продуктов могут быть заменены молярными концентрациями. Например,</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position w:val="-38"/>
          <w:sz w:val="28"/>
          <w:szCs w:val="28"/>
        </w:rPr>
        <w:object w:dxaOrig="5179" w:dyaOrig="859">
          <v:shape id="_x0000_i1047" type="#_x0000_t75" style="width:262.05pt;height:42.7pt" o:ole="">
            <v:imagedata r:id="rId48" o:title=""/>
          </v:shape>
          <o:OLEObject Type="Embed" ProgID="Equation.DSMT4" ShapeID="_x0000_i1047" DrawAspect="Content" ObjectID="_1644396517" r:id="rId49"/>
        </w:objec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position w:val="-16"/>
          <w:sz w:val="28"/>
          <w:szCs w:val="28"/>
        </w:rPr>
        <w:object w:dxaOrig="2920" w:dyaOrig="420">
          <v:shape id="_x0000_i1048" type="#_x0000_t75" style="width:148.2pt;height:20.95pt" o:ole="">
            <v:imagedata r:id="rId50" o:title=""/>
          </v:shape>
          <o:OLEObject Type="Embed" ProgID="Equation.DSMT4" ShapeID="_x0000_i1048" DrawAspect="Content" ObjectID="_1644396518" r:id="rId51"/>
        </w:objec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и т. д.</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b/>
          <w:bCs/>
          <w:sz w:val="28"/>
          <w:szCs w:val="28"/>
        </w:rPr>
        <w:t xml:space="preserve">Выход продукта. </w:t>
      </w:r>
      <w:r w:rsidRPr="00C50C34">
        <w:rPr>
          <w:rFonts w:ascii="Times New Roman" w:hAnsi="Times New Roman"/>
          <w:sz w:val="28"/>
          <w:szCs w:val="28"/>
        </w:rPr>
        <w:t>Степень превращения характеризует эффективность проведения процесса с точки зрения использования исходного сырья, но этой величины не всегда достаточно для характеристики процесса с точки зрения получения продукта реакции. Поэтому вводят еще один критерий эффективности – выход продукта.</w:t>
      </w:r>
    </w:p>
    <w:p w:rsidR="00CC5BFF" w:rsidRPr="00C50C34" w:rsidRDefault="00CC5BFF" w:rsidP="00CC5BFF">
      <w:pPr>
        <w:pStyle w:val="23"/>
        <w:ind w:firstLine="709"/>
        <w:rPr>
          <w:spacing w:val="-4"/>
          <w:szCs w:val="28"/>
        </w:rPr>
      </w:pPr>
      <w:r w:rsidRPr="00C50C34">
        <w:rPr>
          <w:spacing w:val="-4"/>
          <w:szCs w:val="28"/>
        </w:rPr>
        <w:t>Выход продукта – отношение реально полученного количества продукта к максимально возможному его количеству, которое могло бы быть получено при данных условиях осуществления химической реакции.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Обозначим выход продукта </w:t>
      </w:r>
      <w:r w:rsidRPr="00C50C34">
        <w:rPr>
          <w:rFonts w:ascii="Times New Roman" w:hAnsi="Times New Roman"/>
          <w:i/>
          <w:sz w:val="28"/>
          <w:szCs w:val="28"/>
        </w:rPr>
        <w:t>R</w:t>
      </w:r>
      <w:r w:rsidRPr="00C50C34">
        <w:rPr>
          <w:rFonts w:ascii="Times New Roman" w:hAnsi="Times New Roman"/>
          <w:sz w:val="28"/>
          <w:szCs w:val="28"/>
        </w:rPr>
        <w:t xml:space="preserve"> через Ф</w:t>
      </w:r>
      <w:r w:rsidRPr="00C50C34">
        <w:rPr>
          <w:rFonts w:ascii="Times New Roman" w:hAnsi="Times New Roman"/>
          <w:i/>
          <w:sz w:val="28"/>
          <w:szCs w:val="28"/>
          <w:vertAlign w:val="subscript"/>
        </w:rPr>
        <w:t>R</w:t>
      </w:r>
      <w:r w:rsidRPr="00C50C34">
        <w:rPr>
          <w:rFonts w:ascii="Times New Roman" w:hAnsi="Times New Roman"/>
          <w:sz w:val="28"/>
          <w:szCs w:val="28"/>
        </w:rPr>
        <w:t>. Тогда</w:t>
      </w:r>
    </w:p>
    <w:p w:rsidR="00CC5BFF" w:rsidRPr="00C50C34" w:rsidRDefault="00CC5BFF" w:rsidP="00CC5BFF">
      <w:pPr>
        <w:shd w:val="clear" w:color="auto" w:fill="FFFFFF"/>
        <w:tabs>
          <w:tab w:val="left" w:pos="3019"/>
          <w:tab w:val="left" w:pos="4051"/>
        </w:tabs>
        <w:spacing w:after="0" w:line="240" w:lineRule="auto"/>
        <w:rPr>
          <w:rFonts w:ascii="Times New Roman" w:hAnsi="Times New Roman"/>
          <w:sz w:val="28"/>
          <w:szCs w:val="28"/>
        </w:rPr>
      </w:pPr>
      <w:r w:rsidRPr="00C50C34">
        <w:rPr>
          <w:rFonts w:ascii="Times New Roman" w:hAnsi="Times New Roman"/>
          <w:color w:val="000000"/>
          <w:sz w:val="28"/>
          <w:szCs w:val="28"/>
        </w:rPr>
        <w:t>Ф</w:t>
      </w:r>
      <w:r w:rsidRPr="00C50C34">
        <w:rPr>
          <w:rFonts w:ascii="Times New Roman" w:hAnsi="Times New Roman"/>
          <w:i/>
          <w:color w:val="000000"/>
          <w:sz w:val="28"/>
          <w:szCs w:val="28"/>
          <w:vertAlign w:val="subscript"/>
        </w:rPr>
        <w:t xml:space="preserve">R </w:t>
      </w:r>
      <w:r w:rsidRPr="00C50C34">
        <w:rPr>
          <w:rFonts w:ascii="Times New Roman" w:hAnsi="Times New Roman"/>
          <w:i/>
          <w:color w:val="000000"/>
          <w:sz w:val="28"/>
          <w:szCs w:val="28"/>
        </w:rPr>
        <w:t>= n</w:t>
      </w:r>
      <w:r w:rsidRPr="00C50C34">
        <w:rPr>
          <w:rFonts w:ascii="Times New Roman" w:hAnsi="Times New Roman"/>
          <w:i/>
          <w:color w:val="000000"/>
          <w:sz w:val="28"/>
          <w:szCs w:val="28"/>
          <w:vertAlign w:val="subscript"/>
        </w:rPr>
        <w:t xml:space="preserve">R </w:t>
      </w:r>
      <w:r w:rsidRPr="00C50C34">
        <w:rPr>
          <w:rFonts w:ascii="Times New Roman" w:hAnsi="Times New Roman"/>
          <w:i/>
          <w:color w:val="000000"/>
          <w:sz w:val="28"/>
          <w:szCs w:val="28"/>
        </w:rPr>
        <w:t xml:space="preserve">/ </w:t>
      </w:r>
      <w:proofErr w:type="gramStart"/>
      <w:r w:rsidRPr="00C50C34">
        <w:rPr>
          <w:rFonts w:ascii="Times New Roman" w:hAnsi="Times New Roman"/>
          <w:i/>
          <w:color w:val="000000"/>
          <w:sz w:val="28"/>
          <w:szCs w:val="28"/>
        </w:rPr>
        <w:t>n</w:t>
      </w:r>
      <w:r w:rsidRPr="00C50C34">
        <w:rPr>
          <w:rFonts w:ascii="Times New Roman" w:hAnsi="Times New Roman"/>
          <w:i/>
          <w:color w:val="000000"/>
          <w:sz w:val="28"/>
          <w:szCs w:val="28"/>
          <w:vertAlign w:val="subscript"/>
        </w:rPr>
        <w:t>R</w:t>
      </w:r>
      <w:r w:rsidRPr="00C50C34">
        <w:rPr>
          <w:rFonts w:ascii="Times New Roman" w:hAnsi="Times New Roman"/>
          <w:iCs/>
          <w:color w:val="000000"/>
          <w:sz w:val="28"/>
          <w:szCs w:val="28"/>
          <w:vertAlign w:val="subscript"/>
        </w:rPr>
        <w:t>,</w:t>
      </w:r>
      <w:r w:rsidRPr="00C50C34">
        <w:rPr>
          <w:rFonts w:ascii="Times New Roman" w:hAnsi="Times New Roman"/>
          <w:color w:val="000000"/>
          <w:sz w:val="28"/>
          <w:szCs w:val="28"/>
          <w:vertAlign w:val="subscript"/>
        </w:rPr>
        <w:t>max</w:t>
      </w:r>
      <w:r w:rsidRPr="00C50C34">
        <w:rPr>
          <w:rFonts w:ascii="Times New Roman" w:hAnsi="Times New Roman"/>
          <w:color w:val="000000"/>
          <w:sz w:val="28"/>
          <w:szCs w:val="28"/>
        </w:rPr>
        <w:t>.</w:t>
      </w:r>
      <w:proofErr w:type="gramEnd"/>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t>(1.10)</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Величина </w:t>
      </w:r>
      <w:r w:rsidRPr="00C50C34">
        <w:rPr>
          <w:rFonts w:ascii="Times New Roman" w:hAnsi="Times New Roman"/>
          <w:i/>
          <w:sz w:val="28"/>
          <w:szCs w:val="28"/>
        </w:rPr>
        <w:t>n</w:t>
      </w:r>
      <w:r w:rsidRPr="00C50C34">
        <w:rPr>
          <w:rFonts w:ascii="Times New Roman" w:hAnsi="Times New Roman"/>
          <w:i/>
          <w:sz w:val="28"/>
          <w:szCs w:val="28"/>
          <w:vertAlign w:val="subscript"/>
        </w:rPr>
        <w:t>R</w:t>
      </w:r>
      <w:r w:rsidRPr="00C50C34">
        <w:rPr>
          <w:rFonts w:ascii="Times New Roman" w:hAnsi="Times New Roman"/>
          <w:sz w:val="28"/>
          <w:szCs w:val="28"/>
          <w:vertAlign w:val="subscript"/>
        </w:rPr>
        <w:t>,max</w:t>
      </w:r>
      <w:r w:rsidRPr="00C50C34">
        <w:rPr>
          <w:rFonts w:ascii="Times New Roman" w:hAnsi="Times New Roman"/>
          <w:sz w:val="28"/>
          <w:szCs w:val="28"/>
        </w:rPr>
        <w:t xml:space="preserve"> в уравнении </w:t>
      </w:r>
      <w:r w:rsidRPr="00C50C34">
        <w:rPr>
          <w:rFonts w:ascii="Times New Roman" w:hAnsi="Times New Roman"/>
          <w:bCs/>
          <w:sz w:val="28"/>
          <w:szCs w:val="28"/>
        </w:rPr>
        <w:t>(1.10)</w:t>
      </w:r>
      <w:r w:rsidRPr="00C50C34">
        <w:rPr>
          <w:rFonts w:ascii="Times New Roman" w:hAnsi="Times New Roman"/>
          <w:b/>
          <w:bCs/>
          <w:sz w:val="28"/>
          <w:szCs w:val="28"/>
        </w:rPr>
        <w:t xml:space="preserve"> </w:t>
      </w:r>
      <w:r w:rsidRPr="00C50C34">
        <w:rPr>
          <w:rFonts w:ascii="Times New Roman" w:hAnsi="Times New Roman"/>
          <w:sz w:val="28"/>
          <w:szCs w:val="28"/>
        </w:rPr>
        <w:t>зависит от типа осуществляемой химической реакции. Рассмотрим несколько различных реакций.</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i/>
          <w:iCs/>
          <w:sz w:val="28"/>
          <w:szCs w:val="28"/>
        </w:rPr>
        <w:t xml:space="preserve">Необратимая химическая реакция </w:t>
      </w:r>
      <w:r w:rsidRPr="00C50C34">
        <w:rPr>
          <w:rFonts w:ascii="Times New Roman" w:hAnsi="Times New Roman"/>
          <w:sz w:val="28"/>
          <w:szCs w:val="28"/>
        </w:rPr>
        <w:t xml:space="preserve">(I). Максимально возможное количество продукта </w:t>
      </w:r>
      <w:r w:rsidRPr="00C50C34">
        <w:rPr>
          <w:rFonts w:ascii="Times New Roman" w:hAnsi="Times New Roman"/>
          <w:i/>
          <w:sz w:val="28"/>
          <w:szCs w:val="28"/>
        </w:rPr>
        <w:t>R</w:t>
      </w:r>
      <w:r w:rsidRPr="00C50C34">
        <w:rPr>
          <w:rFonts w:ascii="Times New Roman" w:hAnsi="Times New Roman"/>
          <w:sz w:val="28"/>
          <w:szCs w:val="28"/>
        </w:rPr>
        <w:t xml:space="preserve"> в такой реакции будет получено, если весь реагент </w:t>
      </w:r>
      <w:r w:rsidRPr="00C50C34">
        <w:rPr>
          <w:rFonts w:ascii="Times New Roman" w:hAnsi="Times New Roman"/>
          <w:i/>
          <w:sz w:val="28"/>
          <w:szCs w:val="28"/>
        </w:rPr>
        <w:t xml:space="preserve">А </w:t>
      </w:r>
      <w:r w:rsidRPr="00C50C34">
        <w:rPr>
          <w:rFonts w:ascii="Times New Roman" w:hAnsi="Times New Roman"/>
          <w:sz w:val="28"/>
          <w:szCs w:val="28"/>
        </w:rPr>
        <w:t>(</w:t>
      </w:r>
      <w:r w:rsidRPr="00C50C34">
        <w:rPr>
          <w:rFonts w:ascii="Times New Roman" w:hAnsi="Times New Roman"/>
          <w:i/>
          <w:sz w:val="28"/>
          <w:szCs w:val="28"/>
        </w:rPr>
        <w:t>n</w:t>
      </w:r>
      <w:r w:rsidRPr="00C50C34">
        <w:rPr>
          <w:rFonts w:ascii="Times New Roman" w:hAnsi="Times New Roman"/>
          <w:i/>
          <w:sz w:val="28"/>
          <w:szCs w:val="28"/>
          <w:vertAlign w:val="subscript"/>
        </w:rPr>
        <w:t>А</w:t>
      </w:r>
      <w:r w:rsidRPr="00C50C34">
        <w:rPr>
          <w:rFonts w:ascii="Times New Roman" w:hAnsi="Times New Roman"/>
          <w:iCs/>
          <w:sz w:val="28"/>
          <w:szCs w:val="28"/>
          <w:vertAlign w:val="subscript"/>
        </w:rPr>
        <w:t>,</w:t>
      </w:r>
      <w:r w:rsidRPr="00C50C34">
        <w:rPr>
          <w:rFonts w:ascii="Times New Roman" w:hAnsi="Times New Roman"/>
          <w:sz w:val="28"/>
          <w:szCs w:val="28"/>
          <w:vertAlign w:val="subscript"/>
        </w:rPr>
        <w:t>0</w:t>
      </w:r>
      <w:r w:rsidRPr="00C50C34">
        <w:rPr>
          <w:rFonts w:ascii="Times New Roman" w:hAnsi="Times New Roman"/>
          <w:sz w:val="28"/>
          <w:szCs w:val="28"/>
        </w:rPr>
        <w:t xml:space="preserve">) вступит в реакцию [при этом в качестве реагента </w:t>
      </w:r>
      <w:r w:rsidRPr="00C50C34">
        <w:rPr>
          <w:rFonts w:ascii="Times New Roman" w:hAnsi="Times New Roman"/>
          <w:i/>
          <w:sz w:val="28"/>
          <w:szCs w:val="28"/>
        </w:rPr>
        <w:t>А</w:t>
      </w:r>
      <w:r w:rsidRPr="00C50C34">
        <w:rPr>
          <w:rFonts w:ascii="Times New Roman" w:hAnsi="Times New Roman"/>
          <w:sz w:val="28"/>
          <w:szCs w:val="28"/>
        </w:rPr>
        <w:t xml:space="preserve"> должен быть выбран такой, который удовлетворяет условию (1.8)]</w:t>
      </w:r>
    </w:p>
    <w:p w:rsidR="00CC5BFF" w:rsidRPr="00C50C34" w:rsidRDefault="00CC5BFF" w:rsidP="00CC5BFF">
      <w:pPr>
        <w:shd w:val="clear" w:color="auto" w:fill="FFFFFF"/>
        <w:spacing w:after="0" w:line="240" w:lineRule="auto"/>
        <w:rPr>
          <w:rFonts w:ascii="Times New Roman" w:hAnsi="Times New Roman"/>
          <w:i/>
          <w:sz w:val="28"/>
          <w:szCs w:val="28"/>
        </w:rPr>
      </w:pPr>
      <w:r w:rsidRPr="00C50C34">
        <w:rPr>
          <w:rFonts w:ascii="Times New Roman" w:hAnsi="Times New Roman"/>
          <w:bCs/>
          <w:i/>
          <w:color w:val="000000"/>
          <w:sz w:val="28"/>
          <w:szCs w:val="28"/>
        </w:rPr>
        <w:lastRenderedPageBreak/>
        <w:t>n</w:t>
      </w:r>
      <w:r w:rsidRPr="00C50C34">
        <w:rPr>
          <w:rFonts w:ascii="Times New Roman" w:hAnsi="Times New Roman"/>
          <w:bCs/>
          <w:i/>
          <w:color w:val="000000"/>
          <w:sz w:val="28"/>
          <w:szCs w:val="28"/>
          <w:vertAlign w:val="subscript"/>
        </w:rPr>
        <w:t>R</w:t>
      </w:r>
      <w:r w:rsidRPr="00C50C34">
        <w:rPr>
          <w:rFonts w:ascii="Times New Roman" w:hAnsi="Times New Roman"/>
          <w:bCs/>
          <w:iCs/>
          <w:color w:val="000000"/>
          <w:sz w:val="28"/>
          <w:szCs w:val="28"/>
          <w:vertAlign w:val="subscript"/>
        </w:rPr>
        <w:t>,</w:t>
      </w:r>
      <w:r w:rsidRPr="00C50C34">
        <w:rPr>
          <w:rFonts w:ascii="Times New Roman" w:hAnsi="Times New Roman"/>
          <w:bCs/>
          <w:color w:val="000000"/>
          <w:sz w:val="28"/>
          <w:szCs w:val="28"/>
          <w:vertAlign w:val="subscript"/>
        </w:rPr>
        <w:t>max</w:t>
      </w:r>
      <w:r w:rsidRPr="00C50C34">
        <w:rPr>
          <w:rFonts w:ascii="Times New Roman" w:hAnsi="Times New Roman"/>
          <w:bCs/>
          <w:i/>
          <w:color w:val="000000"/>
          <w:sz w:val="28"/>
          <w:szCs w:val="28"/>
        </w:rPr>
        <w:t xml:space="preserve"> = n</w:t>
      </w:r>
      <w:r w:rsidRPr="00C50C34">
        <w:rPr>
          <w:rFonts w:ascii="Times New Roman" w:hAnsi="Times New Roman"/>
          <w:bCs/>
          <w:i/>
          <w:color w:val="000000"/>
          <w:sz w:val="28"/>
          <w:szCs w:val="28"/>
          <w:vertAlign w:val="subscript"/>
        </w:rPr>
        <w:t>a</w:t>
      </w:r>
      <w:r w:rsidRPr="00C50C34">
        <w:rPr>
          <w:rFonts w:ascii="Times New Roman" w:hAnsi="Times New Roman"/>
          <w:bCs/>
          <w:iCs/>
          <w:color w:val="000000"/>
          <w:sz w:val="28"/>
          <w:szCs w:val="28"/>
          <w:vertAlign w:val="subscript"/>
        </w:rPr>
        <w:t>,</w:t>
      </w:r>
      <w:r w:rsidRPr="00C50C34">
        <w:rPr>
          <w:rFonts w:ascii="Times New Roman" w:hAnsi="Times New Roman"/>
          <w:bCs/>
          <w:color w:val="000000"/>
          <w:sz w:val="28"/>
          <w:szCs w:val="28"/>
          <w:vertAlign w:val="subscript"/>
        </w:rPr>
        <w:t>0</w:t>
      </w:r>
      <w:r w:rsidRPr="00C50C34">
        <w:rPr>
          <w:rFonts w:ascii="Times New Roman" w:hAnsi="Times New Roman"/>
          <w:bCs/>
          <w:color w:val="000000"/>
          <w:sz w:val="28"/>
          <w:szCs w:val="28"/>
        </w:rPr>
        <w:t>(</w:t>
      </w:r>
      <w:r w:rsidRPr="00C50C34">
        <w:rPr>
          <w:rFonts w:ascii="Times New Roman" w:hAnsi="Times New Roman"/>
          <w:bCs/>
          <w:i/>
          <w:color w:val="000000"/>
          <w:sz w:val="28"/>
          <w:szCs w:val="28"/>
        </w:rPr>
        <w:t>r / a</w:t>
      </w:r>
      <w:r w:rsidRPr="00C50C34">
        <w:rPr>
          <w:rFonts w:ascii="Times New Roman" w:hAnsi="Times New Roman"/>
          <w:bCs/>
          <w:color w:val="000000"/>
          <w:sz w:val="28"/>
          <w:szCs w:val="28"/>
        </w:rPr>
        <w:t>)</w:t>
      </w:r>
      <w:r w:rsidRPr="00C50C34">
        <w:rPr>
          <w:rFonts w:ascii="Times New Roman" w:hAnsi="Times New Roman"/>
          <w:bCs/>
          <w:i/>
          <w:color w:val="000000"/>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В этом случае</w:t>
      </w:r>
    </w:p>
    <w:p w:rsidR="00CC5BFF" w:rsidRPr="00C50C34" w:rsidRDefault="00CC5BFF" w:rsidP="00CC5BFF">
      <w:pPr>
        <w:shd w:val="clear" w:color="auto" w:fill="FFFFFF"/>
        <w:tabs>
          <w:tab w:val="left" w:pos="5885"/>
        </w:tabs>
        <w:spacing w:after="0" w:line="240" w:lineRule="auto"/>
        <w:rPr>
          <w:rFonts w:ascii="Times New Roman" w:hAnsi="Times New Roman"/>
          <w:sz w:val="28"/>
          <w:szCs w:val="28"/>
        </w:rPr>
      </w:pPr>
      <w:r w:rsidRPr="00C50C34">
        <w:rPr>
          <w:rFonts w:ascii="Times New Roman" w:hAnsi="Times New Roman"/>
          <w:color w:val="000000"/>
          <w:position w:val="-38"/>
          <w:sz w:val="28"/>
          <w:szCs w:val="28"/>
        </w:rPr>
        <w:object w:dxaOrig="1900" w:dyaOrig="820">
          <v:shape id="_x0000_i1049" type="#_x0000_t75" style="width:92.95pt;height:40.2pt" o:ole="">
            <v:imagedata r:id="rId52" o:title=""/>
          </v:shape>
          <o:OLEObject Type="Embed" ProgID="Equation.DSMT4" ShapeID="_x0000_i1049" DrawAspect="Content" ObjectID="_1644396519" r:id="rId53"/>
        </w:object>
      </w:r>
      <w:r w:rsidRPr="00C50C34">
        <w:rPr>
          <w:rFonts w:ascii="Times New Roman" w:hAnsi="Times New Roman"/>
          <w:color w:val="000000"/>
          <w:sz w:val="28"/>
          <w:szCs w:val="28"/>
        </w:rPr>
        <w:t>.                                         (1.11)</w:t>
      </w:r>
    </w:p>
    <w:p w:rsidR="00CC5BFF" w:rsidRPr="00C50C34" w:rsidRDefault="00CC5BFF" w:rsidP="00CC5BFF">
      <w:pPr>
        <w:spacing w:after="0" w:line="240" w:lineRule="auto"/>
        <w:rPr>
          <w:rFonts w:ascii="Times New Roman" w:hAnsi="Times New Roman"/>
          <w:sz w:val="28"/>
          <w:szCs w:val="28"/>
        </w:rPr>
      </w:pP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Так как в соответствии с уравнением (1.7) </w:t>
      </w:r>
      <w:r w:rsidRPr="00C50C34">
        <w:rPr>
          <w:rFonts w:ascii="Times New Roman" w:hAnsi="Times New Roman"/>
          <w:i/>
          <w:sz w:val="28"/>
          <w:szCs w:val="28"/>
        </w:rPr>
        <w:t>n</w:t>
      </w:r>
      <w:r w:rsidRPr="00C50C34">
        <w:rPr>
          <w:rFonts w:ascii="Times New Roman" w:hAnsi="Times New Roman"/>
          <w:i/>
          <w:sz w:val="28"/>
          <w:szCs w:val="28"/>
          <w:vertAlign w:val="subscript"/>
        </w:rPr>
        <w:t xml:space="preserve">R </w:t>
      </w:r>
      <w:r w:rsidRPr="00C50C34">
        <w:rPr>
          <w:rFonts w:ascii="Times New Roman" w:hAnsi="Times New Roman"/>
          <w:i/>
          <w:sz w:val="28"/>
          <w:szCs w:val="28"/>
        </w:rPr>
        <w:t xml:space="preserve">= </w:t>
      </w:r>
      <w:r w:rsidRPr="00C50C34">
        <w:rPr>
          <w:rFonts w:ascii="Times New Roman" w:hAnsi="Times New Roman"/>
          <w:i/>
          <w:iCs/>
          <w:sz w:val="28"/>
          <w:szCs w:val="28"/>
        </w:rPr>
        <w:t>n</w:t>
      </w:r>
      <w:r w:rsidRPr="00C50C34">
        <w:rPr>
          <w:rFonts w:ascii="Times New Roman" w:hAnsi="Times New Roman"/>
          <w:i/>
          <w:iCs/>
          <w:sz w:val="28"/>
          <w:szCs w:val="28"/>
          <w:vertAlign w:val="subscript"/>
        </w:rPr>
        <w:t>A</w:t>
      </w:r>
      <w:r w:rsidRPr="00C50C34">
        <w:rPr>
          <w:rFonts w:ascii="Times New Roman" w:hAnsi="Times New Roman"/>
          <w:sz w:val="28"/>
          <w:szCs w:val="28"/>
          <w:vertAlign w:val="subscript"/>
        </w:rPr>
        <w:t>,</w:t>
      </w:r>
      <w:r w:rsidRPr="00C50C34">
        <w:rPr>
          <w:rFonts w:ascii="Times New Roman" w:hAnsi="Times New Roman"/>
          <w:iCs/>
          <w:sz w:val="28"/>
          <w:szCs w:val="28"/>
          <w:vertAlign w:val="subscript"/>
        </w:rPr>
        <w:t>0</w:t>
      </w:r>
      <w:r w:rsidRPr="00C50C34">
        <w:rPr>
          <w:rFonts w:ascii="Times New Roman" w:hAnsi="Times New Roman"/>
          <w:i/>
          <w:iCs/>
          <w:sz w:val="28"/>
          <w:szCs w:val="28"/>
        </w:rPr>
        <w:t>x</w:t>
      </w:r>
      <w:r w:rsidRPr="00C50C34">
        <w:rPr>
          <w:rFonts w:ascii="Times New Roman" w:hAnsi="Times New Roman"/>
          <w:i/>
          <w:iCs/>
          <w:sz w:val="28"/>
          <w:szCs w:val="28"/>
          <w:vertAlign w:val="subscript"/>
        </w:rPr>
        <w:t>A</w:t>
      </w:r>
      <w:r w:rsidRPr="00C50C34">
        <w:rPr>
          <w:rFonts w:ascii="Times New Roman" w:hAnsi="Times New Roman"/>
          <w:iCs/>
          <w:sz w:val="28"/>
          <w:szCs w:val="28"/>
        </w:rPr>
        <w:t>(</w:t>
      </w:r>
      <w:r w:rsidRPr="00C50C34">
        <w:rPr>
          <w:rFonts w:ascii="Times New Roman" w:hAnsi="Times New Roman"/>
          <w:i/>
          <w:iCs/>
          <w:sz w:val="28"/>
          <w:szCs w:val="28"/>
        </w:rPr>
        <w:t>r/a</w:t>
      </w:r>
      <w:r w:rsidRPr="00C50C34">
        <w:rPr>
          <w:rFonts w:ascii="Times New Roman" w:hAnsi="Times New Roman"/>
          <w:iCs/>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то</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position w:val="-38"/>
          <w:sz w:val="28"/>
          <w:szCs w:val="28"/>
        </w:rPr>
        <w:object w:dxaOrig="2820" w:dyaOrig="859">
          <v:shape id="_x0000_i1050" type="#_x0000_t75" style="width:140.65pt;height:42.7pt" o:ole="">
            <v:imagedata r:id="rId54" o:title=""/>
          </v:shape>
          <o:OLEObject Type="Embed" ProgID="Equation.DSMT4" ShapeID="_x0000_i1050" DrawAspect="Content" ObjectID="_1644396520" r:id="rId55"/>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т. е. для простых необратимых реакций выход продукта и степень превращения реагента совпадают. Однако для других типов химических реакций эти два критерия эффективности различаются.</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i/>
          <w:iCs/>
          <w:color w:val="000000"/>
          <w:sz w:val="28"/>
          <w:szCs w:val="28"/>
        </w:rPr>
        <w:t xml:space="preserve">Обратимая химическая реакция </w:t>
      </w:r>
      <w:r w:rsidRPr="00C50C34">
        <w:rPr>
          <w:rFonts w:ascii="Times New Roman" w:hAnsi="Times New Roman"/>
          <w:color w:val="000000"/>
          <w:sz w:val="28"/>
          <w:szCs w:val="28"/>
        </w:rPr>
        <w:t xml:space="preserve">(III). Для такой реакции максимально возможное количество продукта </w:t>
      </w:r>
      <w:r w:rsidRPr="00C50C34">
        <w:rPr>
          <w:rFonts w:ascii="Times New Roman" w:hAnsi="Times New Roman"/>
          <w:i/>
          <w:color w:val="000000"/>
          <w:sz w:val="28"/>
          <w:szCs w:val="28"/>
        </w:rPr>
        <w:t>R</w:t>
      </w:r>
      <w:r w:rsidRPr="00C50C34">
        <w:rPr>
          <w:rFonts w:ascii="Times New Roman" w:hAnsi="Times New Roman"/>
          <w:color w:val="000000"/>
          <w:sz w:val="28"/>
          <w:szCs w:val="28"/>
        </w:rPr>
        <w:t xml:space="preserve"> определяется по уравнению (1.9) как равновесное количество продукта </w:t>
      </w:r>
      <w:r w:rsidRPr="00C50C34">
        <w:rPr>
          <w:rFonts w:ascii="Times New Roman" w:hAnsi="Times New Roman"/>
          <w:i/>
          <w:color w:val="000000"/>
          <w:sz w:val="28"/>
          <w:szCs w:val="28"/>
        </w:rPr>
        <w:t>R</w:t>
      </w:r>
      <w:r w:rsidRPr="00C50C34">
        <w:rPr>
          <w:rFonts w:ascii="Times New Roman" w:hAnsi="Times New Roman"/>
          <w:color w:val="000000"/>
          <w:sz w:val="28"/>
          <w:szCs w:val="28"/>
        </w:rPr>
        <w:t xml:space="preserve"> при данных условиях осуществления реакции (температура, давление, соотношение начальных концентраций реагентов). Тогда с учетом уравнения (1.7)</w:t>
      </w:r>
    </w:p>
    <w:p w:rsidR="00CC5BFF" w:rsidRPr="00C50C34" w:rsidRDefault="00CC5BFF" w:rsidP="00CC5BFF">
      <w:pPr>
        <w:shd w:val="clear" w:color="auto" w:fill="FFFFFF"/>
        <w:tabs>
          <w:tab w:val="left" w:pos="5885"/>
        </w:tabs>
        <w:spacing w:after="0" w:line="240" w:lineRule="auto"/>
        <w:rPr>
          <w:rFonts w:ascii="Times New Roman" w:hAnsi="Times New Roman"/>
          <w:sz w:val="28"/>
          <w:szCs w:val="28"/>
        </w:rPr>
      </w:pPr>
      <w:r w:rsidRPr="00C50C34">
        <w:rPr>
          <w:rFonts w:ascii="Times New Roman" w:hAnsi="Times New Roman"/>
          <w:color w:val="000000"/>
          <w:position w:val="-38"/>
          <w:sz w:val="28"/>
          <w:szCs w:val="28"/>
        </w:rPr>
        <w:object w:dxaOrig="3739" w:dyaOrig="859">
          <v:shape id="_x0000_i1051" type="#_x0000_t75" style="width:187.55pt;height:42.7pt" o:ole="">
            <v:imagedata r:id="rId56" o:title=""/>
          </v:shape>
          <o:OLEObject Type="Embed" ProgID="Equation.DSMT4" ShapeID="_x0000_i1051" DrawAspect="Content" ObjectID="_1644396521" r:id="rId57"/>
        </w:object>
      </w:r>
      <w:r w:rsidRPr="00C50C34">
        <w:rPr>
          <w:rFonts w:ascii="Times New Roman" w:hAnsi="Times New Roman"/>
          <w:color w:val="000000"/>
          <w:sz w:val="28"/>
          <w:szCs w:val="28"/>
        </w:rPr>
        <w:tab/>
        <w:t>(1.12)</w:t>
      </w:r>
    </w:p>
    <w:p w:rsidR="00CC5BFF" w:rsidRPr="00C50C34" w:rsidRDefault="00CC5BFF" w:rsidP="00CC5BFF">
      <w:pPr>
        <w:pStyle w:val="23"/>
        <w:ind w:firstLine="709"/>
        <w:rPr>
          <w:szCs w:val="28"/>
        </w:rPr>
      </w:pPr>
      <w:r w:rsidRPr="00C50C34">
        <w:rPr>
          <w:szCs w:val="28"/>
        </w:rPr>
        <w:t>Таким образом, для обратимых реакций выход продукта равен доле, которую составляет реально достигнутая степень превращения от равновесной для данных условий проведения реакции.</w:t>
      </w:r>
    </w:p>
    <w:p w:rsidR="00CC5BFF" w:rsidRPr="00C50C34" w:rsidRDefault="00CC5BFF" w:rsidP="00CC5BFF">
      <w:pPr>
        <w:spacing w:after="0" w:line="240" w:lineRule="auto"/>
        <w:rPr>
          <w:rFonts w:ascii="Times New Roman" w:hAnsi="Times New Roman"/>
          <w:sz w:val="28"/>
          <w:szCs w:val="28"/>
        </w:rPr>
      </w:pP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b/>
          <w:bCs/>
          <w:sz w:val="28"/>
          <w:szCs w:val="28"/>
        </w:rPr>
        <w:t xml:space="preserve">Пример 1.1. </w:t>
      </w:r>
      <w:r w:rsidRPr="00C50C34">
        <w:rPr>
          <w:rFonts w:ascii="Times New Roman" w:hAnsi="Times New Roman"/>
          <w:sz w:val="28"/>
          <w:szCs w:val="28"/>
        </w:rPr>
        <w:t>Пусть протекает реакция</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i/>
          <w:color w:val="000000"/>
          <w:sz w:val="28"/>
          <w:szCs w:val="28"/>
        </w:rPr>
        <w:t>А</w:t>
      </w:r>
      <w:r w:rsidRPr="00C50C34">
        <w:rPr>
          <w:rFonts w:ascii="Times New Roman" w:hAnsi="Times New Roman"/>
          <w:color w:val="000000"/>
          <w:sz w:val="28"/>
          <w:szCs w:val="28"/>
        </w:rPr>
        <w:t xml:space="preserve"> + 2</w:t>
      </w:r>
      <w:r w:rsidRPr="00C50C34">
        <w:rPr>
          <w:rFonts w:ascii="Times New Roman" w:hAnsi="Times New Roman"/>
          <w:i/>
          <w:color w:val="000000"/>
          <w:sz w:val="28"/>
          <w:szCs w:val="28"/>
        </w:rPr>
        <w:t>В</w:t>
      </w:r>
      <w:r w:rsidRPr="00C50C34">
        <w:rPr>
          <w:rFonts w:ascii="Times New Roman" w:hAnsi="Times New Roman"/>
          <w:color w:val="000000"/>
          <w:sz w:val="28"/>
          <w:szCs w:val="28"/>
        </w:rPr>
        <w:t xml:space="preserve"> </w:t>
      </w:r>
      <w:r w:rsidRPr="00C50C34">
        <w:rPr>
          <w:rFonts w:ascii="Times New Roman" w:hAnsi="Times New Roman"/>
          <w:color w:val="000000"/>
          <w:position w:val="-10"/>
          <w:sz w:val="28"/>
          <w:szCs w:val="28"/>
        </w:rPr>
        <w:object w:dxaOrig="620" w:dyaOrig="400">
          <v:shape id="_x0000_i1052" type="#_x0000_t75" style="width:31pt;height:20.1pt" o:ole="">
            <v:imagedata r:id="rId58" o:title=""/>
          </v:shape>
          <o:OLEObject Type="Embed" ProgID="Equation.DSMT4" ShapeID="_x0000_i1052" DrawAspect="Content" ObjectID="_1644396522" r:id="rId59"/>
        </w:object>
      </w:r>
      <w:r w:rsidRPr="00C50C34">
        <w:rPr>
          <w:rFonts w:ascii="Times New Roman" w:hAnsi="Times New Roman"/>
          <w:color w:val="000000"/>
          <w:sz w:val="28"/>
          <w:szCs w:val="28"/>
        </w:rPr>
        <w:t xml:space="preserve"> 2</w:t>
      </w:r>
      <w:r w:rsidRPr="00C50C34">
        <w:rPr>
          <w:rFonts w:ascii="Times New Roman" w:hAnsi="Times New Roman"/>
          <w:i/>
          <w:color w:val="000000"/>
          <w:sz w:val="28"/>
          <w:szCs w:val="28"/>
        </w:rPr>
        <w:t>R</w:t>
      </w:r>
      <w:r w:rsidRPr="00C50C34">
        <w:rPr>
          <w:rFonts w:ascii="Times New Roman" w:hAnsi="Times New Roman"/>
          <w:color w:val="000000"/>
          <w:sz w:val="28"/>
          <w:szCs w:val="28"/>
        </w:rPr>
        <w:t xml:space="preserve"> + </w:t>
      </w:r>
      <w:r w:rsidRPr="00C50C34">
        <w:rPr>
          <w:rFonts w:ascii="Times New Roman" w:hAnsi="Times New Roman"/>
          <w:i/>
          <w:color w:val="000000"/>
          <w:sz w:val="28"/>
          <w:szCs w:val="28"/>
        </w:rPr>
        <w:t>S</w:t>
      </w:r>
      <w:r w:rsidRPr="00C50C34">
        <w:rPr>
          <w:rFonts w:ascii="Times New Roman" w:hAnsi="Times New Roman"/>
          <w:color w:val="000000"/>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Начальное количество реагентов </w:t>
      </w:r>
      <w:r w:rsidRPr="00C50C34">
        <w:rPr>
          <w:rFonts w:ascii="Times New Roman" w:hAnsi="Times New Roman"/>
          <w:i/>
          <w:iCs/>
          <w:sz w:val="28"/>
          <w:szCs w:val="28"/>
        </w:rPr>
        <w:t>n</w:t>
      </w:r>
      <w:r w:rsidRPr="00C50C34">
        <w:rPr>
          <w:rFonts w:ascii="Times New Roman" w:hAnsi="Times New Roman"/>
          <w:i/>
          <w:sz w:val="28"/>
          <w:szCs w:val="28"/>
          <w:vertAlign w:val="subscript"/>
        </w:rPr>
        <w:t>А</w:t>
      </w:r>
      <w:r w:rsidRPr="00C50C34">
        <w:rPr>
          <w:rFonts w:ascii="Times New Roman" w:hAnsi="Times New Roman"/>
          <w:sz w:val="28"/>
          <w:szCs w:val="28"/>
          <w:vertAlign w:val="subscript"/>
        </w:rPr>
        <w:t>,0 </w:t>
      </w:r>
      <w:r w:rsidRPr="00C50C34">
        <w:rPr>
          <w:rFonts w:ascii="Times New Roman" w:hAnsi="Times New Roman"/>
          <w:sz w:val="28"/>
          <w:szCs w:val="28"/>
        </w:rPr>
        <w:t xml:space="preserve">= 10 кмоль; </w:t>
      </w:r>
      <w:r w:rsidRPr="00C50C34">
        <w:rPr>
          <w:rFonts w:ascii="Times New Roman" w:hAnsi="Times New Roman"/>
          <w:i/>
          <w:iCs/>
          <w:sz w:val="28"/>
          <w:szCs w:val="28"/>
        </w:rPr>
        <w:t>n</w:t>
      </w:r>
      <w:r w:rsidRPr="00C50C34">
        <w:rPr>
          <w:rFonts w:ascii="Times New Roman" w:hAnsi="Times New Roman"/>
          <w:i/>
          <w:sz w:val="28"/>
          <w:szCs w:val="28"/>
          <w:vertAlign w:val="subscript"/>
        </w:rPr>
        <w:t>B</w:t>
      </w:r>
      <w:r w:rsidRPr="00C50C34">
        <w:rPr>
          <w:rFonts w:ascii="Times New Roman" w:hAnsi="Times New Roman"/>
          <w:sz w:val="28"/>
          <w:szCs w:val="28"/>
          <w:vertAlign w:val="subscript"/>
        </w:rPr>
        <w:t>,0 </w:t>
      </w:r>
      <w:r w:rsidRPr="00C50C34">
        <w:rPr>
          <w:rFonts w:ascii="Times New Roman" w:hAnsi="Times New Roman"/>
          <w:sz w:val="28"/>
          <w:szCs w:val="28"/>
        </w:rPr>
        <w:t xml:space="preserve">= 25 кмоль. В реакционной смеси, выходящей из реактора, содержится 12 кмоль продукта </w:t>
      </w:r>
      <w:r w:rsidRPr="00C50C34">
        <w:rPr>
          <w:rFonts w:ascii="Times New Roman" w:hAnsi="Times New Roman"/>
          <w:i/>
          <w:sz w:val="28"/>
          <w:szCs w:val="28"/>
        </w:rPr>
        <w:t>R</w:t>
      </w:r>
      <w:r w:rsidRPr="00C50C34">
        <w:rPr>
          <w:rFonts w:ascii="Times New Roman" w:hAnsi="Times New Roman"/>
          <w:sz w:val="28"/>
          <w:szCs w:val="28"/>
        </w:rPr>
        <w:t xml:space="preserve">. Известно, что в равновесной смеси при данных условиях проведения реакции содержится 2,5 кмоль продукта </w:t>
      </w:r>
      <w:r w:rsidRPr="00C50C34">
        <w:rPr>
          <w:rFonts w:ascii="Times New Roman" w:hAnsi="Times New Roman"/>
          <w:i/>
          <w:sz w:val="28"/>
          <w:szCs w:val="28"/>
        </w:rPr>
        <w:t>А</w:t>
      </w:r>
      <w:r w:rsidRPr="00C50C34">
        <w:rPr>
          <w:rFonts w:ascii="Times New Roman" w:hAnsi="Times New Roman"/>
          <w:sz w:val="28"/>
          <w:szCs w:val="28"/>
        </w:rPr>
        <w:t>.</w:t>
      </w:r>
    </w:p>
    <w:p w:rsidR="00CC5BFF" w:rsidRPr="00C50C34" w:rsidRDefault="00CC5BFF" w:rsidP="00CC5BFF">
      <w:pPr>
        <w:spacing w:after="0" w:line="240" w:lineRule="auto"/>
        <w:rPr>
          <w:rFonts w:ascii="Times New Roman" w:hAnsi="Times New Roman"/>
          <w:spacing w:val="-8"/>
          <w:sz w:val="28"/>
          <w:szCs w:val="28"/>
        </w:rPr>
      </w:pPr>
      <w:r w:rsidRPr="00C50C34">
        <w:rPr>
          <w:rFonts w:ascii="Times New Roman" w:hAnsi="Times New Roman"/>
          <w:spacing w:val="-8"/>
          <w:sz w:val="28"/>
          <w:szCs w:val="28"/>
        </w:rPr>
        <w:t xml:space="preserve">Определим выход продукта </w:t>
      </w:r>
      <w:r w:rsidRPr="00C50C34">
        <w:rPr>
          <w:rFonts w:ascii="Times New Roman" w:hAnsi="Times New Roman"/>
          <w:i/>
          <w:spacing w:val="-8"/>
          <w:sz w:val="28"/>
          <w:szCs w:val="28"/>
        </w:rPr>
        <w:t>R</w:t>
      </w:r>
      <w:r w:rsidRPr="00C50C34">
        <w:rPr>
          <w:rFonts w:ascii="Times New Roman" w:hAnsi="Times New Roman"/>
          <w:spacing w:val="-8"/>
          <w:sz w:val="28"/>
          <w:szCs w:val="28"/>
        </w:rPr>
        <w:t xml:space="preserve"> (Ф</w:t>
      </w:r>
      <w:r w:rsidRPr="00C50C34">
        <w:rPr>
          <w:rFonts w:ascii="Times New Roman" w:hAnsi="Times New Roman"/>
          <w:i/>
          <w:spacing w:val="-8"/>
          <w:sz w:val="28"/>
          <w:szCs w:val="28"/>
          <w:vertAlign w:val="subscript"/>
        </w:rPr>
        <w:t>R</w:t>
      </w:r>
      <w:r w:rsidRPr="00C50C34">
        <w:rPr>
          <w:rFonts w:ascii="Times New Roman" w:hAnsi="Times New Roman"/>
          <w:spacing w:val="-8"/>
          <w:sz w:val="28"/>
          <w:szCs w:val="28"/>
        </w:rPr>
        <w:t xml:space="preserve">). В соответствии с уравнением </w:t>
      </w:r>
      <w:r w:rsidRPr="00C50C34">
        <w:rPr>
          <w:rFonts w:ascii="Times New Roman" w:hAnsi="Times New Roman"/>
          <w:bCs/>
          <w:spacing w:val="-8"/>
          <w:sz w:val="28"/>
          <w:szCs w:val="28"/>
        </w:rPr>
        <w:t>(1.12)</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sz w:val="28"/>
          <w:szCs w:val="28"/>
        </w:rPr>
        <w:t>Ф</w:t>
      </w:r>
      <w:r w:rsidRPr="00C50C34">
        <w:rPr>
          <w:rFonts w:ascii="Times New Roman" w:hAnsi="Times New Roman"/>
          <w:i/>
          <w:spacing w:val="-6"/>
          <w:sz w:val="28"/>
          <w:szCs w:val="28"/>
          <w:vertAlign w:val="subscript"/>
        </w:rPr>
        <w:t>R</w:t>
      </w:r>
      <w:r w:rsidRPr="00C50C34">
        <w:rPr>
          <w:rFonts w:ascii="Times New Roman" w:hAnsi="Times New Roman"/>
          <w:i/>
          <w:color w:val="000000"/>
          <w:sz w:val="28"/>
          <w:szCs w:val="28"/>
          <w:vertAlign w:val="subscript"/>
        </w:rPr>
        <w:t xml:space="preserve"> </w:t>
      </w:r>
      <w:r w:rsidRPr="00C50C34">
        <w:rPr>
          <w:rFonts w:ascii="Times New Roman" w:hAnsi="Times New Roman"/>
          <w:i/>
          <w:color w:val="000000"/>
          <w:sz w:val="28"/>
          <w:szCs w:val="28"/>
        </w:rPr>
        <w:t>= x</w:t>
      </w:r>
      <w:r w:rsidRPr="00C50C34">
        <w:rPr>
          <w:rFonts w:ascii="Times New Roman" w:hAnsi="Times New Roman"/>
          <w:i/>
          <w:spacing w:val="-6"/>
          <w:sz w:val="28"/>
          <w:szCs w:val="28"/>
          <w:vertAlign w:val="subscript"/>
        </w:rPr>
        <w:t xml:space="preserve">A </w:t>
      </w:r>
      <w:r w:rsidRPr="00C50C34">
        <w:rPr>
          <w:rFonts w:ascii="Times New Roman" w:hAnsi="Times New Roman"/>
          <w:smallCaps/>
          <w:color w:val="000000"/>
          <w:sz w:val="28"/>
          <w:szCs w:val="28"/>
        </w:rPr>
        <w:t>–</w:t>
      </w:r>
      <w:r w:rsidRPr="00C50C34">
        <w:rPr>
          <w:rFonts w:ascii="Times New Roman" w:hAnsi="Times New Roman"/>
          <w:color w:val="000000"/>
          <w:sz w:val="28"/>
          <w:szCs w:val="28"/>
        </w:rPr>
        <w:t xml:space="preserve"> </w:t>
      </w:r>
      <w:proofErr w:type="gramStart"/>
      <w:r w:rsidRPr="00C50C34">
        <w:rPr>
          <w:rFonts w:ascii="Times New Roman" w:hAnsi="Times New Roman"/>
          <w:i/>
          <w:color w:val="000000"/>
          <w:sz w:val="28"/>
          <w:szCs w:val="28"/>
        </w:rPr>
        <w:t>x</w:t>
      </w:r>
      <w:r w:rsidRPr="00C50C34">
        <w:rPr>
          <w:rFonts w:ascii="Times New Roman" w:hAnsi="Times New Roman"/>
          <w:i/>
          <w:spacing w:val="-6"/>
          <w:sz w:val="28"/>
          <w:szCs w:val="28"/>
          <w:vertAlign w:val="subscript"/>
        </w:rPr>
        <w:t>A</w:t>
      </w:r>
      <w:r w:rsidRPr="00C50C34">
        <w:rPr>
          <w:rFonts w:ascii="Times New Roman" w:hAnsi="Times New Roman"/>
          <w:iCs/>
          <w:spacing w:val="-6"/>
          <w:sz w:val="28"/>
          <w:szCs w:val="28"/>
          <w:vertAlign w:val="subscript"/>
        </w:rPr>
        <w:t>,</w:t>
      </w:r>
      <w:r w:rsidRPr="00C50C34">
        <w:rPr>
          <w:rFonts w:ascii="Times New Roman" w:hAnsi="Times New Roman"/>
          <w:i/>
          <w:spacing w:val="-6"/>
          <w:sz w:val="28"/>
          <w:szCs w:val="28"/>
          <w:vertAlign w:val="subscript"/>
        </w:rPr>
        <w:t>e</w:t>
      </w:r>
      <w:r w:rsidRPr="00C50C34">
        <w:rPr>
          <w:rFonts w:ascii="Times New Roman" w:hAnsi="Times New Roman"/>
          <w:color w:val="000000"/>
          <w:sz w:val="28"/>
          <w:szCs w:val="28"/>
        </w:rPr>
        <w:t>.</w:t>
      </w:r>
      <w:proofErr w:type="gramEnd"/>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Определим степень превращения </w:t>
      </w:r>
      <w:r w:rsidRPr="00C50C34">
        <w:rPr>
          <w:rFonts w:ascii="Times New Roman" w:hAnsi="Times New Roman"/>
          <w:i/>
          <w:sz w:val="28"/>
          <w:szCs w:val="28"/>
        </w:rPr>
        <w:t>х</w:t>
      </w:r>
      <w:r w:rsidRPr="00C50C34">
        <w:rPr>
          <w:rFonts w:ascii="Times New Roman" w:hAnsi="Times New Roman"/>
          <w:i/>
          <w:sz w:val="28"/>
          <w:szCs w:val="28"/>
          <w:vertAlign w:val="subscript"/>
        </w:rPr>
        <w:t>А</w:t>
      </w:r>
      <w:r w:rsidRPr="00C50C34">
        <w:rPr>
          <w:rFonts w:ascii="Times New Roman" w:hAnsi="Times New Roman"/>
          <w:sz w:val="28"/>
          <w:szCs w:val="28"/>
        </w:rPr>
        <w:t>, используя уравнение (1.7):</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position w:val="-38"/>
          <w:sz w:val="28"/>
          <w:szCs w:val="28"/>
        </w:rPr>
        <w:object w:dxaOrig="3680" w:dyaOrig="820">
          <v:shape id="_x0000_i1053" type="#_x0000_t75" style="width:184.2pt;height:41pt" o:ole="">
            <v:imagedata r:id="rId60" o:title=""/>
          </v:shape>
          <o:OLEObject Type="Embed" ProgID="Equation.DSMT4" ShapeID="_x0000_i1053" DrawAspect="Content" ObjectID="_1644396523" r:id="rId61"/>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Равновесная степень превращения</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position w:val="-38"/>
          <w:sz w:val="28"/>
          <w:szCs w:val="28"/>
        </w:rPr>
        <w:object w:dxaOrig="4020" w:dyaOrig="859">
          <v:shape id="_x0000_i1054" type="#_x0000_t75" style="width:205.1pt;height:43.55pt" o:ole="">
            <v:imagedata r:id="rId62" o:title=""/>
          </v:shape>
          <o:OLEObject Type="Embed" ProgID="Equation.DSMT4" ShapeID="_x0000_i1054" DrawAspect="Content" ObjectID="_1644396524" r:id="rId63"/>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Тогда</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Ф</w:t>
      </w:r>
      <w:r w:rsidRPr="00C50C34">
        <w:rPr>
          <w:rFonts w:ascii="Times New Roman" w:hAnsi="Times New Roman"/>
          <w:i/>
          <w:sz w:val="28"/>
          <w:szCs w:val="28"/>
          <w:vertAlign w:val="subscript"/>
        </w:rPr>
        <w:t>R</w:t>
      </w:r>
      <w:r w:rsidRPr="00C50C34">
        <w:rPr>
          <w:rFonts w:ascii="Times New Roman" w:hAnsi="Times New Roman"/>
          <w:i/>
          <w:color w:val="000000"/>
          <w:sz w:val="28"/>
          <w:szCs w:val="28"/>
          <w:vertAlign w:val="subscript"/>
        </w:rPr>
        <w:t xml:space="preserve"> </w:t>
      </w:r>
      <w:r w:rsidRPr="00C50C34">
        <w:rPr>
          <w:rFonts w:ascii="Times New Roman" w:hAnsi="Times New Roman"/>
          <w:color w:val="000000"/>
          <w:sz w:val="28"/>
          <w:szCs w:val="28"/>
        </w:rPr>
        <w:t xml:space="preserve">= </w:t>
      </w:r>
      <w:r w:rsidRPr="00C50C34">
        <w:rPr>
          <w:rFonts w:ascii="Times New Roman" w:hAnsi="Times New Roman"/>
          <w:i/>
          <w:color w:val="000000"/>
          <w:sz w:val="28"/>
          <w:szCs w:val="28"/>
        </w:rPr>
        <w:t>х</w:t>
      </w:r>
      <w:r w:rsidRPr="00C50C34">
        <w:rPr>
          <w:rFonts w:ascii="Times New Roman" w:hAnsi="Times New Roman"/>
          <w:i/>
          <w:sz w:val="28"/>
          <w:szCs w:val="28"/>
          <w:vertAlign w:val="subscript"/>
        </w:rPr>
        <w:t>А</w:t>
      </w:r>
      <w:r w:rsidRPr="00C50C34">
        <w:rPr>
          <w:rFonts w:ascii="Times New Roman" w:hAnsi="Times New Roman"/>
          <w:color w:val="000000"/>
          <w:sz w:val="28"/>
          <w:szCs w:val="28"/>
        </w:rPr>
        <w:t>/</w:t>
      </w:r>
      <w:proofErr w:type="gramStart"/>
      <w:r w:rsidRPr="00C50C34">
        <w:rPr>
          <w:rFonts w:ascii="Times New Roman" w:hAnsi="Times New Roman"/>
          <w:i/>
          <w:color w:val="000000"/>
          <w:sz w:val="28"/>
          <w:szCs w:val="28"/>
        </w:rPr>
        <w:t>x</w:t>
      </w:r>
      <w:r w:rsidRPr="00C50C34">
        <w:rPr>
          <w:rFonts w:ascii="Times New Roman" w:hAnsi="Times New Roman"/>
          <w:i/>
          <w:sz w:val="28"/>
          <w:szCs w:val="28"/>
          <w:vertAlign w:val="subscript"/>
        </w:rPr>
        <w:t>A</w:t>
      </w:r>
      <w:r w:rsidRPr="00C50C34">
        <w:rPr>
          <w:rFonts w:ascii="Times New Roman" w:hAnsi="Times New Roman"/>
          <w:iCs/>
          <w:color w:val="000000"/>
          <w:sz w:val="28"/>
          <w:szCs w:val="28"/>
          <w:vertAlign w:val="subscript"/>
        </w:rPr>
        <w:t>,</w:t>
      </w:r>
      <w:r w:rsidRPr="00C50C34">
        <w:rPr>
          <w:rFonts w:ascii="Times New Roman" w:hAnsi="Times New Roman"/>
          <w:i/>
          <w:sz w:val="28"/>
          <w:szCs w:val="28"/>
          <w:vertAlign w:val="subscript"/>
        </w:rPr>
        <w:t>e</w:t>
      </w:r>
      <w:proofErr w:type="gramEnd"/>
      <w:r w:rsidRPr="00C50C34">
        <w:rPr>
          <w:rFonts w:ascii="Times New Roman" w:hAnsi="Times New Roman"/>
          <w:i/>
          <w:color w:val="000000"/>
          <w:sz w:val="28"/>
          <w:szCs w:val="28"/>
          <w:vertAlign w:val="subscript"/>
        </w:rPr>
        <w:t xml:space="preserve"> </w:t>
      </w:r>
      <w:r w:rsidRPr="00C50C34">
        <w:rPr>
          <w:rFonts w:ascii="Times New Roman" w:hAnsi="Times New Roman"/>
          <w:color w:val="000000"/>
          <w:sz w:val="28"/>
          <w:szCs w:val="28"/>
        </w:rPr>
        <w:t>= 0,6 / 0,75 = 0,8.</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Для определения выхода продукта Ф</w:t>
      </w:r>
      <w:r w:rsidRPr="00C50C34">
        <w:rPr>
          <w:rFonts w:ascii="Times New Roman" w:hAnsi="Times New Roman"/>
          <w:i/>
          <w:sz w:val="28"/>
          <w:szCs w:val="28"/>
          <w:vertAlign w:val="subscript"/>
        </w:rPr>
        <w:t>R</w:t>
      </w:r>
      <w:r w:rsidRPr="00C50C34">
        <w:rPr>
          <w:rFonts w:ascii="Times New Roman" w:hAnsi="Times New Roman"/>
          <w:sz w:val="28"/>
          <w:szCs w:val="28"/>
        </w:rPr>
        <w:t xml:space="preserve"> в данном примере можно также рассчитать </w:t>
      </w:r>
      <w:proofErr w:type="gramStart"/>
      <w:r w:rsidRPr="00C50C34">
        <w:rPr>
          <w:rFonts w:ascii="Times New Roman" w:hAnsi="Times New Roman"/>
          <w:i/>
          <w:iCs/>
          <w:sz w:val="28"/>
          <w:szCs w:val="28"/>
        </w:rPr>
        <w:t>n</w:t>
      </w:r>
      <w:r w:rsidRPr="00C50C34">
        <w:rPr>
          <w:rFonts w:ascii="Times New Roman" w:hAnsi="Times New Roman"/>
          <w:i/>
          <w:iCs/>
          <w:sz w:val="28"/>
          <w:szCs w:val="28"/>
          <w:vertAlign w:val="subscript"/>
        </w:rPr>
        <w:t>R</w:t>
      </w:r>
      <w:r w:rsidRPr="00C50C34">
        <w:rPr>
          <w:rFonts w:ascii="Times New Roman" w:hAnsi="Times New Roman"/>
          <w:sz w:val="28"/>
          <w:szCs w:val="28"/>
          <w:vertAlign w:val="subscript"/>
        </w:rPr>
        <w:t>,</w:t>
      </w:r>
      <w:r w:rsidRPr="00C50C34">
        <w:rPr>
          <w:rFonts w:ascii="Times New Roman" w:hAnsi="Times New Roman"/>
          <w:i/>
          <w:iCs/>
          <w:sz w:val="28"/>
          <w:szCs w:val="28"/>
          <w:vertAlign w:val="subscript"/>
        </w:rPr>
        <w:t>e</w:t>
      </w:r>
      <w:proofErr w:type="gramEnd"/>
      <w:r w:rsidRPr="00C50C34">
        <w:rPr>
          <w:rFonts w:ascii="Times New Roman" w:hAnsi="Times New Roman"/>
          <w:i/>
          <w:iCs/>
          <w:sz w:val="28"/>
          <w:szCs w:val="28"/>
          <w:vertAlign w:val="subscript"/>
        </w:rPr>
        <w:t xml:space="preserve"> </w:t>
      </w:r>
      <w:r w:rsidRPr="00C50C34">
        <w:rPr>
          <w:rFonts w:ascii="Times New Roman" w:hAnsi="Times New Roman"/>
          <w:i/>
          <w:iCs/>
          <w:sz w:val="28"/>
          <w:szCs w:val="28"/>
        </w:rPr>
        <w:t>=</w:t>
      </w:r>
      <w:r w:rsidRPr="00C50C34">
        <w:rPr>
          <w:rFonts w:ascii="Times New Roman" w:hAnsi="Times New Roman"/>
          <w:iCs/>
          <w:sz w:val="28"/>
          <w:szCs w:val="28"/>
        </w:rPr>
        <w:t xml:space="preserve"> (</w:t>
      </w:r>
      <w:r w:rsidRPr="00C50C34">
        <w:rPr>
          <w:rFonts w:ascii="Times New Roman" w:hAnsi="Times New Roman"/>
          <w:i/>
          <w:iCs/>
          <w:sz w:val="28"/>
          <w:szCs w:val="28"/>
        </w:rPr>
        <w:t>n</w:t>
      </w:r>
      <w:r w:rsidRPr="00C50C34">
        <w:rPr>
          <w:rFonts w:ascii="Times New Roman" w:hAnsi="Times New Roman"/>
          <w:i/>
          <w:iCs/>
          <w:sz w:val="28"/>
          <w:szCs w:val="28"/>
          <w:vertAlign w:val="subscript"/>
        </w:rPr>
        <w:t>A</w:t>
      </w:r>
      <w:r w:rsidRPr="00C50C34">
        <w:rPr>
          <w:rFonts w:ascii="Times New Roman" w:hAnsi="Times New Roman"/>
          <w:sz w:val="28"/>
          <w:szCs w:val="28"/>
          <w:vertAlign w:val="subscript"/>
        </w:rPr>
        <w:t>,</w:t>
      </w:r>
      <w:r w:rsidRPr="00C50C34">
        <w:rPr>
          <w:rFonts w:ascii="Times New Roman" w:hAnsi="Times New Roman"/>
          <w:iCs/>
          <w:sz w:val="28"/>
          <w:szCs w:val="28"/>
          <w:vertAlign w:val="subscript"/>
        </w:rPr>
        <w:t xml:space="preserve">0 </w:t>
      </w:r>
      <w:r w:rsidRPr="00C50C34">
        <w:rPr>
          <w:rFonts w:ascii="Times New Roman" w:hAnsi="Times New Roman"/>
          <w:i/>
          <w:iCs/>
          <w:sz w:val="28"/>
          <w:szCs w:val="28"/>
        </w:rPr>
        <w:t>– n</w:t>
      </w:r>
      <w:r w:rsidRPr="00C50C34">
        <w:rPr>
          <w:rFonts w:ascii="Times New Roman" w:hAnsi="Times New Roman"/>
          <w:i/>
          <w:iCs/>
          <w:sz w:val="28"/>
          <w:szCs w:val="28"/>
          <w:vertAlign w:val="subscript"/>
        </w:rPr>
        <w:t>A</w:t>
      </w:r>
      <w:r w:rsidRPr="00C50C34">
        <w:rPr>
          <w:rFonts w:ascii="Times New Roman" w:hAnsi="Times New Roman"/>
          <w:sz w:val="28"/>
          <w:szCs w:val="28"/>
          <w:vertAlign w:val="subscript"/>
        </w:rPr>
        <w:t>,</w:t>
      </w:r>
      <w:r w:rsidRPr="00C50C34">
        <w:rPr>
          <w:rFonts w:ascii="Times New Roman" w:hAnsi="Times New Roman"/>
          <w:i/>
          <w:iCs/>
          <w:sz w:val="28"/>
          <w:szCs w:val="28"/>
          <w:vertAlign w:val="subscript"/>
        </w:rPr>
        <w:t>e</w:t>
      </w:r>
      <w:r w:rsidRPr="00C50C34">
        <w:rPr>
          <w:rFonts w:ascii="Times New Roman" w:hAnsi="Times New Roman"/>
          <w:iCs/>
          <w:sz w:val="28"/>
          <w:szCs w:val="28"/>
        </w:rPr>
        <w:t>)(</w:t>
      </w:r>
      <w:r w:rsidRPr="00C50C34">
        <w:rPr>
          <w:rFonts w:ascii="Times New Roman" w:hAnsi="Times New Roman"/>
          <w:i/>
          <w:iCs/>
          <w:sz w:val="28"/>
          <w:szCs w:val="28"/>
        </w:rPr>
        <w:t>r/a</w:t>
      </w:r>
      <w:r w:rsidRPr="00C50C34">
        <w:rPr>
          <w:rFonts w:ascii="Times New Roman" w:hAnsi="Times New Roman"/>
          <w:iCs/>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 15 кмоль и воспользоваться уравнением (1.10): Ф</w:t>
      </w:r>
      <w:r w:rsidRPr="00C50C34">
        <w:rPr>
          <w:rFonts w:ascii="Times New Roman" w:hAnsi="Times New Roman"/>
          <w:i/>
          <w:sz w:val="28"/>
          <w:szCs w:val="28"/>
          <w:vertAlign w:val="subscript"/>
        </w:rPr>
        <w:t xml:space="preserve">R </w:t>
      </w:r>
      <w:r w:rsidRPr="00C50C34">
        <w:rPr>
          <w:rFonts w:ascii="Times New Roman" w:hAnsi="Times New Roman"/>
          <w:sz w:val="28"/>
          <w:szCs w:val="28"/>
        </w:rPr>
        <w:t xml:space="preserve">= </w:t>
      </w:r>
      <w:r w:rsidRPr="00C50C34">
        <w:rPr>
          <w:rFonts w:ascii="Times New Roman" w:hAnsi="Times New Roman"/>
          <w:i/>
          <w:sz w:val="28"/>
          <w:szCs w:val="28"/>
        </w:rPr>
        <w:t>n</w:t>
      </w:r>
      <w:r w:rsidRPr="00C50C34">
        <w:rPr>
          <w:rFonts w:ascii="Times New Roman" w:hAnsi="Times New Roman"/>
          <w:i/>
          <w:sz w:val="28"/>
          <w:szCs w:val="28"/>
          <w:vertAlign w:val="subscript"/>
        </w:rPr>
        <w:t xml:space="preserve">R </w:t>
      </w:r>
      <w:r w:rsidRPr="00C50C34">
        <w:rPr>
          <w:rFonts w:ascii="Times New Roman" w:hAnsi="Times New Roman"/>
          <w:sz w:val="28"/>
          <w:szCs w:val="28"/>
        </w:rPr>
        <w:t xml:space="preserve">/ </w:t>
      </w:r>
      <w:r w:rsidRPr="00C50C34">
        <w:rPr>
          <w:rFonts w:ascii="Times New Roman" w:hAnsi="Times New Roman"/>
          <w:i/>
          <w:sz w:val="28"/>
          <w:szCs w:val="28"/>
        </w:rPr>
        <w:t>n</w:t>
      </w:r>
      <w:r w:rsidRPr="00C50C34">
        <w:rPr>
          <w:rFonts w:ascii="Times New Roman" w:hAnsi="Times New Roman"/>
          <w:i/>
          <w:sz w:val="28"/>
          <w:szCs w:val="28"/>
          <w:vertAlign w:val="subscript"/>
        </w:rPr>
        <w:t>R</w:t>
      </w:r>
      <w:r w:rsidRPr="00C50C34">
        <w:rPr>
          <w:rFonts w:ascii="Times New Roman" w:hAnsi="Times New Roman"/>
          <w:iCs/>
          <w:sz w:val="28"/>
          <w:szCs w:val="28"/>
          <w:vertAlign w:val="subscript"/>
        </w:rPr>
        <w:t>,</w:t>
      </w:r>
      <w:r w:rsidRPr="00C50C34">
        <w:rPr>
          <w:rFonts w:ascii="Times New Roman" w:hAnsi="Times New Roman"/>
          <w:i/>
          <w:sz w:val="28"/>
          <w:szCs w:val="28"/>
          <w:vertAlign w:val="subscript"/>
        </w:rPr>
        <w:t>e</w:t>
      </w:r>
      <w:r w:rsidRPr="00C50C34">
        <w:rPr>
          <w:rFonts w:ascii="Times New Roman" w:hAnsi="Times New Roman"/>
          <w:sz w:val="28"/>
          <w:szCs w:val="28"/>
        </w:rPr>
        <w:t xml:space="preserve"> = l2 / 15 = 0,8.</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i/>
          <w:iCs/>
          <w:sz w:val="28"/>
          <w:szCs w:val="28"/>
        </w:rPr>
        <w:lastRenderedPageBreak/>
        <w:t xml:space="preserve">Параллельные и последовательные реакции. </w:t>
      </w:r>
      <w:r w:rsidRPr="00C50C34">
        <w:rPr>
          <w:rFonts w:ascii="Times New Roman" w:hAnsi="Times New Roman"/>
          <w:sz w:val="28"/>
          <w:szCs w:val="28"/>
        </w:rPr>
        <w:t xml:space="preserve">Рассмотрим две параллельно протекающие реакции, в которых наряду с целевым продуктом </w:t>
      </w:r>
      <w:r w:rsidRPr="00C50C34">
        <w:rPr>
          <w:rFonts w:ascii="Times New Roman" w:hAnsi="Times New Roman"/>
          <w:i/>
          <w:sz w:val="28"/>
          <w:szCs w:val="28"/>
        </w:rPr>
        <w:t>R</w:t>
      </w:r>
      <w:r w:rsidRPr="00C50C34">
        <w:rPr>
          <w:rFonts w:ascii="Times New Roman" w:hAnsi="Times New Roman"/>
          <w:sz w:val="28"/>
          <w:szCs w:val="28"/>
        </w:rPr>
        <w:t xml:space="preserve"> получаются продукты побочной реакции:</w:t>
      </w:r>
    </w:p>
    <w:p w:rsidR="00CC5BFF" w:rsidRPr="00C50C34" w:rsidRDefault="00CC5BFF" w:rsidP="00CC5BFF">
      <w:pPr>
        <w:shd w:val="clear" w:color="auto" w:fill="FFFFFF"/>
        <w:spacing w:after="0" w:line="240" w:lineRule="auto"/>
        <w:rPr>
          <w:rFonts w:ascii="Times New Roman" w:hAnsi="Times New Roman"/>
          <w:iCs/>
          <w:color w:val="000000"/>
          <w:sz w:val="28"/>
          <w:szCs w:val="28"/>
        </w:rPr>
      </w:pPr>
      <w:r w:rsidRPr="00C50C34">
        <w:rPr>
          <w:rFonts w:ascii="Times New Roman" w:hAnsi="Times New Roman"/>
          <w:iCs/>
          <w:color w:val="000000"/>
          <w:position w:val="-34"/>
          <w:sz w:val="28"/>
          <w:szCs w:val="28"/>
        </w:rPr>
        <w:object w:dxaOrig="5120" w:dyaOrig="820">
          <v:shape id="_x0000_i1055" type="#_x0000_t75" style="width:255.35pt;height:41pt" o:ole="">
            <v:imagedata r:id="rId64" o:title=""/>
          </v:shape>
          <o:OLEObject Type="Embed" ProgID="Equation.3" ShapeID="_x0000_i1055" DrawAspect="Content" ObjectID="_1644396525" r:id="rId65"/>
        </w:object>
      </w:r>
      <w:r w:rsidRPr="00C50C34">
        <w:rPr>
          <w:rFonts w:ascii="Times New Roman" w:hAnsi="Times New Roman"/>
          <w:iCs/>
          <w:color w:val="000000"/>
          <w:sz w:val="28"/>
          <w:szCs w:val="28"/>
        </w:rPr>
        <w:t xml:space="preserve">             (V)</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Максимально возможное количество продукта </w:t>
      </w:r>
      <w:r w:rsidRPr="00C50C34">
        <w:rPr>
          <w:rFonts w:ascii="Times New Roman" w:hAnsi="Times New Roman"/>
          <w:i/>
          <w:sz w:val="28"/>
          <w:szCs w:val="28"/>
        </w:rPr>
        <w:t>R</w:t>
      </w:r>
      <w:r w:rsidRPr="00C50C34">
        <w:rPr>
          <w:rFonts w:ascii="Times New Roman" w:hAnsi="Times New Roman"/>
          <w:sz w:val="28"/>
          <w:szCs w:val="28"/>
        </w:rPr>
        <w:t xml:space="preserve"> будет получено </w:t>
      </w:r>
      <w:r w:rsidRPr="00C50C34">
        <w:rPr>
          <w:rFonts w:ascii="Times New Roman" w:hAnsi="Times New Roman"/>
          <w:spacing w:val="-4"/>
          <w:sz w:val="28"/>
          <w:szCs w:val="28"/>
        </w:rPr>
        <w:t xml:space="preserve">в том случае, если весь исходный реагент </w:t>
      </w:r>
      <w:r w:rsidRPr="00C50C34">
        <w:rPr>
          <w:rFonts w:ascii="Times New Roman" w:hAnsi="Times New Roman"/>
          <w:i/>
          <w:spacing w:val="-4"/>
          <w:sz w:val="28"/>
          <w:szCs w:val="28"/>
        </w:rPr>
        <w:t>А</w:t>
      </w:r>
      <w:r w:rsidRPr="00C50C34">
        <w:rPr>
          <w:rFonts w:ascii="Times New Roman" w:hAnsi="Times New Roman"/>
          <w:spacing w:val="-4"/>
          <w:sz w:val="28"/>
          <w:szCs w:val="28"/>
        </w:rPr>
        <w:t xml:space="preserve"> при соблюдении условия (1.8</w:t>
      </w:r>
      <w:r w:rsidRPr="00C50C34">
        <w:rPr>
          <w:rFonts w:ascii="Times New Roman" w:hAnsi="Times New Roman"/>
          <w:sz w:val="28"/>
          <w:szCs w:val="28"/>
        </w:rPr>
        <w:t>) будет реагировать только по целевой реакции. Тогда</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position w:val="-38"/>
          <w:sz w:val="28"/>
          <w:szCs w:val="28"/>
        </w:rPr>
        <w:object w:dxaOrig="1980" w:dyaOrig="820">
          <v:shape id="_x0000_i1056" type="#_x0000_t75" style="width:97.1pt;height:41pt" o:ole="">
            <v:imagedata r:id="rId66" o:title=""/>
          </v:shape>
          <o:OLEObject Type="Embed" ProgID="Equation.DSMT4" ShapeID="_x0000_i1056" DrawAspect="Content" ObjectID="_1644396526" r:id="rId67"/>
        </w:object>
      </w:r>
      <w:r w:rsidRPr="00C50C34">
        <w:rPr>
          <w:rFonts w:ascii="Times New Roman" w:hAnsi="Times New Roman"/>
          <w:color w:val="000000"/>
          <w:sz w:val="28"/>
          <w:szCs w:val="28"/>
        </w:rPr>
        <w:t>.</w:t>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t>(1.13)</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Следует помнить, что выразить </w:t>
      </w:r>
      <w:r w:rsidRPr="00C50C34">
        <w:rPr>
          <w:rFonts w:ascii="Times New Roman" w:hAnsi="Times New Roman"/>
          <w:i/>
          <w:iCs/>
          <w:sz w:val="28"/>
          <w:szCs w:val="28"/>
        </w:rPr>
        <w:t>n</w:t>
      </w:r>
      <w:r w:rsidRPr="00C50C34">
        <w:rPr>
          <w:rFonts w:ascii="Times New Roman" w:hAnsi="Times New Roman"/>
          <w:i/>
          <w:iCs/>
          <w:sz w:val="28"/>
          <w:szCs w:val="28"/>
          <w:vertAlign w:val="subscript"/>
        </w:rPr>
        <w:t>R</w:t>
      </w:r>
      <w:r w:rsidRPr="00C50C34">
        <w:rPr>
          <w:rFonts w:ascii="Times New Roman" w:hAnsi="Times New Roman"/>
          <w:i/>
          <w:iCs/>
          <w:sz w:val="28"/>
          <w:szCs w:val="28"/>
        </w:rPr>
        <w:t xml:space="preserve"> </w:t>
      </w:r>
      <w:r w:rsidRPr="00C50C34">
        <w:rPr>
          <w:rFonts w:ascii="Times New Roman" w:hAnsi="Times New Roman"/>
          <w:sz w:val="28"/>
          <w:szCs w:val="28"/>
        </w:rPr>
        <w:t xml:space="preserve">через степень превращения и начальное количество </w:t>
      </w:r>
      <w:r w:rsidRPr="00C50C34">
        <w:rPr>
          <w:rFonts w:ascii="Times New Roman" w:hAnsi="Times New Roman"/>
          <w:i/>
          <w:sz w:val="28"/>
          <w:szCs w:val="28"/>
        </w:rPr>
        <w:t>А</w:t>
      </w:r>
      <w:r w:rsidRPr="00C50C34">
        <w:rPr>
          <w:rFonts w:ascii="Times New Roman" w:hAnsi="Times New Roman"/>
          <w:sz w:val="28"/>
          <w:szCs w:val="28"/>
        </w:rPr>
        <w:t xml:space="preserve"> в случае сложной реакции нельзя, так как расходование вещества </w:t>
      </w:r>
      <w:r w:rsidRPr="00C50C34">
        <w:rPr>
          <w:rFonts w:ascii="Times New Roman" w:hAnsi="Times New Roman"/>
          <w:i/>
          <w:sz w:val="28"/>
          <w:szCs w:val="28"/>
        </w:rPr>
        <w:t>А</w:t>
      </w:r>
      <w:r w:rsidRPr="00C50C34">
        <w:rPr>
          <w:rFonts w:ascii="Times New Roman" w:hAnsi="Times New Roman"/>
          <w:sz w:val="28"/>
          <w:szCs w:val="28"/>
        </w:rPr>
        <w:t xml:space="preserve"> происходит не только в целевом направлении, но и в побочном.</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Так же будет выглядеть и выражение для выхода целевого продукта </w:t>
      </w:r>
      <w:r w:rsidRPr="00C50C34">
        <w:rPr>
          <w:rFonts w:ascii="Times New Roman" w:hAnsi="Times New Roman"/>
          <w:i/>
          <w:sz w:val="28"/>
          <w:szCs w:val="28"/>
        </w:rPr>
        <w:t>R</w:t>
      </w:r>
      <w:r w:rsidRPr="00C50C34">
        <w:rPr>
          <w:rFonts w:ascii="Times New Roman" w:hAnsi="Times New Roman"/>
          <w:sz w:val="28"/>
          <w:szCs w:val="28"/>
        </w:rPr>
        <w:t xml:space="preserve"> для последовательных реакций, например реакций типа</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i/>
          <w:color w:val="000000"/>
          <w:sz w:val="28"/>
          <w:szCs w:val="28"/>
        </w:rPr>
        <w:t>aА</w:t>
      </w:r>
      <w:r w:rsidRPr="00C50C34">
        <w:rPr>
          <w:rFonts w:ascii="Times New Roman" w:hAnsi="Times New Roman"/>
          <w:color w:val="000000"/>
          <w:sz w:val="28"/>
          <w:szCs w:val="28"/>
        </w:rPr>
        <w:t xml:space="preserve"> </w:t>
      </w:r>
      <w:r w:rsidRPr="00C50C34">
        <w:rPr>
          <w:rFonts w:ascii="Times New Roman" w:hAnsi="Times New Roman"/>
          <w:color w:val="000000"/>
          <w:position w:val="-6"/>
          <w:sz w:val="28"/>
          <w:szCs w:val="28"/>
        </w:rPr>
        <w:object w:dxaOrig="300" w:dyaOrig="220">
          <v:shape id="_x0000_i1057" type="#_x0000_t75" style="width:15.05pt;height:10.9pt" o:ole="">
            <v:imagedata r:id="rId5" o:title=""/>
          </v:shape>
          <o:OLEObject Type="Embed" ProgID="Equation.DSMT4" ShapeID="_x0000_i1057" DrawAspect="Content" ObjectID="_1644396527" r:id="rId68"/>
        </w:object>
      </w:r>
      <w:r w:rsidRPr="00C50C34">
        <w:rPr>
          <w:rFonts w:ascii="Times New Roman" w:hAnsi="Times New Roman"/>
          <w:i/>
          <w:color w:val="000000"/>
          <w:sz w:val="28"/>
          <w:szCs w:val="28"/>
        </w:rPr>
        <w:t xml:space="preserve"> rR</w:t>
      </w:r>
      <w:r w:rsidRPr="00C50C34">
        <w:rPr>
          <w:rFonts w:ascii="Times New Roman" w:hAnsi="Times New Roman"/>
          <w:color w:val="000000"/>
          <w:sz w:val="28"/>
          <w:szCs w:val="28"/>
        </w:rPr>
        <w:t xml:space="preserve"> </w:t>
      </w:r>
      <w:r w:rsidRPr="00C50C34">
        <w:rPr>
          <w:rFonts w:ascii="Times New Roman" w:hAnsi="Times New Roman"/>
          <w:color w:val="000000"/>
          <w:position w:val="-6"/>
          <w:sz w:val="28"/>
          <w:szCs w:val="28"/>
        </w:rPr>
        <w:object w:dxaOrig="300" w:dyaOrig="220">
          <v:shape id="_x0000_i1058" type="#_x0000_t75" style="width:15.05pt;height:10.9pt" o:ole="">
            <v:imagedata r:id="rId5" o:title=""/>
          </v:shape>
          <o:OLEObject Type="Embed" ProgID="Equation.DSMT4" ShapeID="_x0000_i1058" DrawAspect="Content" ObjectID="_1644396528" r:id="rId69"/>
        </w:object>
      </w:r>
      <w:r w:rsidRPr="00C50C34">
        <w:rPr>
          <w:rFonts w:ascii="Times New Roman" w:hAnsi="Times New Roman"/>
          <w:color w:val="000000"/>
          <w:sz w:val="28"/>
          <w:szCs w:val="28"/>
        </w:rPr>
        <w:t xml:space="preserve"> </w:t>
      </w:r>
      <w:r w:rsidRPr="00C50C34">
        <w:rPr>
          <w:rFonts w:ascii="Times New Roman" w:hAnsi="Times New Roman"/>
          <w:i/>
          <w:color w:val="000000"/>
          <w:sz w:val="28"/>
          <w:szCs w:val="28"/>
        </w:rPr>
        <w:t>sS</w:t>
      </w:r>
      <w:r w:rsidRPr="00C50C34">
        <w:rPr>
          <w:rFonts w:ascii="Times New Roman" w:hAnsi="Times New Roman"/>
          <w:color w:val="000000"/>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При протекании обратимых параллельных и последовательных реакций максимально возможным количеством целевого продукта будет то количество </w:t>
      </w:r>
      <w:r w:rsidRPr="00C50C34">
        <w:rPr>
          <w:rFonts w:ascii="Times New Roman" w:hAnsi="Times New Roman"/>
          <w:i/>
          <w:sz w:val="28"/>
          <w:szCs w:val="28"/>
        </w:rPr>
        <w:t>R</w:t>
      </w:r>
      <w:r w:rsidRPr="00C50C34">
        <w:rPr>
          <w:rFonts w:ascii="Times New Roman" w:hAnsi="Times New Roman"/>
          <w:sz w:val="28"/>
          <w:szCs w:val="28"/>
        </w:rPr>
        <w:t xml:space="preserve">, которое было бы получено, если бы реагент </w:t>
      </w:r>
      <w:r w:rsidRPr="00C50C34">
        <w:rPr>
          <w:rFonts w:ascii="Times New Roman" w:hAnsi="Times New Roman"/>
          <w:i/>
          <w:sz w:val="28"/>
          <w:szCs w:val="28"/>
        </w:rPr>
        <w:t>А</w:t>
      </w:r>
      <w:r w:rsidRPr="00C50C34">
        <w:rPr>
          <w:rFonts w:ascii="Times New Roman" w:hAnsi="Times New Roman"/>
          <w:sz w:val="28"/>
          <w:szCs w:val="28"/>
        </w:rPr>
        <w:t xml:space="preserve"> расходовался только на целевую реакцию и в момент равновесия продуктов побочных реакций не было бы.</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Таким образом, для обратимых сложных реакций</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position w:val="-38"/>
          <w:sz w:val="28"/>
          <w:szCs w:val="28"/>
        </w:rPr>
        <w:object w:dxaOrig="4640" w:dyaOrig="820">
          <v:shape id="_x0000_i1059" type="#_x0000_t75" style="width:230.25pt;height:41pt" o:ole="">
            <v:imagedata r:id="rId70" o:title=""/>
          </v:shape>
          <o:OLEObject Type="Embed" ProgID="Equation.DSMT4" ShapeID="_x0000_i1059" DrawAspect="Content" ObjectID="_1644396529" r:id="rId71"/>
        </w:object>
      </w:r>
      <w:r w:rsidRPr="00C50C34">
        <w:rPr>
          <w:rFonts w:ascii="Times New Roman" w:hAnsi="Times New Roman"/>
          <w:color w:val="000000"/>
          <w:sz w:val="28"/>
          <w:szCs w:val="28"/>
        </w:rPr>
        <w:tab/>
      </w:r>
      <w:r w:rsidRPr="00C50C34">
        <w:rPr>
          <w:rFonts w:ascii="Times New Roman" w:hAnsi="Times New Roman"/>
          <w:color w:val="000000"/>
          <w:sz w:val="28"/>
          <w:szCs w:val="28"/>
        </w:rPr>
        <w:tab/>
        <w:t>(1.14)</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Как и степень превращения, выход продукта для реакционных систем с постоянным объемом может быть определен как отношение концентраций. Следует также помнить, что выход, выражаемый как доля от некоторой предельно возможной величины, изменяется от 0 до 1. </w:t>
      </w:r>
    </w:p>
    <w:p w:rsidR="00CC5BFF" w:rsidRPr="00C50C34" w:rsidRDefault="00CC5BFF" w:rsidP="00CC5BFF">
      <w:pPr>
        <w:spacing w:after="0" w:line="240" w:lineRule="auto"/>
        <w:rPr>
          <w:rFonts w:ascii="Times New Roman" w:hAnsi="Times New Roman"/>
          <w:spacing w:val="-4"/>
          <w:sz w:val="28"/>
          <w:szCs w:val="28"/>
        </w:rPr>
      </w:pPr>
      <w:r w:rsidRPr="00C50C34">
        <w:rPr>
          <w:rFonts w:ascii="Times New Roman" w:hAnsi="Times New Roman"/>
          <w:b/>
          <w:bCs/>
          <w:spacing w:val="-4"/>
          <w:sz w:val="28"/>
          <w:szCs w:val="28"/>
        </w:rPr>
        <w:t xml:space="preserve">Селективность. </w:t>
      </w:r>
      <w:r w:rsidRPr="00C50C34">
        <w:rPr>
          <w:rFonts w:ascii="Times New Roman" w:hAnsi="Times New Roman"/>
          <w:spacing w:val="-4"/>
          <w:sz w:val="28"/>
          <w:szCs w:val="28"/>
        </w:rPr>
        <w:t>Выход продукта характеризует полученный результат, как долю от предельно возможного результата. Целесообразно оценить и реальную ситуацию, т. е. дать количественную оценку эффективности целевой реакции по сравнению с побочными взаимодействиями.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Критерием для такой оценки является селективность. Селективность, как и два предыдущих критерия эффективности, выражают в долях единицы или процентах.</w:t>
      </w:r>
    </w:p>
    <w:p w:rsidR="00CC5BFF" w:rsidRPr="00C50C34" w:rsidRDefault="00CC5BFF" w:rsidP="00CC5BFF">
      <w:pPr>
        <w:spacing w:after="0" w:line="240" w:lineRule="auto"/>
        <w:rPr>
          <w:rFonts w:ascii="Times New Roman" w:hAnsi="Times New Roman"/>
          <w:b/>
          <w:bCs/>
          <w:sz w:val="28"/>
          <w:szCs w:val="28"/>
        </w:rPr>
      </w:pPr>
      <w:r w:rsidRPr="00C50C34">
        <w:rPr>
          <w:rFonts w:ascii="Times New Roman" w:hAnsi="Times New Roman"/>
          <w:b/>
          <w:bCs/>
          <w:sz w:val="28"/>
          <w:szCs w:val="28"/>
        </w:rPr>
        <w:t>Полная, или интегральная, селективность φ</w:t>
      </w:r>
      <w:r w:rsidRPr="00C50C34">
        <w:rPr>
          <w:rFonts w:ascii="Times New Roman" w:hAnsi="Times New Roman"/>
          <w:b/>
          <w:bCs/>
          <w:i/>
          <w:sz w:val="28"/>
          <w:szCs w:val="28"/>
        </w:rPr>
        <w:t xml:space="preserve"> </w:t>
      </w:r>
      <w:r w:rsidRPr="00C50C34">
        <w:rPr>
          <w:rFonts w:ascii="Times New Roman" w:hAnsi="Times New Roman"/>
          <w:b/>
          <w:bCs/>
          <w:sz w:val="28"/>
          <w:szCs w:val="28"/>
        </w:rPr>
        <w:t>– это отношение количества исходного реагента, расходуемого на целевую реакцию, к общему количеству исходного реагента, пошедшего на все реакции (и целевую, и побочные):</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position w:val="-34"/>
          <w:sz w:val="28"/>
          <w:szCs w:val="28"/>
        </w:rPr>
        <w:object w:dxaOrig="1300" w:dyaOrig="760">
          <v:shape id="_x0000_i1060" type="#_x0000_t75" style="width:75.35pt;height:44.35pt" o:ole="">
            <v:imagedata r:id="rId72" o:title=""/>
          </v:shape>
          <o:OLEObject Type="Embed" ProgID="Equation.DSMT4" ShapeID="_x0000_i1060" DrawAspect="Content" ObjectID="_1644396530" r:id="rId73"/>
        </w:object>
      </w:r>
      <w:r w:rsidRPr="00C50C34">
        <w:rPr>
          <w:rFonts w:ascii="Times New Roman" w:hAnsi="Times New Roman"/>
          <w:sz w:val="28"/>
          <w:szCs w:val="28"/>
        </w:rPr>
        <w:t>.</w:t>
      </w:r>
    </w:p>
    <w:p w:rsidR="00CC5BFF" w:rsidRPr="00C50C34" w:rsidRDefault="00CC5BFF" w:rsidP="00CC5BFF">
      <w:pPr>
        <w:spacing w:after="0" w:line="240" w:lineRule="auto"/>
        <w:rPr>
          <w:rFonts w:ascii="Times New Roman" w:hAnsi="Times New Roman"/>
          <w:b/>
          <w:bCs/>
          <w:sz w:val="28"/>
          <w:szCs w:val="28"/>
        </w:rPr>
      </w:pPr>
      <w:r w:rsidRPr="00C50C34">
        <w:rPr>
          <w:rFonts w:ascii="Times New Roman" w:hAnsi="Times New Roman"/>
          <w:b/>
          <w:bCs/>
          <w:sz w:val="28"/>
          <w:szCs w:val="28"/>
        </w:rPr>
        <w:lastRenderedPageBreak/>
        <w:t xml:space="preserve">Мгновенной, или дифференциальной, селективностью </w:t>
      </w:r>
      <w:r w:rsidRPr="00C50C34">
        <w:rPr>
          <w:rFonts w:ascii="Times New Roman" w:hAnsi="Times New Roman"/>
          <w:b/>
          <w:bCs/>
          <w:iCs/>
          <w:sz w:val="28"/>
          <w:szCs w:val="28"/>
        </w:rPr>
        <w:t>φ</w:t>
      </w:r>
      <w:r w:rsidRPr="00C50C34">
        <w:rPr>
          <w:rFonts w:ascii="Times New Roman" w:hAnsi="Times New Roman"/>
          <w:b/>
          <w:bCs/>
          <w:iCs/>
          <w:sz w:val="28"/>
          <w:szCs w:val="28"/>
          <w:vertAlign w:val="superscript"/>
        </w:rPr>
        <w:t>/</w:t>
      </w:r>
      <w:r w:rsidRPr="00C50C34">
        <w:rPr>
          <w:rFonts w:ascii="Times New Roman" w:hAnsi="Times New Roman"/>
          <w:b/>
          <w:bCs/>
          <w:sz w:val="28"/>
          <w:szCs w:val="28"/>
        </w:rPr>
        <w:t xml:space="preserve"> называют отношение скорости превращения исходных реагентов в целевой продукт к суммарной скорости расходования исходных реагентов:</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position w:val="-34"/>
          <w:sz w:val="28"/>
          <w:szCs w:val="28"/>
        </w:rPr>
        <w:object w:dxaOrig="1660" w:dyaOrig="820">
          <v:shape id="_x0000_i1061" type="#_x0000_t75" style="width:82.9pt;height:40.2pt" o:ole="">
            <v:imagedata r:id="rId74" o:title=""/>
          </v:shape>
          <o:OLEObject Type="Embed" ProgID="Equation.DSMT4" ShapeID="_x0000_i1061" DrawAspect="Content" ObjectID="_1644396531" r:id="rId75"/>
        </w:object>
      </w:r>
      <w:r w:rsidRPr="00C50C34">
        <w:rPr>
          <w:rFonts w:ascii="Times New Roman" w:hAnsi="Times New Roman"/>
          <w:color w:val="000000"/>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где </w:t>
      </w:r>
      <w:r w:rsidRPr="00C50C34">
        <w:rPr>
          <w:rFonts w:ascii="Times New Roman" w:hAnsi="Times New Roman"/>
          <w:position w:val="-18"/>
          <w:sz w:val="28"/>
          <w:szCs w:val="28"/>
        </w:rPr>
        <w:object w:dxaOrig="1040" w:dyaOrig="440">
          <v:shape id="_x0000_i1062" type="#_x0000_t75" style="width:51.9pt;height:21.75pt" o:ole="">
            <v:imagedata r:id="rId76" o:title=""/>
          </v:shape>
          <o:OLEObject Type="Embed" ProgID="Equation.DSMT4" ShapeID="_x0000_i1062" DrawAspect="Content" ObjectID="_1644396532" r:id="rId77"/>
        </w:object>
      </w:r>
      <w:r w:rsidRPr="00C50C34">
        <w:rPr>
          <w:rFonts w:ascii="Times New Roman" w:hAnsi="Times New Roman"/>
          <w:sz w:val="28"/>
          <w:szCs w:val="28"/>
        </w:rPr>
        <w:t xml:space="preserve"> – скорость расходования реагента </w:t>
      </w:r>
      <w:r w:rsidRPr="00C50C34">
        <w:rPr>
          <w:rFonts w:ascii="Times New Roman" w:hAnsi="Times New Roman"/>
          <w:i/>
          <w:sz w:val="28"/>
          <w:szCs w:val="28"/>
        </w:rPr>
        <w:t>А</w:t>
      </w:r>
      <w:r w:rsidRPr="00C50C34">
        <w:rPr>
          <w:rFonts w:ascii="Times New Roman" w:hAnsi="Times New Roman"/>
          <w:sz w:val="28"/>
          <w:szCs w:val="28"/>
        </w:rPr>
        <w:t xml:space="preserve"> по целевой реакции; </w:t>
      </w:r>
      <w:r w:rsidRPr="00C50C34">
        <w:rPr>
          <w:rFonts w:ascii="Times New Roman" w:hAnsi="Times New Roman"/>
          <w:position w:val="-12"/>
          <w:sz w:val="28"/>
          <w:szCs w:val="28"/>
        </w:rPr>
        <w:object w:dxaOrig="499" w:dyaOrig="380">
          <v:shape id="_x0000_i1063" type="#_x0000_t75" style="width:25.1pt;height:18.4pt" o:ole="">
            <v:imagedata r:id="rId78" o:title=""/>
          </v:shape>
          <o:OLEObject Type="Embed" ProgID="Equation.DSMT4" ShapeID="_x0000_i1063" DrawAspect="Content" ObjectID="_1644396533" r:id="rId79"/>
        </w:object>
      </w:r>
      <w:r w:rsidRPr="00C50C34">
        <w:rPr>
          <w:rFonts w:ascii="Times New Roman" w:hAnsi="Times New Roman"/>
          <w:sz w:val="28"/>
          <w:szCs w:val="28"/>
        </w:rPr>
        <w:t xml:space="preserve"> – суммарная скорость расходования реагента </w:t>
      </w:r>
      <w:r w:rsidRPr="00C50C34">
        <w:rPr>
          <w:rFonts w:ascii="Times New Roman" w:hAnsi="Times New Roman"/>
          <w:i/>
          <w:sz w:val="28"/>
          <w:szCs w:val="28"/>
        </w:rPr>
        <w:t>А</w:t>
      </w:r>
      <w:r w:rsidRPr="00C50C34">
        <w:rPr>
          <w:rFonts w:ascii="Times New Roman" w:hAnsi="Times New Roman"/>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Использование дифференциальной селективности при анализе технологических процессов будет описано в </w:t>
      </w:r>
      <w:r>
        <w:rPr>
          <w:rFonts w:ascii="Times New Roman" w:hAnsi="Times New Roman"/>
          <w:sz w:val="28"/>
          <w:szCs w:val="28"/>
        </w:rPr>
        <w:t>лекции</w:t>
      </w:r>
      <w:r w:rsidRPr="00C50C34">
        <w:rPr>
          <w:rFonts w:ascii="Times New Roman" w:hAnsi="Times New Roman"/>
          <w:sz w:val="28"/>
          <w:szCs w:val="28"/>
        </w:rPr>
        <w:t xml:space="preserve"> 3. Здесь рассмотрим только полную селективность.</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Для реакций (III) полная селективность по целевому продукту </w:t>
      </w:r>
      <w:r w:rsidRPr="00C50C34">
        <w:rPr>
          <w:rFonts w:ascii="Times New Roman" w:hAnsi="Times New Roman"/>
          <w:i/>
          <w:sz w:val="28"/>
          <w:szCs w:val="28"/>
        </w:rPr>
        <w:t>R</w:t>
      </w:r>
      <w:r w:rsidRPr="00C50C34">
        <w:rPr>
          <w:rFonts w:ascii="Times New Roman" w:hAnsi="Times New Roman"/>
          <w:sz w:val="28"/>
          <w:szCs w:val="28"/>
        </w:rPr>
        <w:t xml:space="preserve"> может быть выражена через количество полученного продукта </w:t>
      </w:r>
      <w:r w:rsidRPr="00C50C34">
        <w:rPr>
          <w:rFonts w:ascii="Times New Roman" w:hAnsi="Times New Roman"/>
          <w:i/>
          <w:sz w:val="28"/>
          <w:szCs w:val="28"/>
        </w:rPr>
        <w:t>R</w:t>
      </w:r>
      <w:r w:rsidRPr="00C50C34">
        <w:rPr>
          <w:rFonts w:ascii="Times New Roman" w:hAnsi="Times New Roman"/>
          <w:sz w:val="28"/>
          <w:szCs w:val="28"/>
        </w:rPr>
        <w:t xml:space="preserve"> и количество реагента </w:t>
      </w:r>
      <w:r w:rsidRPr="00C50C34">
        <w:rPr>
          <w:rFonts w:ascii="Times New Roman" w:hAnsi="Times New Roman"/>
          <w:i/>
          <w:sz w:val="28"/>
          <w:szCs w:val="28"/>
        </w:rPr>
        <w:t>А</w:t>
      </w:r>
      <w:r w:rsidRPr="00C50C34">
        <w:rPr>
          <w:rFonts w:ascii="Times New Roman" w:hAnsi="Times New Roman"/>
          <w:sz w:val="28"/>
          <w:szCs w:val="28"/>
        </w:rPr>
        <w:t>, суммарно израсходованного на реакцию.</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С учетом стехиометрических соотношений количество реагента </w:t>
      </w:r>
      <w:r w:rsidRPr="00C50C34">
        <w:rPr>
          <w:rFonts w:ascii="Times New Roman" w:hAnsi="Times New Roman"/>
          <w:i/>
          <w:sz w:val="28"/>
          <w:szCs w:val="28"/>
        </w:rPr>
        <w:t>А</w:t>
      </w:r>
      <w:r w:rsidRPr="00C50C34">
        <w:rPr>
          <w:rFonts w:ascii="Times New Roman" w:hAnsi="Times New Roman"/>
          <w:sz w:val="28"/>
          <w:szCs w:val="28"/>
        </w:rPr>
        <w:t xml:space="preserve">, вступившего в реакцию образования целевого продукта, равно </w:t>
      </w:r>
      <w:r w:rsidRPr="00C50C34">
        <w:rPr>
          <w:rFonts w:ascii="Times New Roman" w:hAnsi="Times New Roman"/>
          <w:iCs/>
          <w:sz w:val="28"/>
          <w:szCs w:val="28"/>
        </w:rPr>
        <w:t>(</w:t>
      </w:r>
      <w:r w:rsidRPr="00C50C34">
        <w:rPr>
          <w:rFonts w:ascii="Times New Roman" w:hAnsi="Times New Roman"/>
          <w:i/>
          <w:iCs/>
          <w:sz w:val="28"/>
          <w:szCs w:val="28"/>
        </w:rPr>
        <w:t>a/r</w:t>
      </w:r>
      <w:r w:rsidRPr="00C50C34">
        <w:rPr>
          <w:rFonts w:ascii="Times New Roman" w:hAnsi="Times New Roman"/>
          <w:iCs/>
          <w:sz w:val="28"/>
          <w:szCs w:val="28"/>
        </w:rPr>
        <w:t>)</w:t>
      </w:r>
      <w:r w:rsidRPr="00C50C34">
        <w:rPr>
          <w:rFonts w:ascii="Times New Roman" w:hAnsi="Times New Roman"/>
          <w:i/>
          <w:iCs/>
          <w:sz w:val="28"/>
          <w:szCs w:val="28"/>
        </w:rPr>
        <w:t xml:space="preserve"> </w:t>
      </w:r>
      <w:r w:rsidRPr="00C50C34">
        <w:rPr>
          <w:rFonts w:ascii="Times New Roman" w:hAnsi="Times New Roman"/>
          <w:i/>
          <w:sz w:val="28"/>
          <w:szCs w:val="28"/>
        </w:rPr>
        <w:t>n</w:t>
      </w:r>
      <w:r w:rsidRPr="00C50C34">
        <w:rPr>
          <w:rFonts w:ascii="Times New Roman" w:hAnsi="Times New Roman"/>
          <w:i/>
          <w:sz w:val="28"/>
          <w:szCs w:val="28"/>
          <w:vertAlign w:val="subscript"/>
        </w:rPr>
        <w:t>R</w:t>
      </w:r>
      <w:r w:rsidRPr="00C50C34">
        <w:rPr>
          <w:rFonts w:ascii="Times New Roman" w:hAnsi="Times New Roman"/>
          <w:i/>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Тогда полная селективность</w:t>
      </w:r>
    </w:p>
    <w:p w:rsidR="00CC5BFF" w:rsidRPr="00C50C34" w:rsidRDefault="00CC5BFF" w:rsidP="00CC5BFF">
      <w:pPr>
        <w:shd w:val="clear" w:color="auto" w:fill="FFFFFF"/>
        <w:tabs>
          <w:tab w:val="left" w:pos="0"/>
        </w:tabs>
        <w:spacing w:after="0" w:line="240" w:lineRule="auto"/>
        <w:rPr>
          <w:rFonts w:ascii="Times New Roman" w:hAnsi="Times New Roman"/>
          <w:sz w:val="28"/>
          <w:szCs w:val="28"/>
        </w:rPr>
      </w:pPr>
      <w:r w:rsidRPr="00C50C34">
        <w:rPr>
          <w:rFonts w:ascii="Times New Roman" w:hAnsi="Times New Roman"/>
          <w:color w:val="000000"/>
          <w:position w:val="-38"/>
          <w:sz w:val="28"/>
          <w:szCs w:val="28"/>
        </w:rPr>
        <w:object w:dxaOrig="1660" w:dyaOrig="820">
          <v:shape id="_x0000_i1064" type="#_x0000_t75" style="width:82.9pt;height:40.2pt" o:ole="">
            <v:imagedata r:id="rId80" o:title=""/>
          </v:shape>
          <o:OLEObject Type="Embed" ProgID="Equation.DSMT4" ShapeID="_x0000_i1064" DrawAspect="Content" ObjectID="_1644396534" r:id="rId81"/>
        </w:object>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bCs/>
          <w:color w:val="000000"/>
          <w:sz w:val="28"/>
          <w:szCs w:val="28"/>
        </w:rPr>
        <w:t>(1.15)</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Знаменатель в уравнении (1.15) можно заменить через количество полученных продуктов целевой и побочной реакции с учетом стехиометрических соотношений:</w:t>
      </w:r>
    </w:p>
    <w:p w:rsidR="00CC5BFF" w:rsidRPr="00C50C34" w:rsidRDefault="00CC5BFF" w:rsidP="00CC5BFF">
      <w:pPr>
        <w:shd w:val="clear" w:color="auto" w:fill="FFFFFF"/>
        <w:spacing w:after="0" w:line="240" w:lineRule="auto"/>
        <w:rPr>
          <w:rFonts w:ascii="Times New Roman" w:hAnsi="Times New Roman"/>
          <w:b/>
          <w:bCs/>
          <w:color w:val="000000"/>
          <w:sz w:val="28"/>
          <w:szCs w:val="28"/>
        </w:rPr>
      </w:pPr>
      <w:r w:rsidRPr="00C50C34">
        <w:rPr>
          <w:rFonts w:ascii="Times New Roman" w:hAnsi="Times New Roman"/>
          <w:b/>
          <w:bCs/>
          <w:color w:val="000000"/>
          <w:position w:val="-34"/>
          <w:sz w:val="28"/>
          <w:szCs w:val="28"/>
        </w:rPr>
        <w:object w:dxaOrig="6700" w:dyaOrig="780">
          <v:shape id="_x0000_i1065" type="#_x0000_t75" style="width:333.2pt;height:39.35pt" o:ole="">
            <v:imagedata r:id="rId82" o:title=""/>
          </v:shape>
          <o:OLEObject Type="Embed" ProgID="Equation.DSMT4" ShapeID="_x0000_i1065" DrawAspect="Content" ObjectID="_1644396535" r:id="rId83"/>
        </w:object>
      </w:r>
    </w:p>
    <w:p w:rsidR="00CC5BFF" w:rsidRPr="00C50C34" w:rsidRDefault="00CC5BFF" w:rsidP="00CC5BFF">
      <w:pPr>
        <w:spacing w:after="0" w:line="240" w:lineRule="auto"/>
        <w:rPr>
          <w:rFonts w:ascii="Times New Roman" w:hAnsi="Times New Roman"/>
          <w:b/>
          <w:bCs/>
          <w:sz w:val="28"/>
          <w:szCs w:val="28"/>
        </w:rPr>
      </w:pP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b/>
          <w:bCs/>
          <w:sz w:val="28"/>
          <w:szCs w:val="28"/>
        </w:rPr>
        <w:t xml:space="preserve">Пример 1.2. </w:t>
      </w:r>
      <w:r w:rsidRPr="00C50C34">
        <w:rPr>
          <w:rFonts w:ascii="Times New Roman" w:hAnsi="Times New Roman"/>
          <w:sz w:val="28"/>
          <w:szCs w:val="28"/>
        </w:rPr>
        <w:t xml:space="preserve">Рассмотрим в качестве примера параллельные реакции </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sz w:val="28"/>
          <w:szCs w:val="28"/>
        </w:rPr>
        <w:t>4NH</w:t>
      </w:r>
      <w:r w:rsidRPr="00C50C34">
        <w:rPr>
          <w:rFonts w:ascii="Times New Roman" w:hAnsi="Times New Roman"/>
          <w:color w:val="000000"/>
          <w:sz w:val="28"/>
          <w:szCs w:val="28"/>
          <w:vertAlign w:val="subscript"/>
        </w:rPr>
        <w:t>3</w:t>
      </w:r>
      <w:r w:rsidRPr="00C50C34">
        <w:rPr>
          <w:rFonts w:ascii="Times New Roman" w:hAnsi="Times New Roman"/>
          <w:color w:val="000000"/>
          <w:sz w:val="28"/>
          <w:szCs w:val="28"/>
        </w:rPr>
        <w:t xml:space="preserve"> + 5О</w:t>
      </w:r>
      <w:r w:rsidRPr="00C50C34">
        <w:rPr>
          <w:rFonts w:ascii="Times New Roman" w:hAnsi="Times New Roman"/>
          <w:color w:val="000000"/>
          <w:sz w:val="28"/>
          <w:szCs w:val="28"/>
          <w:vertAlign w:val="subscript"/>
        </w:rPr>
        <w:t>2</w:t>
      </w:r>
      <w:r w:rsidRPr="00C50C34">
        <w:rPr>
          <w:rFonts w:ascii="Times New Roman" w:hAnsi="Times New Roman"/>
          <w:color w:val="000000"/>
          <w:sz w:val="28"/>
          <w:szCs w:val="28"/>
        </w:rPr>
        <w:t xml:space="preserve"> </w:t>
      </w:r>
      <w:r w:rsidRPr="00C50C34">
        <w:rPr>
          <w:rFonts w:ascii="Times New Roman" w:hAnsi="Times New Roman"/>
          <w:color w:val="000000"/>
          <w:position w:val="-6"/>
          <w:sz w:val="28"/>
          <w:szCs w:val="28"/>
        </w:rPr>
        <w:object w:dxaOrig="300" w:dyaOrig="220">
          <v:shape id="_x0000_i1066" type="#_x0000_t75" style="width:15.05pt;height:10.9pt" o:ole="">
            <v:imagedata r:id="rId5" o:title=""/>
          </v:shape>
          <o:OLEObject Type="Embed" ProgID="Equation.DSMT4" ShapeID="_x0000_i1066" DrawAspect="Content" ObjectID="_1644396536" r:id="rId84"/>
        </w:object>
      </w:r>
      <w:r w:rsidRPr="00C50C34">
        <w:rPr>
          <w:rFonts w:ascii="Times New Roman" w:hAnsi="Times New Roman"/>
          <w:color w:val="000000"/>
          <w:sz w:val="28"/>
          <w:szCs w:val="28"/>
        </w:rPr>
        <w:t xml:space="preserve"> </w:t>
      </w:r>
      <w:r w:rsidRPr="00C50C34">
        <w:rPr>
          <w:rFonts w:ascii="Times New Roman" w:hAnsi="Times New Roman"/>
          <w:bCs/>
          <w:color w:val="000000"/>
          <w:sz w:val="28"/>
          <w:szCs w:val="28"/>
        </w:rPr>
        <w:t>4NO</w:t>
      </w:r>
      <w:r w:rsidRPr="00C50C34">
        <w:rPr>
          <w:rFonts w:ascii="Times New Roman" w:hAnsi="Times New Roman"/>
          <w:b/>
          <w:bCs/>
          <w:color w:val="000000"/>
          <w:sz w:val="28"/>
          <w:szCs w:val="28"/>
        </w:rPr>
        <w:t xml:space="preserve"> </w:t>
      </w:r>
      <w:r w:rsidRPr="00C50C34">
        <w:rPr>
          <w:rFonts w:ascii="Times New Roman" w:hAnsi="Times New Roman"/>
          <w:color w:val="000000"/>
          <w:sz w:val="28"/>
          <w:szCs w:val="28"/>
        </w:rPr>
        <w:t>+ 6Н</w:t>
      </w:r>
      <w:r w:rsidRPr="00C50C34">
        <w:rPr>
          <w:rFonts w:ascii="Times New Roman" w:hAnsi="Times New Roman"/>
          <w:color w:val="000000"/>
          <w:sz w:val="28"/>
          <w:szCs w:val="28"/>
          <w:vertAlign w:val="subscript"/>
        </w:rPr>
        <w:t>2</w:t>
      </w:r>
      <w:r w:rsidRPr="00C50C34">
        <w:rPr>
          <w:rFonts w:ascii="Times New Roman" w:hAnsi="Times New Roman"/>
          <w:color w:val="000000"/>
          <w:sz w:val="28"/>
          <w:szCs w:val="28"/>
        </w:rPr>
        <w:t>О;</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4NH</w:t>
      </w:r>
      <w:r w:rsidRPr="00C50C34">
        <w:rPr>
          <w:rFonts w:ascii="Times New Roman" w:hAnsi="Times New Roman"/>
          <w:color w:val="000000"/>
          <w:sz w:val="28"/>
          <w:szCs w:val="28"/>
          <w:vertAlign w:val="subscript"/>
        </w:rPr>
        <w:t>3</w:t>
      </w:r>
      <w:r w:rsidRPr="00C50C34">
        <w:rPr>
          <w:rFonts w:ascii="Times New Roman" w:hAnsi="Times New Roman"/>
          <w:color w:val="000000"/>
          <w:sz w:val="28"/>
          <w:szCs w:val="28"/>
        </w:rPr>
        <w:t xml:space="preserve"> + ЗО</w:t>
      </w:r>
      <w:r w:rsidRPr="00C50C34">
        <w:rPr>
          <w:rFonts w:ascii="Times New Roman" w:hAnsi="Times New Roman"/>
          <w:color w:val="000000"/>
          <w:sz w:val="28"/>
          <w:szCs w:val="28"/>
          <w:vertAlign w:val="subscript"/>
        </w:rPr>
        <w:t>2</w:t>
      </w:r>
      <w:r w:rsidRPr="00C50C34">
        <w:rPr>
          <w:rFonts w:ascii="Times New Roman" w:hAnsi="Times New Roman"/>
          <w:color w:val="000000"/>
          <w:sz w:val="28"/>
          <w:szCs w:val="28"/>
        </w:rPr>
        <w:t xml:space="preserve"> </w:t>
      </w:r>
      <w:r w:rsidRPr="00C50C34">
        <w:rPr>
          <w:rFonts w:ascii="Times New Roman" w:hAnsi="Times New Roman"/>
          <w:color w:val="000000"/>
          <w:position w:val="-6"/>
          <w:sz w:val="28"/>
          <w:szCs w:val="28"/>
        </w:rPr>
        <w:object w:dxaOrig="300" w:dyaOrig="220">
          <v:shape id="_x0000_i1067" type="#_x0000_t75" style="width:15.05pt;height:10.9pt" o:ole="">
            <v:imagedata r:id="rId5" o:title=""/>
          </v:shape>
          <o:OLEObject Type="Embed" ProgID="Equation.DSMT4" ShapeID="_x0000_i1067" DrawAspect="Content" ObjectID="_1644396537" r:id="rId85"/>
        </w:object>
      </w:r>
      <w:r w:rsidRPr="00C50C34">
        <w:rPr>
          <w:rFonts w:ascii="Times New Roman" w:hAnsi="Times New Roman"/>
          <w:color w:val="000000"/>
          <w:sz w:val="28"/>
          <w:szCs w:val="28"/>
        </w:rPr>
        <w:t xml:space="preserve"> 2N</w:t>
      </w:r>
      <w:r w:rsidRPr="00C50C34">
        <w:rPr>
          <w:rFonts w:ascii="Times New Roman" w:hAnsi="Times New Roman"/>
          <w:color w:val="000000"/>
          <w:sz w:val="28"/>
          <w:szCs w:val="28"/>
          <w:vertAlign w:val="subscript"/>
        </w:rPr>
        <w:t>2</w:t>
      </w:r>
      <w:r w:rsidRPr="00C50C34">
        <w:rPr>
          <w:rFonts w:ascii="Times New Roman" w:hAnsi="Times New Roman"/>
          <w:color w:val="000000"/>
          <w:sz w:val="28"/>
          <w:szCs w:val="28"/>
        </w:rPr>
        <w:t xml:space="preserve"> + 6H</w:t>
      </w:r>
      <w:r w:rsidRPr="00C50C34">
        <w:rPr>
          <w:rFonts w:ascii="Times New Roman" w:hAnsi="Times New Roman"/>
          <w:color w:val="000000"/>
          <w:sz w:val="28"/>
          <w:szCs w:val="28"/>
          <w:vertAlign w:val="subscript"/>
        </w:rPr>
        <w:t>2</w:t>
      </w:r>
      <w:r w:rsidRPr="00C50C34">
        <w:rPr>
          <w:rFonts w:ascii="Times New Roman" w:hAnsi="Times New Roman"/>
          <w:color w:val="000000"/>
          <w:sz w:val="28"/>
          <w:szCs w:val="28"/>
        </w:rPr>
        <w:t>O.</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Целевой является реакция получения оксида азота NO.</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Селективность можно рассчитать по количеству полученных на выходе из реактора продуктов целевой реакции (оксида азота) и побочной реакции (азота):</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position w:val="-66"/>
          <w:sz w:val="28"/>
          <w:szCs w:val="28"/>
        </w:rPr>
        <w:object w:dxaOrig="3560" w:dyaOrig="1100">
          <v:shape id="_x0000_i1068" type="#_x0000_t75" style="width:175.8pt;height:55.25pt" o:ole="">
            <v:imagedata r:id="rId86" o:title=""/>
          </v:shape>
          <o:OLEObject Type="Embed" ProgID="Equation.DSMT4" ShapeID="_x0000_i1068" DrawAspect="Content" ObjectID="_1644396538" r:id="rId87"/>
        </w:object>
      </w:r>
    </w:p>
    <w:p w:rsidR="00CC5BFF" w:rsidRPr="00C50C34" w:rsidRDefault="00CC5BFF" w:rsidP="00CC5BFF">
      <w:pPr>
        <w:pStyle w:val="23"/>
        <w:ind w:firstLine="709"/>
        <w:rPr>
          <w:spacing w:val="-2"/>
          <w:szCs w:val="28"/>
        </w:rPr>
      </w:pPr>
      <w:r w:rsidRPr="00C50C34">
        <w:rPr>
          <w:spacing w:val="-2"/>
          <w:szCs w:val="28"/>
        </w:rPr>
        <w:t>Между выходом целевого продукта, степенью превращения исходного реагента и селективностью существует простая связь. Рассмотрим ее сначала на примере необратимых параллельных реакций (IV).</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В соответствии с уравнением (1.13) выход продукта </w:t>
      </w:r>
      <w:r w:rsidRPr="00C50C34">
        <w:rPr>
          <w:rFonts w:ascii="Times New Roman" w:hAnsi="Times New Roman"/>
          <w:i/>
          <w:sz w:val="28"/>
          <w:szCs w:val="28"/>
        </w:rPr>
        <w:t>R</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position w:val="-38"/>
          <w:sz w:val="28"/>
          <w:szCs w:val="28"/>
        </w:rPr>
        <w:object w:dxaOrig="3080" w:dyaOrig="820">
          <v:shape id="_x0000_i1069" type="#_x0000_t75" style="width:151.55pt;height:41pt" o:ole="">
            <v:imagedata r:id="rId88" o:title=""/>
          </v:shape>
          <o:OLEObject Type="Embed" ProgID="Equation.DSMT4" ShapeID="_x0000_i1069" DrawAspect="Content" ObjectID="_1644396539" r:id="rId89"/>
        </w:object>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t>(1.16)</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Реально полученное количество продукта </w:t>
      </w:r>
      <w:r w:rsidRPr="00C50C34">
        <w:rPr>
          <w:rFonts w:ascii="Times New Roman" w:hAnsi="Times New Roman"/>
          <w:i/>
          <w:sz w:val="28"/>
          <w:szCs w:val="28"/>
        </w:rPr>
        <w:t>R</w:t>
      </w:r>
      <w:r w:rsidRPr="00C50C34">
        <w:rPr>
          <w:rFonts w:ascii="Times New Roman" w:hAnsi="Times New Roman"/>
          <w:sz w:val="28"/>
          <w:szCs w:val="28"/>
        </w:rPr>
        <w:t xml:space="preserve"> можно выразить через селективность, пользуясь уравнением (1.15)</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bCs/>
          <w:color w:val="000000"/>
          <w:position w:val="-16"/>
          <w:sz w:val="28"/>
          <w:szCs w:val="28"/>
        </w:rPr>
        <w:object w:dxaOrig="4819" w:dyaOrig="420">
          <v:shape id="_x0000_i1070" type="#_x0000_t75" style="width:244.45pt;height:20.95pt" o:ole="">
            <v:imagedata r:id="rId90" o:title=""/>
          </v:shape>
          <o:OLEObject Type="Embed" ProgID="Equation.DSMT4" ShapeID="_x0000_i1070" DrawAspect="Content" ObjectID="_1644396540" r:id="rId91"/>
        </w:object>
      </w:r>
      <w:r w:rsidRPr="00C50C34">
        <w:rPr>
          <w:rFonts w:ascii="Times New Roman" w:hAnsi="Times New Roman"/>
          <w:bCs/>
          <w:color w:val="000000"/>
          <w:sz w:val="28"/>
          <w:szCs w:val="28"/>
        </w:rPr>
        <w:t>.</w:t>
      </w:r>
      <w:r w:rsidRPr="00C50C34">
        <w:rPr>
          <w:rFonts w:ascii="Times New Roman" w:hAnsi="Times New Roman"/>
          <w:bCs/>
          <w:color w:val="000000"/>
          <w:sz w:val="28"/>
          <w:szCs w:val="28"/>
        </w:rPr>
        <w:tab/>
      </w:r>
      <w:r w:rsidRPr="00C50C34">
        <w:rPr>
          <w:rFonts w:ascii="Times New Roman" w:hAnsi="Times New Roman"/>
          <w:bCs/>
          <w:color w:val="000000"/>
          <w:sz w:val="28"/>
          <w:szCs w:val="28"/>
        </w:rPr>
        <w:tab/>
        <w:t>(1.17)</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После подстановки уравнения (1.17) в уравнение (1.16) получим</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bCs/>
          <w:color w:val="000000"/>
          <w:position w:val="-16"/>
          <w:sz w:val="28"/>
          <w:szCs w:val="28"/>
        </w:rPr>
        <w:object w:dxaOrig="5000" w:dyaOrig="420">
          <v:shape id="_x0000_i1071" type="#_x0000_t75" style="width:253.65pt;height:20.95pt" o:ole="">
            <v:imagedata r:id="rId92" o:title=""/>
          </v:shape>
          <o:OLEObject Type="Embed" ProgID="Equation.DSMT4" ShapeID="_x0000_i1071" DrawAspect="Content" ObjectID="_1644396541" r:id="rId93"/>
        </w:object>
      </w:r>
      <w:r w:rsidRPr="00C50C34">
        <w:rPr>
          <w:rFonts w:ascii="Times New Roman" w:hAnsi="Times New Roman"/>
          <w:bCs/>
          <w:color w:val="000000"/>
          <w:sz w:val="28"/>
          <w:szCs w:val="28"/>
        </w:rPr>
        <w:t>.</w:t>
      </w:r>
      <w:r w:rsidRPr="00C50C34">
        <w:rPr>
          <w:rFonts w:ascii="Times New Roman" w:hAnsi="Times New Roman"/>
          <w:bCs/>
          <w:color w:val="000000"/>
          <w:sz w:val="28"/>
          <w:szCs w:val="28"/>
        </w:rPr>
        <w:tab/>
      </w:r>
      <w:r w:rsidRPr="00C50C34">
        <w:rPr>
          <w:rFonts w:ascii="Times New Roman" w:hAnsi="Times New Roman"/>
          <w:color w:val="000000"/>
          <w:sz w:val="28"/>
          <w:szCs w:val="28"/>
        </w:rPr>
        <w:tab/>
        <w:t>(1.18)</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Если параллельные реакции обратимы, то максимально возможное количество продукта </w:t>
      </w:r>
      <w:r w:rsidRPr="00C50C34">
        <w:rPr>
          <w:rFonts w:ascii="Times New Roman" w:hAnsi="Times New Roman"/>
          <w:i/>
          <w:sz w:val="28"/>
          <w:szCs w:val="28"/>
        </w:rPr>
        <w:t>R</w:t>
      </w:r>
      <w:r w:rsidRPr="00C50C34">
        <w:rPr>
          <w:rFonts w:ascii="Times New Roman" w:hAnsi="Times New Roman"/>
          <w:sz w:val="28"/>
          <w:szCs w:val="28"/>
        </w:rPr>
        <w:t xml:space="preserve">, которое могло бы получиться при отсутствии побочной реакции, определяется условиями равновесия. Тогда для определения выхода продукта нужно применить уравнение (1.14). Подставляя в него значение количества реально полученного продукта </w:t>
      </w:r>
      <w:r w:rsidRPr="00C50C34">
        <w:rPr>
          <w:rFonts w:ascii="Times New Roman" w:hAnsi="Times New Roman"/>
          <w:i/>
          <w:sz w:val="28"/>
          <w:szCs w:val="28"/>
        </w:rPr>
        <w:t>R</w:t>
      </w:r>
      <w:r w:rsidRPr="00C50C34">
        <w:rPr>
          <w:rFonts w:ascii="Times New Roman" w:hAnsi="Times New Roman"/>
          <w:sz w:val="28"/>
          <w:szCs w:val="28"/>
        </w:rPr>
        <w:t>, выраженного с помощью уравнения (1.17), будем иметь более общее уравнение связи между выходом, селективностью и степенью превращения:</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bCs/>
          <w:color w:val="000000"/>
          <w:position w:val="-16"/>
          <w:sz w:val="28"/>
          <w:szCs w:val="28"/>
        </w:rPr>
        <w:object w:dxaOrig="4459" w:dyaOrig="420">
          <v:shape id="_x0000_i1072" type="#_x0000_t75" style="width:224.35pt;height:20.95pt" o:ole="">
            <v:imagedata r:id="rId94" o:title=""/>
          </v:shape>
          <o:OLEObject Type="Embed" ProgID="Equation.DSMT4" ShapeID="_x0000_i1072" DrawAspect="Content" ObjectID="_1644396542" r:id="rId95"/>
        </w:object>
      </w:r>
      <w:r w:rsidRPr="00C50C34">
        <w:rPr>
          <w:rFonts w:ascii="Times New Roman" w:hAnsi="Times New Roman"/>
          <w:bCs/>
          <w:color w:val="000000"/>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или</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position w:val="-16"/>
          <w:sz w:val="28"/>
          <w:szCs w:val="28"/>
        </w:rPr>
        <w:object w:dxaOrig="2040" w:dyaOrig="420">
          <v:shape id="_x0000_i1073" type="#_x0000_t75" style="width:102.15pt;height:20.95pt" o:ole="">
            <v:imagedata r:id="rId96" o:title=""/>
          </v:shape>
          <o:OLEObject Type="Embed" ProgID="Equation.DSMT4" ShapeID="_x0000_i1073" DrawAspect="Content" ObjectID="_1644396543" r:id="rId97"/>
        </w:object>
      </w:r>
      <w:r w:rsidRPr="00C50C34">
        <w:rPr>
          <w:rFonts w:ascii="Times New Roman" w:hAnsi="Times New Roman"/>
          <w:color w:val="000000"/>
          <w:sz w:val="28"/>
          <w:szCs w:val="28"/>
        </w:rPr>
        <w:t>.</w:t>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t>(1.19)</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Из уравнений </w:t>
      </w:r>
      <w:r w:rsidRPr="00C50C34">
        <w:rPr>
          <w:rFonts w:ascii="Times New Roman" w:hAnsi="Times New Roman"/>
          <w:bCs/>
          <w:sz w:val="28"/>
          <w:szCs w:val="28"/>
        </w:rPr>
        <w:t>(1.18)</w:t>
      </w:r>
      <w:r w:rsidRPr="00C50C34">
        <w:rPr>
          <w:rFonts w:ascii="Times New Roman" w:hAnsi="Times New Roman"/>
          <w:b/>
          <w:bCs/>
          <w:sz w:val="28"/>
          <w:szCs w:val="28"/>
        </w:rPr>
        <w:t xml:space="preserve"> </w:t>
      </w:r>
      <w:r w:rsidRPr="00C50C34">
        <w:rPr>
          <w:rFonts w:ascii="Times New Roman" w:hAnsi="Times New Roman"/>
          <w:sz w:val="28"/>
          <w:szCs w:val="28"/>
        </w:rPr>
        <w:t xml:space="preserve">и </w:t>
      </w:r>
      <w:r w:rsidRPr="00C50C34">
        <w:rPr>
          <w:rFonts w:ascii="Times New Roman" w:hAnsi="Times New Roman"/>
          <w:bCs/>
          <w:sz w:val="28"/>
          <w:szCs w:val="28"/>
        </w:rPr>
        <w:t>(1.19)</w:t>
      </w:r>
      <w:r w:rsidRPr="00C50C34">
        <w:rPr>
          <w:rFonts w:ascii="Times New Roman" w:hAnsi="Times New Roman"/>
          <w:b/>
          <w:bCs/>
          <w:sz w:val="28"/>
          <w:szCs w:val="28"/>
        </w:rPr>
        <w:t xml:space="preserve"> </w:t>
      </w:r>
      <w:r w:rsidRPr="00C50C34">
        <w:rPr>
          <w:rFonts w:ascii="Times New Roman" w:hAnsi="Times New Roman"/>
          <w:sz w:val="28"/>
          <w:szCs w:val="28"/>
        </w:rPr>
        <w:t>следует, что при выборе условий проведения сложных химических реакций недостаточно обеспечить только высокое значение степени превращения реагентов или только высокую селективность; высокое значение выхода целевого продукта определяется некоторой совокупностью этих критериев эффективности.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Оптимальными значениями выхода, селективности и степени превращения будут, как правило, такие, достижение которых позволяет обеспечить максимальную экономическую эффективность процесса.</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b/>
          <w:bCs/>
          <w:sz w:val="28"/>
          <w:szCs w:val="28"/>
        </w:rPr>
        <w:t xml:space="preserve">Производительность и интенсивность. </w:t>
      </w:r>
      <w:r w:rsidRPr="00C50C34">
        <w:rPr>
          <w:rFonts w:ascii="Times New Roman" w:hAnsi="Times New Roman"/>
          <w:sz w:val="28"/>
          <w:szCs w:val="28"/>
        </w:rPr>
        <w:t>Важным критерием эффективности работы отдельных аппаратов, цехов или заводов в целом является производительность.</w:t>
      </w:r>
    </w:p>
    <w:p w:rsidR="00CC5BFF" w:rsidRPr="00C50C34" w:rsidRDefault="00CC5BFF" w:rsidP="00CC5BFF">
      <w:pPr>
        <w:pStyle w:val="31"/>
        <w:ind w:firstLine="709"/>
        <w:rPr>
          <w:szCs w:val="28"/>
        </w:rPr>
      </w:pPr>
      <w:r w:rsidRPr="00C50C34">
        <w:rPr>
          <w:szCs w:val="28"/>
        </w:rPr>
        <w:t>Производительность – это количество продукта, полученное в единицу времени:</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position w:val="-12"/>
          <w:sz w:val="28"/>
          <w:szCs w:val="28"/>
        </w:rPr>
        <w:object w:dxaOrig="1140" w:dyaOrig="380">
          <v:shape id="_x0000_i1074" type="#_x0000_t75" style="width:59.45pt;height:19.25pt" o:ole="">
            <v:imagedata r:id="rId98" o:title=""/>
          </v:shape>
          <o:OLEObject Type="Embed" ProgID="Equation.DSMT4" ShapeID="_x0000_i1074" DrawAspect="Content" ObjectID="_1644396544" r:id="rId99"/>
        </w:object>
      </w:r>
      <w:r w:rsidRPr="00C50C34">
        <w:rPr>
          <w:rFonts w:ascii="Times New Roman" w:hAnsi="Times New Roman"/>
          <w:sz w:val="28"/>
          <w:szCs w:val="28"/>
        </w:rPr>
        <w:t>,</w:t>
      </w:r>
    </w:p>
    <w:p w:rsidR="00CC5BFF" w:rsidRPr="00C50C34" w:rsidRDefault="00CC5BFF" w:rsidP="00CC5BFF">
      <w:pPr>
        <w:spacing w:after="0" w:line="240" w:lineRule="auto"/>
        <w:rPr>
          <w:rFonts w:ascii="Times New Roman" w:hAnsi="Times New Roman"/>
          <w:spacing w:val="-2"/>
          <w:sz w:val="28"/>
          <w:szCs w:val="28"/>
        </w:rPr>
      </w:pPr>
      <w:r w:rsidRPr="00C50C34">
        <w:rPr>
          <w:rFonts w:ascii="Times New Roman" w:hAnsi="Times New Roman"/>
          <w:spacing w:val="-2"/>
          <w:sz w:val="28"/>
          <w:szCs w:val="28"/>
        </w:rPr>
        <w:t xml:space="preserve">где </w:t>
      </w:r>
      <w:r w:rsidRPr="00C50C34">
        <w:rPr>
          <w:rFonts w:ascii="Times New Roman" w:hAnsi="Times New Roman"/>
          <w:bCs/>
          <w:spacing w:val="-2"/>
          <w:sz w:val="28"/>
          <w:szCs w:val="28"/>
        </w:rPr>
        <w:t xml:space="preserve">П </w:t>
      </w:r>
      <w:r w:rsidRPr="00C50C34">
        <w:rPr>
          <w:rFonts w:ascii="Times New Roman" w:hAnsi="Times New Roman"/>
          <w:spacing w:val="-2"/>
          <w:sz w:val="28"/>
          <w:szCs w:val="28"/>
        </w:rPr>
        <w:t xml:space="preserve">– производительность; </w:t>
      </w:r>
      <w:r w:rsidRPr="00C50C34">
        <w:rPr>
          <w:rFonts w:ascii="Times New Roman" w:hAnsi="Times New Roman"/>
          <w:i/>
          <w:iCs/>
          <w:spacing w:val="-2"/>
          <w:sz w:val="28"/>
          <w:szCs w:val="28"/>
        </w:rPr>
        <w:t>n</w:t>
      </w:r>
      <w:r w:rsidRPr="00C50C34">
        <w:rPr>
          <w:rFonts w:ascii="Times New Roman" w:hAnsi="Times New Roman"/>
          <w:i/>
          <w:iCs/>
          <w:color w:val="000000"/>
          <w:sz w:val="28"/>
          <w:szCs w:val="28"/>
          <w:vertAlign w:val="subscript"/>
        </w:rPr>
        <w:t>R</w:t>
      </w:r>
      <w:r w:rsidRPr="00C50C34">
        <w:rPr>
          <w:rFonts w:ascii="Times New Roman" w:hAnsi="Times New Roman"/>
          <w:i/>
          <w:iCs/>
          <w:spacing w:val="-2"/>
          <w:sz w:val="28"/>
          <w:szCs w:val="28"/>
        </w:rPr>
        <w:t xml:space="preserve"> </w:t>
      </w:r>
      <w:r w:rsidRPr="00C50C34">
        <w:rPr>
          <w:rFonts w:ascii="Times New Roman" w:hAnsi="Times New Roman"/>
          <w:spacing w:val="-2"/>
          <w:sz w:val="28"/>
          <w:szCs w:val="28"/>
        </w:rPr>
        <w:t xml:space="preserve">– количество продукта; τ – время. Производительность измеряется в кг/ч, т/сут, т/год и т. </w:t>
      </w:r>
      <w:proofErr w:type="gramStart"/>
      <w:r w:rsidRPr="00C50C34">
        <w:rPr>
          <w:rFonts w:ascii="Times New Roman" w:hAnsi="Times New Roman"/>
          <w:spacing w:val="-2"/>
          <w:sz w:val="28"/>
          <w:szCs w:val="28"/>
        </w:rPr>
        <w:t>д. Например</w:t>
      </w:r>
      <w:proofErr w:type="gramEnd"/>
      <w:r w:rsidRPr="00C50C34">
        <w:rPr>
          <w:rFonts w:ascii="Times New Roman" w:hAnsi="Times New Roman"/>
          <w:spacing w:val="-2"/>
          <w:sz w:val="28"/>
          <w:szCs w:val="28"/>
        </w:rPr>
        <w:t>, производительность современного агрегата синтеза аммиака составляет 1360 т аммиака в сутки; производительность агрегата по производству серной кислоты – 1 млн т серной кислоты в год и т. д. Иногда производительность оценивают по количеству переработанного сырья, например производительность печи обжига колчедана – 450 т колчедана в сутки. Если известны концентрация продукта в реакционной смеси, для определения производительности удобно воспользоваться следующей формулой:</w:t>
      </w:r>
    </w:p>
    <w:p w:rsidR="00CC5BFF" w:rsidRPr="00C50C34" w:rsidRDefault="00CC5BFF" w:rsidP="00CC5BFF">
      <w:pPr>
        <w:shd w:val="clear" w:color="auto" w:fill="FFFFFF"/>
        <w:spacing w:after="0" w:line="240" w:lineRule="auto"/>
        <w:rPr>
          <w:rFonts w:ascii="Times New Roman" w:hAnsi="Times New Roman"/>
          <w:i/>
          <w:sz w:val="28"/>
          <w:szCs w:val="28"/>
        </w:rPr>
      </w:pPr>
      <w:r w:rsidRPr="00C50C34">
        <w:rPr>
          <w:rFonts w:ascii="Times New Roman" w:hAnsi="Times New Roman"/>
          <w:color w:val="000000"/>
          <w:sz w:val="28"/>
          <w:szCs w:val="28"/>
        </w:rPr>
        <w:t>П</w:t>
      </w:r>
      <w:r w:rsidRPr="00C50C34">
        <w:rPr>
          <w:rFonts w:ascii="Times New Roman" w:hAnsi="Times New Roman"/>
          <w:i/>
          <w:color w:val="000000"/>
          <w:sz w:val="28"/>
          <w:szCs w:val="28"/>
        </w:rPr>
        <w:t xml:space="preserve"> = </w:t>
      </w:r>
      <w:r w:rsidRPr="00C50C34">
        <w:rPr>
          <w:rFonts w:ascii="Times New Roman" w:hAnsi="Times New Roman"/>
          <w:i/>
          <w:iCs/>
          <w:color w:val="000000"/>
          <w:sz w:val="28"/>
          <w:szCs w:val="28"/>
        </w:rPr>
        <w:t>c</w:t>
      </w:r>
      <w:r w:rsidRPr="00C50C34">
        <w:rPr>
          <w:rFonts w:ascii="Times New Roman" w:hAnsi="Times New Roman"/>
          <w:i/>
          <w:iCs/>
          <w:color w:val="000000"/>
          <w:sz w:val="28"/>
          <w:szCs w:val="28"/>
          <w:vertAlign w:val="subscript"/>
        </w:rPr>
        <w:t>R</w:t>
      </w:r>
      <w:r w:rsidRPr="00C50C34">
        <w:rPr>
          <w:rFonts w:ascii="Times New Roman" w:hAnsi="Times New Roman"/>
          <w:i/>
          <w:iCs/>
          <w:color w:val="000000"/>
          <w:sz w:val="28"/>
          <w:szCs w:val="28"/>
        </w:rPr>
        <w:t>v</w:t>
      </w:r>
      <w:r w:rsidRPr="00C50C34">
        <w:rPr>
          <w:rFonts w:ascii="Times New Roman" w:hAnsi="Times New Roman"/>
          <w:color w:val="000000"/>
          <w:sz w:val="28"/>
          <w:szCs w:val="28"/>
        </w:rPr>
        <w:t>,</w:t>
      </w:r>
    </w:p>
    <w:p w:rsidR="00CC5BFF" w:rsidRPr="00C50C34" w:rsidRDefault="00CC5BFF" w:rsidP="00CC5BFF">
      <w:pPr>
        <w:shd w:val="clear" w:color="auto" w:fill="FFFFFF"/>
        <w:spacing w:after="0" w:line="240" w:lineRule="auto"/>
        <w:rPr>
          <w:rFonts w:ascii="Times New Roman" w:hAnsi="Times New Roman"/>
          <w:spacing w:val="-4"/>
          <w:sz w:val="28"/>
          <w:szCs w:val="28"/>
        </w:rPr>
      </w:pPr>
      <w:r w:rsidRPr="00C50C34">
        <w:rPr>
          <w:rFonts w:ascii="Times New Roman" w:hAnsi="Times New Roman"/>
          <w:color w:val="000000"/>
          <w:spacing w:val="-4"/>
          <w:sz w:val="28"/>
          <w:szCs w:val="28"/>
        </w:rPr>
        <w:t xml:space="preserve">где </w:t>
      </w:r>
      <w:r w:rsidRPr="00C50C34">
        <w:rPr>
          <w:rFonts w:ascii="Times New Roman" w:hAnsi="Times New Roman"/>
          <w:i/>
          <w:color w:val="000000"/>
          <w:spacing w:val="-4"/>
          <w:sz w:val="28"/>
          <w:szCs w:val="28"/>
        </w:rPr>
        <w:t>c</w:t>
      </w:r>
      <w:r w:rsidRPr="00C50C34">
        <w:rPr>
          <w:rFonts w:ascii="Times New Roman" w:hAnsi="Times New Roman"/>
          <w:i/>
          <w:iCs/>
          <w:color w:val="000000"/>
          <w:sz w:val="28"/>
          <w:szCs w:val="28"/>
          <w:vertAlign w:val="subscript"/>
        </w:rPr>
        <w:t>R</w:t>
      </w:r>
      <w:r w:rsidRPr="00C50C34">
        <w:rPr>
          <w:rFonts w:ascii="Times New Roman" w:hAnsi="Times New Roman"/>
          <w:i/>
          <w:color w:val="000000"/>
          <w:spacing w:val="-4"/>
          <w:sz w:val="28"/>
          <w:szCs w:val="28"/>
        </w:rPr>
        <w:t xml:space="preserve"> </w:t>
      </w:r>
      <w:r w:rsidRPr="00C50C34">
        <w:rPr>
          <w:rFonts w:ascii="Times New Roman" w:hAnsi="Times New Roman"/>
          <w:color w:val="000000"/>
          <w:spacing w:val="-4"/>
          <w:sz w:val="28"/>
          <w:szCs w:val="28"/>
        </w:rPr>
        <w:t xml:space="preserve">– концентрация продукта; </w:t>
      </w:r>
      <w:r w:rsidRPr="00C50C34">
        <w:rPr>
          <w:rFonts w:ascii="Times New Roman" w:hAnsi="Times New Roman"/>
          <w:i/>
          <w:iCs/>
          <w:color w:val="000000"/>
          <w:spacing w:val="-4"/>
          <w:sz w:val="28"/>
          <w:szCs w:val="28"/>
        </w:rPr>
        <w:t xml:space="preserve">v – </w:t>
      </w:r>
      <w:r w:rsidRPr="00C50C34">
        <w:rPr>
          <w:rFonts w:ascii="Times New Roman" w:hAnsi="Times New Roman"/>
          <w:color w:val="000000"/>
          <w:spacing w:val="-4"/>
          <w:sz w:val="28"/>
          <w:szCs w:val="28"/>
        </w:rPr>
        <w:t>объемный расход реакционной смеси.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Максимально возможная для данного агрегата, машины производительность (проектная) называется </w:t>
      </w:r>
      <w:r w:rsidRPr="00C50C34">
        <w:rPr>
          <w:rFonts w:ascii="Times New Roman" w:hAnsi="Times New Roman"/>
          <w:i/>
          <w:iCs/>
          <w:sz w:val="28"/>
          <w:szCs w:val="28"/>
        </w:rPr>
        <w:t xml:space="preserve">мощностью. </w:t>
      </w:r>
      <w:r w:rsidRPr="00C50C34">
        <w:rPr>
          <w:rFonts w:ascii="Times New Roman" w:hAnsi="Times New Roman"/>
          <w:sz w:val="28"/>
          <w:szCs w:val="28"/>
        </w:rPr>
        <w:t>Одним из основных направлений развития химической промышленности является увеличение единичной мощности агрегатов, так как оно ведет к снижению удельных капитальных затрат, повышению производительности труда.</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lastRenderedPageBreak/>
        <w:t>Для сравнения работы аппаратов различного устройства и размеров, в которых протекают одни и те же процессы, используют понятие «интенсивность».</w:t>
      </w:r>
    </w:p>
    <w:p w:rsidR="00CC5BFF" w:rsidRPr="00C50C34" w:rsidRDefault="00CC5BFF" w:rsidP="00CC5BFF">
      <w:pPr>
        <w:pStyle w:val="31"/>
        <w:ind w:firstLine="709"/>
        <w:rPr>
          <w:szCs w:val="28"/>
        </w:rPr>
      </w:pPr>
      <w:r w:rsidRPr="00C50C34">
        <w:rPr>
          <w:szCs w:val="28"/>
        </w:rPr>
        <w:t>Интенсивностью называется производительность, отнесенная к какой-либо величине, характеризующей размеры аппарата, – его объему, площади поперечного сечения и т. д.</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Например,</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position w:val="-34"/>
          <w:sz w:val="28"/>
          <w:szCs w:val="28"/>
          <w:vertAlign w:val="subscript"/>
        </w:rPr>
        <w:object w:dxaOrig="1359" w:dyaOrig="780">
          <v:shape id="_x0000_i1075" type="#_x0000_t75" style="width:68.65pt;height:39.35pt" o:ole="">
            <v:imagedata r:id="rId100" o:title=""/>
          </v:shape>
          <o:OLEObject Type="Embed" ProgID="Equation.DSMT4" ShapeID="_x0000_i1075" DrawAspect="Content" ObjectID="_1644396545" r:id="rId101"/>
        </w:object>
      </w:r>
      <w:r w:rsidRPr="00C50C34">
        <w:rPr>
          <w:rFonts w:ascii="Times New Roman" w:hAnsi="Times New Roman"/>
          <w:color w:val="000000"/>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где </w:t>
      </w:r>
      <w:r w:rsidRPr="00C50C34">
        <w:rPr>
          <w:rFonts w:ascii="Times New Roman" w:hAnsi="Times New Roman"/>
          <w:i/>
          <w:iCs/>
          <w:sz w:val="28"/>
          <w:szCs w:val="28"/>
        </w:rPr>
        <w:t xml:space="preserve">V – </w:t>
      </w:r>
      <w:r w:rsidRPr="00C50C34">
        <w:rPr>
          <w:rFonts w:ascii="Times New Roman" w:hAnsi="Times New Roman"/>
          <w:sz w:val="28"/>
          <w:szCs w:val="28"/>
        </w:rPr>
        <w:t>объем аппарата. Интенсивность измеряется в кг</w:t>
      </w:r>
      <w:proofErr w:type="gramStart"/>
      <w:r w:rsidRPr="00C50C34">
        <w:rPr>
          <w:rFonts w:ascii="Times New Roman" w:hAnsi="Times New Roman"/>
          <w:sz w:val="28"/>
          <w:szCs w:val="28"/>
        </w:rPr>
        <w:t>/(</w:t>
      </w:r>
      <w:proofErr w:type="gramEnd"/>
      <w:r w:rsidRPr="00C50C34">
        <w:rPr>
          <w:rFonts w:ascii="Times New Roman" w:hAnsi="Times New Roman"/>
          <w:sz w:val="28"/>
          <w:szCs w:val="28"/>
        </w:rPr>
        <w:t>ч · м</w:t>
      </w:r>
      <w:r w:rsidRPr="00C50C34">
        <w:rPr>
          <w:rFonts w:ascii="Times New Roman" w:hAnsi="Times New Roman"/>
          <w:sz w:val="28"/>
          <w:szCs w:val="28"/>
          <w:vertAlign w:val="superscript"/>
        </w:rPr>
        <w:t>3</w:t>
      </w:r>
      <w:r w:rsidRPr="00C50C34">
        <w:rPr>
          <w:rFonts w:ascii="Times New Roman" w:hAnsi="Times New Roman"/>
          <w:sz w:val="28"/>
          <w:szCs w:val="28"/>
        </w:rPr>
        <w:t>), т/(сут · м</w:t>
      </w:r>
      <w:r w:rsidRPr="00C50C34">
        <w:rPr>
          <w:rFonts w:ascii="Times New Roman" w:hAnsi="Times New Roman"/>
          <w:sz w:val="28"/>
          <w:szCs w:val="28"/>
          <w:vertAlign w:val="superscript"/>
        </w:rPr>
        <w:t>3</w:t>
      </w:r>
      <w:r w:rsidRPr="00C50C34">
        <w:rPr>
          <w:rFonts w:ascii="Times New Roman" w:hAnsi="Times New Roman"/>
          <w:sz w:val="28"/>
          <w:szCs w:val="28"/>
        </w:rPr>
        <w:t>) и т. д.</w:t>
      </w:r>
    </w:p>
    <w:p w:rsidR="00CC5BFF" w:rsidRPr="00C50C34" w:rsidRDefault="00CC5BFF" w:rsidP="00CC5BFF">
      <w:pPr>
        <w:pStyle w:val="23"/>
        <w:ind w:firstLine="709"/>
        <w:rPr>
          <w:szCs w:val="28"/>
        </w:rPr>
      </w:pPr>
      <w:r w:rsidRPr="00C50C34">
        <w:rPr>
          <w:szCs w:val="28"/>
        </w:rPr>
        <w:t>При разработке новых процессов или усовершенствовании существующих стремятся к созданию высокоинтенсивных аппаратов. Увеличение интенсивности аппарата часто возможно при создании таких условий проведения процесса, которые обеспечивают его протекание с высокой скоростью.</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При анализе работы каталитических реакторов принято относить производительность аппарата в целом к единице объема или массы катализатора, загруженного в реактор. Такую величину, численно равную количеству продукта, полученного с единицы объема или массы катализатора, называют производительностью катализатора, или его напряженностью.</w:t>
      </w:r>
    </w:p>
    <w:p w:rsidR="00CC5BFF" w:rsidRPr="00C50C34" w:rsidRDefault="00CC5BFF" w:rsidP="00CC5BFF">
      <w:pPr>
        <w:pStyle w:val="2"/>
        <w:spacing w:before="0" w:after="0"/>
      </w:pPr>
      <w:bookmarkStart w:id="7" w:name="_Toc189456900"/>
      <w:r w:rsidRPr="00C50C34">
        <w:t xml:space="preserve">Вопросы и упражнения </w:t>
      </w:r>
      <w:r w:rsidRPr="00C50C34">
        <w:br/>
        <w:t>для повторения и самостоятельной работы</w:t>
      </w:r>
      <w:bookmarkEnd w:id="7"/>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Из каких основных стадий состоит химико-технологический процесс? В каких стадиях химико-технологического процесса участвуют химические реакции?</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Что такое химический процесс? Почему химический процесс как единичный процесс химической технологии сложнее по сравнению с тепловыми и массообменными процессами?</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 xml:space="preserve">Объясните взаимное влияние химической реакции и явлений тепло- и массопереноса на примерах: </w:t>
      </w:r>
    </w:p>
    <w:p w:rsidR="00CC5BFF" w:rsidRPr="0035175B" w:rsidRDefault="00CC5BFF" w:rsidP="00CC5BFF">
      <w:pPr>
        <w:shd w:val="clear" w:color="auto" w:fill="FFFFFF"/>
        <w:tabs>
          <w:tab w:val="left" w:pos="758"/>
        </w:tabs>
        <w:spacing w:after="0" w:line="240" w:lineRule="auto"/>
        <w:rPr>
          <w:rFonts w:ascii="Times New Roman" w:hAnsi="Times New Roman"/>
          <w:color w:val="000000"/>
          <w:sz w:val="24"/>
          <w:szCs w:val="24"/>
        </w:rPr>
      </w:pPr>
      <w:r w:rsidRPr="0035175B">
        <w:rPr>
          <w:rFonts w:ascii="Times New Roman" w:hAnsi="Times New Roman"/>
          <w:color w:val="000000"/>
          <w:sz w:val="24"/>
          <w:szCs w:val="24"/>
        </w:rPr>
        <w:t xml:space="preserve">а) сгорание в потоке воздуха частицы колчедана; </w:t>
      </w:r>
    </w:p>
    <w:p w:rsidR="00CC5BFF" w:rsidRPr="0035175B" w:rsidRDefault="00CC5BFF" w:rsidP="00CC5BFF">
      <w:pPr>
        <w:shd w:val="clear" w:color="auto" w:fill="FFFFFF"/>
        <w:tabs>
          <w:tab w:val="left" w:pos="758"/>
        </w:tabs>
        <w:spacing w:after="0" w:line="240" w:lineRule="auto"/>
        <w:rPr>
          <w:rFonts w:ascii="Times New Roman" w:hAnsi="Times New Roman"/>
          <w:color w:val="000000"/>
          <w:sz w:val="24"/>
          <w:szCs w:val="24"/>
        </w:rPr>
      </w:pPr>
      <w:r w:rsidRPr="0035175B">
        <w:rPr>
          <w:rFonts w:ascii="Times New Roman" w:hAnsi="Times New Roman"/>
          <w:color w:val="000000"/>
          <w:sz w:val="24"/>
          <w:szCs w:val="24"/>
        </w:rPr>
        <w:t>б) разложение фторапатита Ca</w:t>
      </w:r>
      <w:r w:rsidRPr="0035175B">
        <w:rPr>
          <w:rFonts w:ascii="Times New Roman" w:hAnsi="Times New Roman"/>
          <w:color w:val="000000"/>
          <w:sz w:val="24"/>
          <w:szCs w:val="24"/>
          <w:vertAlign w:val="subscript"/>
        </w:rPr>
        <w:t>5</w:t>
      </w:r>
      <w:r w:rsidRPr="0035175B">
        <w:rPr>
          <w:rFonts w:ascii="Times New Roman" w:hAnsi="Times New Roman"/>
          <w:color w:val="000000"/>
          <w:sz w:val="24"/>
          <w:szCs w:val="24"/>
        </w:rPr>
        <w:t>F(PO</w:t>
      </w:r>
      <w:r w:rsidRPr="0035175B">
        <w:rPr>
          <w:rFonts w:ascii="Times New Roman" w:hAnsi="Times New Roman"/>
          <w:color w:val="000000"/>
          <w:sz w:val="24"/>
          <w:szCs w:val="24"/>
          <w:vertAlign w:val="subscript"/>
        </w:rPr>
        <w:t>4</w:t>
      </w:r>
      <w:r w:rsidRPr="0035175B">
        <w:rPr>
          <w:rFonts w:ascii="Times New Roman" w:hAnsi="Times New Roman"/>
          <w:color w:val="000000"/>
          <w:sz w:val="24"/>
          <w:szCs w:val="24"/>
        </w:rPr>
        <w:t>)</w:t>
      </w:r>
      <w:r w:rsidRPr="0035175B">
        <w:rPr>
          <w:rFonts w:ascii="Times New Roman" w:hAnsi="Times New Roman"/>
          <w:color w:val="000000"/>
          <w:sz w:val="24"/>
          <w:szCs w:val="24"/>
          <w:vertAlign w:val="subscript"/>
        </w:rPr>
        <w:t>3</w:t>
      </w:r>
      <w:r w:rsidRPr="0035175B">
        <w:rPr>
          <w:rFonts w:ascii="Times New Roman" w:hAnsi="Times New Roman"/>
          <w:color w:val="000000"/>
          <w:sz w:val="24"/>
          <w:szCs w:val="24"/>
        </w:rPr>
        <w:t xml:space="preserve"> серной кислотой; </w:t>
      </w:r>
    </w:p>
    <w:p w:rsidR="00CC5BFF" w:rsidRPr="0035175B" w:rsidRDefault="00CC5BFF" w:rsidP="00CC5BFF">
      <w:pPr>
        <w:shd w:val="clear" w:color="auto" w:fill="FFFFFF"/>
        <w:tabs>
          <w:tab w:val="left" w:pos="758"/>
        </w:tabs>
        <w:spacing w:after="0" w:line="240" w:lineRule="auto"/>
        <w:rPr>
          <w:rFonts w:ascii="Times New Roman" w:hAnsi="Times New Roman"/>
          <w:color w:val="000000"/>
          <w:sz w:val="24"/>
          <w:szCs w:val="24"/>
        </w:rPr>
      </w:pPr>
      <w:r w:rsidRPr="0035175B">
        <w:rPr>
          <w:rFonts w:ascii="Times New Roman" w:hAnsi="Times New Roman"/>
          <w:color w:val="000000"/>
          <w:sz w:val="24"/>
          <w:szCs w:val="24"/>
        </w:rPr>
        <w:t>в) получение аммиачной селитры при взаимодействии газообразного аммиака с раствором азотной кислоты.</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Какие технологические критерии эффективности химико-технологического процесса вы знаете? Дайте их определения.</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Каковы пределы изменения степени превращения, выхода продукта, селективности?</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Что означает выражение «реагенты взяты в стехиометрическом соотношении»?</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sz w:val="24"/>
          <w:szCs w:val="24"/>
        </w:rPr>
      </w:pPr>
      <w:r w:rsidRPr="0035175B">
        <w:rPr>
          <w:rFonts w:ascii="Times New Roman" w:hAnsi="Times New Roman"/>
          <w:color w:val="000000"/>
          <w:sz w:val="24"/>
          <w:szCs w:val="24"/>
        </w:rPr>
        <w:t>Выведите уравнение связи между степенями превращения двух реагентов, вступающих в реакцию</w:t>
      </w:r>
    </w:p>
    <w:p w:rsidR="00CC5BFF" w:rsidRPr="0035175B" w:rsidRDefault="00CC5BFF" w:rsidP="00CC5BFF">
      <w:pPr>
        <w:shd w:val="clear" w:color="auto" w:fill="FFFFFF"/>
        <w:spacing w:after="0" w:line="240" w:lineRule="auto"/>
        <w:rPr>
          <w:rFonts w:ascii="Times New Roman" w:hAnsi="Times New Roman"/>
          <w:sz w:val="24"/>
          <w:szCs w:val="24"/>
        </w:rPr>
      </w:pPr>
      <w:r w:rsidRPr="0035175B">
        <w:rPr>
          <w:rFonts w:ascii="Times New Roman" w:hAnsi="Times New Roman"/>
          <w:i/>
          <w:iCs/>
          <w:color w:val="000000"/>
          <w:sz w:val="24"/>
          <w:szCs w:val="24"/>
        </w:rPr>
        <w:t xml:space="preserve">аА + bВ </w:t>
      </w:r>
      <w:r w:rsidRPr="0035175B">
        <w:rPr>
          <w:rFonts w:ascii="Times New Roman" w:hAnsi="Times New Roman"/>
          <w:color w:val="000000"/>
          <w:sz w:val="24"/>
          <w:szCs w:val="24"/>
        </w:rPr>
        <w:t xml:space="preserve"> </w:t>
      </w:r>
      <w:r w:rsidRPr="0035175B">
        <w:rPr>
          <w:rFonts w:ascii="Times New Roman" w:hAnsi="Times New Roman"/>
          <w:color w:val="000000"/>
          <w:position w:val="-6"/>
          <w:sz w:val="24"/>
          <w:szCs w:val="24"/>
        </w:rPr>
        <w:object w:dxaOrig="300" w:dyaOrig="220">
          <v:shape id="_x0000_i1076" type="#_x0000_t75" style="width:15.05pt;height:10.9pt" o:ole="">
            <v:imagedata r:id="rId5" o:title=""/>
          </v:shape>
          <o:OLEObject Type="Embed" ProgID="Equation.DSMT4" ShapeID="_x0000_i1076" DrawAspect="Content" ObjectID="_1644396546" r:id="rId102"/>
        </w:objec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rR</w:t>
      </w:r>
      <w:r w:rsidRPr="0035175B">
        <w:rPr>
          <w:rFonts w:ascii="Times New Roman" w:hAnsi="Times New Roman"/>
          <w:color w:val="000000"/>
          <w:sz w:val="24"/>
          <w:szCs w:val="24"/>
        </w:rPr>
        <w:t xml:space="preserve"> + </w:t>
      </w:r>
      <w:r w:rsidRPr="0035175B">
        <w:rPr>
          <w:rFonts w:ascii="Times New Roman" w:hAnsi="Times New Roman"/>
          <w:i/>
          <w:color w:val="000000"/>
          <w:sz w:val="24"/>
          <w:szCs w:val="24"/>
        </w:rPr>
        <w:t>sS</w:t>
      </w:r>
      <w:r w:rsidRPr="0035175B">
        <w:rPr>
          <w:rFonts w:ascii="Times New Roman" w:hAnsi="Times New Roman"/>
          <w:color w:val="000000"/>
          <w:sz w:val="24"/>
          <w:szCs w:val="24"/>
        </w:rPr>
        <w:t>,</w:t>
      </w:r>
    </w:p>
    <w:p w:rsidR="00CC5BFF" w:rsidRPr="0035175B" w:rsidRDefault="00CC5BFF" w:rsidP="00CC5BFF">
      <w:pPr>
        <w:shd w:val="clear" w:color="auto" w:fill="FFFFFF"/>
        <w:spacing w:after="0" w:line="240" w:lineRule="auto"/>
        <w:rPr>
          <w:rFonts w:ascii="Times New Roman" w:hAnsi="Times New Roman"/>
          <w:sz w:val="24"/>
          <w:szCs w:val="24"/>
        </w:rPr>
      </w:pPr>
      <w:r w:rsidRPr="0035175B">
        <w:rPr>
          <w:rFonts w:ascii="Times New Roman" w:hAnsi="Times New Roman"/>
          <w:color w:val="000000"/>
          <w:sz w:val="24"/>
          <w:szCs w:val="24"/>
        </w:rPr>
        <w:t xml:space="preserve">если известно, что для проведения реакции взято </w:t>
      </w:r>
      <w:r w:rsidRPr="0035175B">
        <w:rPr>
          <w:rFonts w:ascii="Times New Roman" w:hAnsi="Times New Roman"/>
          <w:i/>
          <w:color w:val="000000"/>
          <w:sz w:val="24"/>
          <w:szCs w:val="24"/>
        </w:rPr>
        <w:t>n</w:t>
      </w:r>
      <w:r w:rsidRPr="0035175B">
        <w:rPr>
          <w:rFonts w:ascii="Times New Roman" w:hAnsi="Times New Roman"/>
          <w:i/>
          <w:color w:val="000000"/>
          <w:sz w:val="24"/>
          <w:szCs w:val="24"/>
          <w:vertAlign w:val="subscript"/>
        </w:rPr>
        <w:t>А</w:t>
      </w:r>
      <w:r w:rsidRPr="0035175B">
        <w:rPr>
          <w:rFonts w:ascii="Times New Roman" w:hAnsi="Times New Roman"/>
          <w:iCs/>
          <w:color w:val="000000"/>
          <w:sz w:val="24"/>
          <w:szCs w:val="24"/>
          <w:vertAlign w:val="subscript"/>
        </w:rPr>
        <w:t>,</w:t>
      </w:r>
      <w:r w:rsidRPr="0035175B">
        <w:rPr>
          <w:rFonts w:ascii="Times New Roman" w:hAnsi="Times New Roman"/>
          <w:color w:val="000000"/>
          <w:sz w:val="24"/>
          <w:szCs w:val="24"/>
          <w:vertAlign w:val="subscript"/>
        </w:rPr>
        <w:t>0</w:t>
      </w:r>
      <w:r w:rsidRPr="0035175B">
        <w:rPr>
          <w:rFonts w:ascii="Times New Roman" w:hAnsi="Times New Roman"/>
          <w:color w:val="000000"/>
          <w:sz w:val="24"/>
          <w:szCs w:val="24"/>
        </w:rPr>
        <w:t xml:space="preserve"> моль реагента </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и </w:t>
      </w:r>
      <w:r w:rsidRPr="0035175B">
        <w:rPr>
          <w:rFonts w:ascii="Times New Roman" w:hAnsi="Times New Roman"/>
          <w:i/>
          <w:color w:val="000000"/>
          <w:sz w:val="24"/>
          <w:szCs w:val="24"/>
        </w:rPr>
        <w:t>n</w:t>
      </w:r>
      <w:r w:rsidRPr="0035175B">
        <w:rPr>
          <w:rFonts w:ascii="Times New Roman" w:hAnsi="Times New Roman"/>
          <w:i/>
          <w:color w:val="000000"/>
          <w:sz w:val="24"/>
          <w:szCs w:val="24"/>
          <w:vertAlign w:val="subscript"/>
        </w:rPr>
        <w:t>B</w:t>
      </w:r>
      <w:r w:rsidRPr="0035175B">
        <w:rPr>
          <w:rFonts w:ascii="Times New Roman" w:hAnsi="Times New Roman"/>
          <w:iCs/>
          <w:color w:val="000000"/>
          <w:sz w:val="24"/>
          <w:szCs w:val="24"/>
          <w:vertAlign w:val="subscript"/>
        </w:rPr>
        <w:t>,</w:t>
      </w:r>
      <w:r w:rsidRPr="0035175B">
        <w:rPr>
          <w:rFonts w:ascii="Times New Roman" w:hAnsi="Times New Roman"/>
          <w:color w:val="000000"/>
          <w:sz w:val="24"/>
          <w:szCs w:val="24"/>
          <w:vertAlign w:val="subscript"/>
        </w:rPr>
        <w:t>0</w:t>
      </w:r>
      <w:r w:rsidRPr="0035175B">
        <w:rPr>
          <w:rFonts w:ascii="Times New Roman" w:hAnsi="Times New Roman"/>
          <w:color w:val="000000"/>
          <w:sz w:val="24"/>
          <w:szCs w:val="24"/>
        </w:rPr>
        <w:t xml:space="preserve"> моль реагента </w:t>
      </w:r>
      <w:r w:rsidRPr="0035175B">
        <w:rPr>
          <w:rFonts w:ascii="Times New Roman" w:hAnsi="Times New Roman"/>
          <w:i/>
          <w:color w:val="000000"/>
          <w:sz w:val="24"/>
          <w:szCs w:val="24"/>
        </w:rPr>
        <w:t>В</w:t>
      </w:r>
      <w:r w:rsidRPr="0035175B">
        <w:rPr>
          <w:rFonts w:ascii="Times New Roman" w:hAnsi="Times New Roman"/>
          <w:color w:val="000000"/>
          <w:sz w:val="24"/>
          <w:szCs w:val="24"/>
        </w:rPr>
        <w:t>.</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 xml:space="preserve">В химической реакции участвуют два реагента </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и </w:t>
      </w:r>
      <w:r w:rsidRPr="0035175B">
        <w:rPr>
          <w:rFonts w:ascii="Times New Roman" w:hAnsi="Times New Roman"/>
          <w:i/>
          <w:color w:val="000000"/>
          <w:sz w:val="24"/>
          <w:szCs w:val="24"/>
        </w:rPr>
        <w:t>В</w:t>
      </w:r>
      <w:r w:rsidRPr="0035175B">
        <w:rPr>
          <w:rFonts w:ascii="Times New Roman" w:hAnsi="Times New Roman"/>
          <w:color w:val="000000"/>
          <w:sz w:val="24"/>
          <w:szCs w:val="24"/>
        </w:rPr>
        <w:t xml:space="preserve">, причем на каждый моль реагента </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взято по 2 моль реагента </w:t>
      </w:r>
      <w:r w:rsidRPr="0035175B">
        <w:rPr>
          <w:rFonts w:ascii="Times New Roman" w:hAnsi="Times New Roman"/>
          <w:i/>
          <w:color w:val="000000"/>
          <w:sz w:val="24"/>
          <w:szCs w:val="24"/>
        </w:rPr>
        <w:t>В</w:t>
      </w:r>
      <w:r w:rsidRPr="0035175B">
        <w:rPr>
          <w:rFonts w:ascii="Times New Roman" w:hAnsi="Times New Roman"/>
          <w:color w:val="000000"/>
          <w:sz w:val="24"/>
          <w:szCs w:val="24"/>
        </w:rPr>
        <w:t xml:space="preserve">. В каком случае будет справедливо утверждение, что степень превращения </w:t>
      </w:r>
      <w:r w:rsidRPr="0035175B">
        <w:rPr>
          <w:rFonts w:ascii="Times New Roman" w:hAnsi="Times New Roman"/>
          <w:i/>
          <w:iCs/>
          <w:color w:val="000000"/>
          <w:sz w:val="24"/>
          <w:szCs w:val="24"/>
        </w:rPr>
        <w:t>х</w:t>
      </w:r>
      <w:r w:rsidRPr="0035175B">
        <w:rPr>
          <w:rFonts w:ascii="Times New Roman" w:hAnsi="Times New Roman"/>
          <w:i/>
          <w:iCs/>
          <w:color w:val="000000"/>
          <w:sz w:val="24"/>
          <w:szCs w:val="24"/>
          <w:vertAlign w:val="subscript"/>
        </w:rPr>
        <w:t>А</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 xml:space="preserve">реагента </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больше степени превращения </w:t>
      </w:r>
      <w:r w:rsidRPr="0035175B">
        <w:rPr>
          <w:rFonts w:ascii="Times New Roman" w:hAnsi="Times New Roman"/>
          <w:i/>
          <w:iCs/>
          <w:color w:val="000000"/>
          <w:sz w:val="24"/>
          <w:szCs w:val="24"/>
        </w:rPr>
        <w:t>х</w:t>
      </w:r>
      <w:r w:rsidRPr="0035175B">
        <w:rPr>
          <w:rFonts w:ascii="Times New Roman" w:hAnsi="Times New Roman"/>
          <w:i/>
          <w:iCs/>
          <w:color w:val="000000"/>
          <w:sz w:val="24"/>
          <w:szCs w:val="24"/>
          <w:vertAlign w:val="subscript"/>
        </w:rPr>
        <w:t>В</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 xml:space="preserve">реагента </w:t>
      </w:r>
      <w:r w:rsidRPr="0035175B">
        <w:rPr>
          <w:rFonts w:ascii="Times New Roman" w:hAnsi="Times New Roman"/>
          <w:i/>
          <w:color w:val="000000"/>
          <w:sz w:val="24"/>
          <w:szCs w:val="24"/>
        </w:rPr>
        <w:t>В</w:t>
      </w:r>
      <w:r w:rsidRPr="0035175B">
        <w:rPr>
          <w:rFonts w:ascii="Times New Roman" w:hAnsi="Times New Roman"/>
          <w:color w:val="000000"/>
          <w:sz w:val="24"/>
          <w:szCs w:val="24"/>
        </w:rPr>
        <w:t>?</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В чем различия между действительной и равновесной степенями превращения реагента?</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lastRenderedPageBreak/>
        <w:t xml:space="preserve"> С какой целью при проведении химических процессов в промышленных условиях один из реагентов часто берут в избытке по отношению к стехиометрии реакции? Каковы пути использования реагента, взятого в избытке и не вступившего в реакцию?</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sz w:val="24"/>
          <w:szCs w:val="24"/>
        </w:rPr>
      </w:pPr>
      <w:r w:rsidRPr="0035175B">
        <w:rPr>
          <w:rFonts w:ascii="Times New Roman" w:hAnsi="Times New Roman"/>
          <w:color w:val="000000"/>
          <w:sz w:val="24"/>
          <w:szCs w:val="24"/>
        </w:rPr>
        <w:t xml:space="preserve"> Определите состав смеси (</w:t>
      </w:r>
      <w:r w:rsidRPr="0035175B">
        <w:rPr>
          <w:rFonts w:ascii="Times New Roman" w:hAnsi="Times New Roman"/>
          <w:i/>
          <w:color w:val="000000"/>
          <w:sz w:val="24"/>
          <w:szCs w:val="24"/>
        </w:rPr>
        <w:t>с</w:t>
      </w:r>
      <w:r w:rsidRPr="0035175B">
        <w:rPr>
          <w:rFonts w:ascii="Times New Roman" w:hAnsi="Times New Roman"/>
          <w:i/>
          <w:iCs/>
          <w:color w:val="000000"/>
          <w:sz w:val="24"/>
          <w:szCs w:val="24"/>
          <w:vertAlign w:val="subscript"/>
        </w:rPr>
        <w:t>А</w:t>
      </w:r>
      <w:r w:rsidRPr="0035175B">
        <w:rPr>
          <w:rFonts w:ascii="Times New Roman" w:hAnsi="Times New Roman"/>
          <w:color w:val="000000"/>
          <w:sz w:val="24"/>
          <w:szCs w:val="24"/>
        </w:rPr>
        <w:t xml:space="preserve">, </w:t>
      </w:r>
      <w:r w:rsidRPr="0035175B">
        <w:rPr>
          <w:rFonts w:ascii="Times New Roman" w:hAnsi="Times New Roman"/>
          <w:i/>
          <w:iCs/>
          <w:color w:val="000000"/>
          <w:sz w:val="24"/>
          <w:szCs w:val="24"/>
        </w:rPr>
        <w:t>с</w:t>
      </w:r>
      <w:r w:rsidRPr="0035175B">
        <w:rPr>
          <w:rFonts w:ascii="Times New Roman" w:hAnsi="Times New Roman"/>
          <w:i/>
          <w:iCs/>
          <w:color w:val="000000"/>
          <w:sz w:val="24"/>
          <w:szCs w:val="24"/>
          <w:vertAlign w:val="subscript"/>
        </w:rPr>
        <w:t>В</w:t>
      </w:r>
      <w:r w:rsidRPr="0035175B">
        <w:rPr>
          <w:rFonts w:ascii="Times New Roman" w:hAnsi="Times New Roman"/>
          <w:color w:val="000000"/>
          <w:sz w:val="24"/>
          <w:szCs w:val="24"/>
        </w:rPr>
        <w:t>,</w:t>
      </w:r>
      <w:r w:rsidRPr="0035175B">
        <w:rPr>
          <w:rFonts w:ascii="Times New Roman" w:hAnsi="Times New Roman"/>
          <w:i/>
          <w:iCs/>
          <w:color w:val="000000"/>
          <w:sz w:val="24"/>
          <w:szCs w:val="24"/>
        </w:rPr>
        <w:t xml:space="preserve"> c</w:t>
      </w:r>
      <w:r w:rsidRPr="0035175B">
        <w:rPr>
          <w:rFonts w:ascii="Times New Roman" w:hAnsi="Times New Roman"/>
          <w:i/>
          <w:iCs/>
          <w:color w:val="000000"/>
          <w:sz w:val="24"/>
          <w:szCs w:val="24"/>
          <w:vertAlign w:val="subscript"/>
        </w:rPr>
        <w:t>R</w:t>
      </w:r>
      <w:r w:rsidRPr="0035175B">
        <w:rPr>
          <w:rFonts w:ascii="Times New Roman" w:hAnsi="Times New Roman"/>
          <w:color w:val="000000"/>
          <w:sz w:val="24"/>
          <w:szCs w:val="24"/>
        </w:rPr>
        <w:t>,</w:t>
      </w:r>
      <w:r w:rsidRPr="0035175B">
        <w:rPr>
          <w:rFonts w:ascii="Times New Roman" w:hAnsi="Times New Roman"/>
          <w:i/>
          <w:iCs/>
          <w:color w:val="000000"/>
          <w:sz w:val="24"/>
          <w:szCs w:val="24"/>
        </w:rPr>
        <w:t xml:space="preserve"> </w:t>
      </w:r>
      <w:r w:rsidRPr="0035175B">
        <w:rPr>
          <w:rFonts w:ascii="Times New Roman" w:hAnsi="Times New Roman"/>
          <w:i/>
          <w:color w:val="000000"/>
          <w:sz w:val="24"/>
          <w:szCs w:val="24"/>
        </w:rPr>
        <w:t>c</w:t>
      </w:r>
      <w:r w:rsidRPr="0035175B">
        <w:rPr>
          <w:rFonts w:ascii="Times New Roman" w:hAnsi="Times New Roman"/>
          <w:i/>
          <w:iCs/>
          <w:color w:val="000000"/>
          <w:sz w:val="24"/>
          <w:szCs w:val="24"/>
          <w:vertAlign w:val="subscript"/>
        </w:rPr>
        <w:t>S</w:t>
      </w:r>
      <w:r w:rsidRPr="0035175B">
        <w:rPr>
          <w:rFonts w:ascii="Times New Roman" w:hAnsi="Times New Roman"/>
          <w:color w:val="000000"/>
          <w:sz w:val="24"/>
          <w:szCs w:val="24"/>
        </w:rPr>
        <w:t xml:space="preserve">) и степень превращения </w:t>
      </w:r>
      <w:r w:rsidRPr="0035175B">
        <w:rPr>
          <w:rFonts w:ascii="Times New Roman" w:hAnsi="Times New Roman"/>
          <w:i/>
          <w:smallCaps/>
          <w:color w:val="000000"/>
          <w:sz w:val="24"/>
          <w:szCs w:val="24"/>
        </w:rPr>
        <w:t>jc</w:t>
      </w:r>
      <w:r w:rsidRPr="0035175B">
        <w:rPr>
          <w:rFonts w:ascii="Times New Roman" w:hAnsi="Times New Roman"/>
          <w:i/>
          <w:smallCaps/>
          <w:color w:val="000000"/>
          <w:sz w:val="24"/>
          <w:szCs w:val="24"/>
          <w:vertAlign w:val="subscript"/>
        </w:rPr>
        <w:t>b</w:t>
      </w:r>
      <w:r w:rsidRPr="0035175B">
        <w:rPr>
          <w:rFonts w:ascii="Times New Roman" w:hAnsi="Times New Roman"/>
          <w:i/>
          <w:smallCaps/>
          <w:color w:val="000000"/>
          <w:sz w:val="24"/>
          <w:szCs w:val="24"/>
        </w:rPr>
        <w:t xml:space="preserve"> </w:t>
      </w:r>
      <w:r w:rsidRPr="0035175B">
        <w:rPr>
          <w:rFonts w:ascii="Times New Roman" w:hAnsi="Times New Roman"/>
          <w:color w:val="000000"/>
          <w:sz w:val="24"/>
          <w:szCs w:val="24"/>
        </w:rPr>
        <w:t xml:space="preserve">для реакции </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+ 2</w:t>
      </w:r>
      <w:r w:rsidRPr="0035175B">
        <w:rPr>
          <w:rFonts w:ascii="Times New Roman" w:hAnsi="Times New Roman"/>
          <w:i/>
          <w:color w:val="000000"/>
          <w:sz w:val="24"/>
          <w:szCs w:val="24"/>
        </w:rPr>
        <w:t>В</w:t>
      </w:r>
      <w:r w:rsidRPr="0035175B">
        <w:rPr>
          <w:rFonts w:ascii="Times New Roman" w:hAnsi="Times New Roman"/>
          <w:color w:val="000000"/>
          <w:sz w:val="24"/>
          <w:szCs w:val="24"/>
        </w:rPr>
        <w:t xml:space="preserve"> </w:t>
      </w:r>
      <w:r w:rsidRPr="0035175B">
        <w:rPr>
          <w:rFonts w:ascii="Times New Roman" w:hAnsi="Times New Roman"/>
          <w:color w:val="000000"/>
          <w:position w:val="-6"/>
          <w:sz w:val="24"/>
          <w:szCs w:val="24"/>
        </w:rPr>
        <w:object w:dxaOrig="300" w:dyaOrig="220">
          <v:shape id="_x0000_i1077" type="#_x0000_t75" style="width:15.05pt;height:10.9pt" o:ole="">
            <v:imagedata r:id="rId5" o:title=""/>
          </v:shape>
          <o:OLEObject Type="Embed" ProgID="Equation.DSMT4" ShapeID="_x0000_i1077" DrawAspect="Content" ObjectID="_1644396547" r:id="rId103"/>
        </w:object>
      </w:r>
      <w:r w:rsidRPr="0035175B">
        <w:rPr>
          <w:rFonts w:ascii="Times New Roman" w:hAnsi="Times New Roman"/>
          <w:color w:val="000000"/>
          <w:sz w:val="24"/>
          <w:szCs w:val="24"/>
        </w:rPr>
        <w:t xml:space="preserve"> 2</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 </w:t>
      </w:r>
      <w:r w:rsidRPr="0035175B">
        <w:rPr>
          <w:rFonts w:ascii="Times New Roman" w:hAnsi="Times New Roman"/>
          <w:i/>
          <w:color w:val="000000"/>
          <w:sz w:val="24"/>
          <w:szCs w:val="24"/>
        </w:rPr>
        <w:t>S</w:t>
      </w:r>
      <w:r w:rsidRPr="0035175B">
        <w:rPr>
          <w:rFonts w:ascii="Times New Roman" w:hAnsi="Times New Roman"/>
          <w:color w:val="000000"/>
          <w:sz w:val="24"/>
          <w:szCs w:val="24"/>
        </w:rPr>
        <w:t xml:space="preserve">, если </w:t>
      </w:r>
      <w:r w:rsidRPr="0035175B">
        <w:rPr>
          <w:rFonts w:ascii="Times New Roman" w:hAnsi="Times New Roman"/>
          <w:i/>
          <w:iCs/>
          <w:color w:val="000000"/>
          <w:sz w:val="24"/>
          <w:szCs w:val="24"/>
        </w:rPr>
        <w:t>х</w:t>
      </w:r>
      <w:r w:rsidRPr="0035175B">
        <w:rPr>
          <w:rFonts w:ascii="Times New Roman" w:hAnsi="Times New Roman"/>
          <w:i/>
          <w:iCs/>
          <w:color w:val="000000"/>
          <w:sz w:val="24"/>
          <w:szCs w:val="24"/>
          <w:vertAlign w:val="subscript"/>
        </w:rPr>
        <w:t xml:space="preserve">А </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 xml:space="preserve">0,6, </w:t>
      </w:r>
      <w:r w:rsidRPr="0035175B">
        <w:rPr>
          <w:rFonts w:ascii="Times New Roman" w:hAnsi="Times New Roman"/>
          <w:i/>
          <w:iCs/>
          <w:color w:val="000000"/>
          <w:sz w:val="24"/>
          <w:szCs w:val="24"/>
        </w:rPr>
        <w:t>с</w:t>
      </w:r>
      <w:r w:rsidRPr="0035175B">
        <w:rPr>
          <w:rFonts w:ascii="Times New Roman" w:hAnsi="Times New Roman"/>
          <w:i/>
          <w:color w:val="000000"/>
          <w:sz w:val="24"/>
          <w:szCs w:val="24"/>
          <w:vertAlign w:val="subscript"/>
        </w:rPr>
        <w:t>А</w:t>
      </w:r>
      <w:r w:rsidRPr="0035175B">
        <w:rPr>
          <w:rFonts w:ascii="Times New Roman" w:hAnsi="Times New Roman"/>
          <w:iCs/>
          <w:color w:val="000000"/>
          <w:sz w:val="24"/>
          <w:szCs w:val="24"/>
          <w:vertAlign w:val="subscript"/>
        </w:rPr>
        <w:t>,</w:t>
      </w:r>
      <w:r w:rsidRPr="0035175B">
        <w:rPr>
          <w:rFonts w:ascii="Times New Roman" w:hAnsi="Times New Roman"/>
          <w:color w:val="000000"/>
          <w:sz w:val="24"/>
          <w:szCs w:val="24"/>
          <w:vertAlign w:val="subscript"/>
        </w:rPr>
        <w:t>0</w:t>
      </w:r>
      <w:r w:rsidRPr="0035175B">
        <w:rPr>
          <w:rFonts w:ascii="Times New Roman" w:hAnsi="Times New Roman"/>
          <w:color w:val="000000"/>
          <w:sz w:val="24"/>
          <w:szCs w:val="24"/>
        </w:rPr>
        <w:t xml:space="preserve"> = 1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 </w:t>
      </w:r>
      <w:r w:rsidRPr="0035175B">
        <w:rPr>
          <w:rFonts w:ascii="Times New Roman" w:hAnsi="Times New Roman"/>
          <w:color w:val="000000"/>
          <w:sz w:val="24"/>
          <w:szCs w:val="24"/>
        </w:rPr>
        <w:br/>
      </w:r>
      <w:r w:rsidRPr="0035175B">
        <w:rPr>
          <w:rFonts w:ascii="Times New Roman" w:hAnsi="Times New Roman"/>
          <w:i/>
          <w:iCs/>
          <w:color w:val="000000"/>
          <w:sz w:val="24"/>
          <w:szCs w:val="24"/>
        </w:rPr>
        <w:t>с</w:t>
      </w:r>
      <w:r w:rsidRPr="0035175B">
        <w:rPr>
          <w:rFonts w:ascii="Times New Roman" w:hAnsi="Times New Roman"/>
          <w:i/>
          <w:iCs/>
          <w:color w:val="000000"/>
          <w:sz w:val="24"/>
          <w:szCs w:val="24"/>
          <w:vertAlign w:val="subscript"/>
        </w:rPr>
        <w:t>B</w:t>
      </w:r>
      <w:r w:rsidRPr="0035175B">
        <w:rPr>
          <w:rFonts w:ascii="Times New Roman" w:hAnsi="Times New Roman"/>
          <w:color w:val="000000"/>
          <w:sz w:val="24"/>
          <w:szCs w:val="24"/>
          <w:vertAlign w:val="subscript"/>
        </w:rPr>
        <w:t>,</w:t>
      </w:r>
      <w:r w:rsidRPr="0035175B">
        <w:rPr>
          <w:rFonts w:ascii="Times New Roman" w:hAnsi="Times New Roman"/>
          <w:iCs/>
          <w:color w:val="000000"/>
          <w:sz w:val="24"/>
          <w:szCs w:val="24"/>
          <w:vertAlign w:val="subscript"/>
        </w:rPr>
        <w:t>0</w:t>
      </w:r>
      <w:r w:rsidRPr="0035175B">
        <w:rPr>
          <w:rFonts w:ascii="Times New Roman" w:hAnsi="Times New Roman"/>
          <w:i/>
          <w:iCs/>
          <w:color w:val="000000"/>
          <w:sz w:val="24"/>
          <w:szCs w:val="24"/>
        </w:rPr>
        <w:t xml:space="preserve"> = </w:t>
      </w:r>
      <w:r w:rsidRPr="0035175B">
        <w:rPr>
          <w:rFonts w:ascii="Times New Roman" w:hAnsi="Times New Roman"/>
          <w:color w:val="000000"/>
          <w:sz w:val="24"/>
          <w:szCs w:val="24"/>
        </w:rPr>
        <w:t>1,5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 xml:space="preserve"> Выведите уравнение связи между выходом продукта и степенью превращения одного из реагентов для обратимой химической реакции, не сопровождающейся побочными взаимодействиями.</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 xml:space="preserve"> Рассчитайте выход продукта </w:t>
      </w:r>
      <w:r w:rsidRPr="0035175B">
        <w:rPr>
          <w:rFonts w:ascii="Times New Roman" w:hAnsi="Times New Roman"/>
          <w:i/>
          <w:color w:val="000000"/>
          <w:sz w:val="24"/>
          <w:szCs w:val="24"/>
        </w:rPr>
        <w:t>Р</w:t>
      </w:r>
      <w:r w:rsidRPr="0035175B">
        <w:rPr>
          <w:rFonts w:ascii="Times New Roman" w:hAnsi="Times New Roman"/>
          <w:color w:val="000000"/>
          <w:sz w:val="24"/>
          <w:szCs w:val="24"/>
        </w:rPr>
        <w:t>, если известно, что при проведении последовательных реакций</w:t>
      </w:r>
    </w:p>
    <w:p w:rsidR="00CC5BFF" w:rsidRPr="0035175B" w:rsidRDefault="00CC5BFF" w:rsidP="00CC5BFF">
      <w:pPr>
        <w:shd w:val="clear" w:color="auto" w:fill="FFFFFF"/>
        <w:spacing w:after="0" w:line="240" w:lineRule="auto"/>
        <w:rPr>
          <w:rFonts w:ascii="Times New Roman" w:hAnsi="Times New Roman"/>
          <w:color w:val="000000"/>
          <w:sz w:val="24"/>
          <w:szCs w:val="24"/>
        </w:rPr>
      </w:pP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В</w:t>
      </w:r>
      <w:r w:rsidRPr="0035175B">
        <w:rPr>
          <w:rFonts w:ascii="Times New Roman" w:hAnsi="Times New Roman"/>
          <w:color w:val="000000"/>
          <w:sz w:val="24"/>
          <w:szCs w:val="24"/>
        </w:rPr>
        <w:t xml:space="preserve"> </w:t>
      </w:r>
      <w:r w:rsidRPr="0035175B">
        <w:rPr>
          <w:rFonts w:ascii="Times New Roman" w:hAnsi="Times New Roman"/>
          <w:color w:val="000000"/>
          <w:position w:val="-6"/>
          <w:sz w:val="24"/>
          <w:szCs w:val="24"/>
        </w:rPr>
        <w:object w:dxaOrig="300" w:dyaOrig="220">
          <v:shape id="_x0000_i1078" type="#_x0000_t75" style="width:15.05pt;height:10.9pt" o:ole="">
            <v:imagedata r:id="rId5" o:title=""/>
          </v:shape>
          <o:OLEObject Type="Embed" ProgID="Equation.DSMT4" ShapeID="_x0000_i1078" DrawAspect="Content" ObjectID="_1644396548" r:id="rId104"/>
        </w:objec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Р</w:t>
      </w:r>
      <w:r w:rsidRPr="0035175B">
        <w:rPr>
          <w:rFonts w:ascii="Times New Roman" w:hAnsi="Times New Roman"/>
          <w:color w:val="000000"/>
          <w:sz w:val="24"/>
          <w:szCs w:val="24"/>
        </w:rPr>
        <w:t xml:space="preserve"> + </w:t>
      </w:r>
      <w:r w:rsidRPr="0035175B">
        <w:rPr>
          <w:rFonts w:ascii="Times New Roman" w:hAnsi="Times New Roman"/>
          <w:i/>
          <w:color w:val="000000"/>
          <w:sz w:val="24"/>
          <w:szCs w:val="24"/>
        </w:rPr>
        <w:t>R</w:t>
      </w:r>
      <w:r w:rsidRPr="0035175B">
        <w:rPr>
          <w:rFonts w:ascii="Times New Roman" w:hAnsi="Times New Roman"/>
          <w:color w:val="000000"/>
          <w:sz w:val="24"/>
          <w:szCs w:val="24"/>
        </w:rPr>
        <w:t>,</w:t>
      </w:r>
    </w:p>
    <w:p w:rsidR="00CC5BFF" w:rsidRPr="0035175B" w:rsidRDefault="00CC5BFF" w:rsidP="00CC5BFF">
      <w:pPr>
        <w:shd w:val="clear" w:color="auto" w:fill="FFFFFF"/>
        <w:spacing w:after="0" w:line="240" w:lineRule="auto"/>
        <w:rPr>
          <w:rFonts w:ascii="Times New Roman" w:hAnsi="Times New Roman"/>
          <w:sz w:val="24"/>
          <w:szCs w:val="24"/>
        </w:rPr>
      </w:pPr>
      <w:r w:rsidRPr="0035175B">
        <w:rPr>
          <w:rFonts w:ascii="Times New Roman" w:hAnsi="Times New Roman"/>
          <w:i/>
          <w:color w:val="000000"/>
          <w:sz w:val="24"/>
          <w:szCs w:val="24"/>
        </w:rPr>
        <w:t>Р</w:t>
      </w:r>
      <w:r w:rsidRPr="0035175B">
        <w:rPr>
          <w:rFonts w:ascii="Times New Roman" w:hAnsi="Times New Roman"/>
          <w:color w:val="000000"/>
          <w:sz w:val="24"/>
          <w:szCs w:val="24"/>
        </w:rPr>
        <w:t xml:space="preserve"> + </w:t>
      </w:r>
      <w:r w:rsidRPr="0035175B">
        <w:rPr>
          <w:rFonts w:ascii="Times New Roman" w:hAnsi="Times New Roman"/>
          <w:i/>
          <w:color w:val="000000"/>
          <w:sz w:val="24"/>
          <w:szCs w:val="24"/>
        </w:rPr>
        <w:t>М</w:t>
      </w:r>
      <w:r w:rsidRPr="0035175B">
        <w:rPr>
          <w:rFonts w:ascii="Times New Roman" w:hAnsi="Times New Roman"/>
          <w:color w:val="000000"/>
          <w:sz w:val="24"/>
          <w:szCs w:val="24"/>
        </w:rPr>
        <w:t xml:space="preserve"> </w:t>
      </w:r>
      <w:r w:rsidRPr="0035175B">
        <w:rPr>
          <w:rFonts w:ascii="Times New Roman" w:hAnsi="Times New Roman"/>
          <w:color w:val="000000"/>
          <w:position w:val="-6"/>
          <w:sz w:val="24"/>
          <w:szCs w:val="24"/>
        </w:rPr>
        <w:object w:dxaOrig="300" w:dyaOrig="220">
          <v:shape id="_x0000_i1079" type="#_x0000_t75" style="width:15.05pt;height:10.9pt" o:ole="">
            <v:imagedata r:id="rId5" o:title=""/>
          </v:shape>
          <o:OLEObject Type="Embed" ProgID="Equation.DSMT4" ShapeID="_x0000_i1079" DrawAspect="Content" ObjectID="_1644396549" r:id="rId105"/>
        </w:objec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S</w:t>
      </w:r>
      <w:r w:rsidRPr="0035175B">
        <w:rPr>
          <w:rFonts w:ascii="Times New Roman" w:hAnsi="Times New Roman"/>
          <w:color w:val="000000"/>
          <w:sz w:val="24"/>
          <w:szCs w:val="24"/>
        </w:rPr>
        <w:t xml:space="preserve"> + </w:t>
      </w:r>
      <w:r w:rsidRPr="0035175B">
        <w:rPr>
          <w:rFonts w:ascii="Times New Roman" w:hAnsi="Times New Roman"/>
          <w:i/>
          <w:color w:val="000000"/>
          <w:sz w:val="24"/>
          <w:szCs w:val="24"/>
        </w:rPr>
        <w:t>Z</w:t>
      </w:r>
    </w:p>
    <w:p w:rsidR="00CC5BFF" w:rsidRPr="0035175B" w:rsidRDefault="00CC5BFF" w:rsidP="00CC5BFF">
      <w:pPr>
        <w:shd w:val="clear" w:color="auto" w:fill="FFFFFF"/>
        <w:spacing w:after="0" w:line="240" w:lineRule="auto"/>
        <w:rPr>
          <w:rFonts w:ascii="Times New Roman" w:hAnsi="Times New Roman"/>
          <w:sz w:val="24"/>
          <w:szCs w:val="24"/>
        </w:rPr>
      </w:pPr>
      <w:r w:rsidRPr="0035175B">
        <w:rPr>
          <w:rFonts w:ascii="Times New Roman" w:hAnsi="Times New Roman"/>
          <w:color w:val="000000"/>
          <w:sz w:val="24"/>
          <w:szCs w:val="24"/>
        </w:rPr>
        <w:t xml:space="preserve">получено 12 моль продукта </w:t>
      </w:r>
      <w:r w:rsidRPr="0035175B">
        <w:rPr>
          <w:rFonts w:ascii="Times New Roman" w:hAnsi="Times New Roman"/>
          <w:i/>
          <w:color w:val="000000"/>
          <w:sz w:val="24"/>
          <w:szCs w:val="24"/>
        </w:rPr>
        <w:t>Р</w:t>
      </w:r>
      <w:r w:rsidRPr="0035175B">
        <w:rPr>
          <w:rFonts w:ascii="Times New Roman" w:hAnsi="Times New Roman"/>
          <w:color w:val="000000"/>
          <w:sz w:val="24"/>
          <w:szCs w:val="24"/>
        </w:rPr>
        <w:t xml:space="preserve">, 4 моль продукта </w:t>
      </w:r>
      <w:r w:rsidRPr="0035175B">
        <w:rPr>
          <w:rFonts w:ascii="Times New Roman" w:hAnsi="Times New Roman"/>
          <w:i/>
          <w:color w:val="000000"/>
          <w:sz w:val="24"/>
          <w:szCs w:val="24"/>
        </w:rPr>
        <w:t>S</w:t>
      </w:r>
      <w:r w:rsidRPr="0035175B">
        <w:rPr>
          <w:rFonts w:ascii="Times New Roman" w:hAnsi="Times New Roman"/>
          <w:color w:val="000000"/>
          <w:sz w:val="24"/>
          <w:szCs w:val="24"/>
        </w:rPr>
        <w:t>, а для проведения реакций было взято по 20 моль реагентов</w:t>
      </w:r>
      <w:r w:rsidRPr="0035175B">
        <w:rPr>
          <w:rFonts w:ascii="Times New Roman" w:hAnsi="Times New Roman"/>
          <w:i/>
          <w:color w:val="000000"/>
          <w:sz w:val="24"/>
          <w:szCs w:val="24"/>
        </w:rPr>
        <w:t xml:space="preserve"> А</w:t>
      </w:r>
      <w:r w:rsidRPr="0035175B">
        <w:rPr>
          <w:rFonts w:ascii="Times New Roman" w:hAnsi="Times New Roman"/>
          <w:color w:val="000000"/>
          <w:sz w:val="24"/>
          <w:szCs w:val="24"/>
        </w:rPr>
        <w:t xml:space="preserve"> и </w:t>
      </w:r>
      <w:r w:rsidRPr="0035175B">
        <w:rPr>
          <w:rFonts w:ascii="Times New Roman" w:hAnsi="Times New Roman"/>
          <w:i/>
          <w:color w:val="000000"/>
          <w:sz w:val="24"/>
          <w:szCs w:val="24"/>
        </w:rPr>
        <w:t>В</w:t>
      </w:r>
      <w:r w:rsidRPr="0035175B">
        <w:rPr>
          <w:rFonts w:ascii="Times New Roman" w:hAnsi="Times New Roman"/>
          <w:color w:val="000000"/>
          <w:sz w:val="24"/>
          <w:szCs w:val="24"/>
        </w:rPr>
        <w:t>.</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 xml:space="preserve"> В чем различие между полной (интегральной) и мгновенной (дифференциальной) селективностями?</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 xml:space="preserve"> Выведите уравнение взаимосвязи между выходом целевого продукта </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степенью превращения реагента </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и полной селективностью φ при проведении двух необратимых последовательных реакций</w:t>
      </w:r>
    </w:p>
    <w:p w:rsidR="00CC5BFF" w:rsidRPr="0035175B" w:rsidRDefault="00CC5BFF" w:rsidP="00CC5BFF">
      <w:pPr>
        <w:shd w:val="clear" w:color="auto" w:fill="FFFFFF"/>
        <w:spacing w:after="0" w:line="240" w:lineRule="auto"/>
        <w:rPr>
          <w:rFonts w:ascii="Times New Roman" w:hAnsi="Times New Roman"/>
          <w:color w:val="000000"/>
          <w:sz w:val="24"/>
          <w:szCs w:val="24"/>
        </w:rPr>
      </w:pP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w:t>
      </w:r>
      <w:r w:rsidRPr="0035175B">
        <w:rPr>
          <w:rFonts w:ascii="Times New Roman" w:hAnsi="Times New Roman"/>
          <w:color w:val="000000"/>
          <w:position w:val="-6"/>
          <w:sz w:val="24"/>
          <w:szCs w:val="24"/>
        </w:rPr>
        <w:object w:dxaOrig="300" w:dyaOrig="220">
          <v:shape id="_x0000_i1080" type="#_x0000_t75" style="width:15.05pt;height:10.9pt" o:ole="">
            <v:imagedata r:id="rId5" o:title=""/>
          </v:shape>
          <o:OLEObject Type="Embed" ProgID="Equation.DSMT4" ShapeID="_x0000_i1080" DrawAspect="Content" ObjectID="_1644396550" r:id="rId106"/>
        </w:objec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(целевая реакция),</w:t>
      </w:r>
    </w:p>
    <w:p w:rsidR="00CC5BFF" w:rsidRPr="0035175B" w:rsidRDefault="00CC5BFF" w:rsidP="00CC5BFF">
      <w:pPr>
        <w:shd w:val="clear" w:color="auto" w:fill="FFFFFF"/>
        <w:spacing w:after="0" w:line="240" w:lineRule="auto"/>
        <w:rPr>
          <w:rFonts w:ascii="Times New Roman" w:hAnsi="Times New Roman"/>
          <w:sz w:val="24"/>
          <w:szCs w:val="24"/>
        </w:rPr>
      </w:pP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w:t>
      </w:r>
      <w:r w:rsidRPr="0035175B">
        <w:rPr>
          <w:rFonts w:ascii="Times New Roman" w:hAnsi="Times New Roman"/>
          <w:color w:val="000000"/>
          <w:position w:val="-6"/>
          <w:sz w:val="24"/>
          <w:szCs w:val="24"/>
        </w:rPr>
        <w:object w:dxaOrig="300" w:dyaOrig="220">
          <v:shape id="_x0000_i1081" type="#_x0000_t75" style="width:15.05pt;height:10.9pt" o:ole="">
            <v:imagedata r:id="rId5" o:title=""/>
          </v:shape>
          <o:OLEObject Type="Embed" ProgID="Equation.DSMT4" ShapeID="_x0000_i1081" DrawAspect="Content" ObjectID="_1644396551" r:id="rId107"/>
        </w:objec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S</w:t>
      </w:r>
      <w:r w:rsidRPr="0035175B">
        <w:rPr>
          <w:rFonts w:ascii="Times New Roman" w:hAnsi="Times New Roman"/>
          <w:color w:val="000000"/>
          <w:sz w:val="24"/>
          <w:szCs w:val="24"/>
        </w:rPr>
        <w:t xml:space="preserve"> (побочная реакция).</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sz w:val="24"/>
          <w:szCs w:val="24"/>
        </w:rPr>
      </w:pPr>
      <w:r w:rsidRPr="0035175B">
        <w:rPr>
          <w:rFonts w:ascii="Times New Roman" w:hAnsi="Times New Roman"/>
          <w:color w:val="000000"/>
          <w:sz w:val="24"/>
          <w:szCs w:val="24"/>
        </w:rPr>
        <w:t xml:space="preserve"> Выведите уравнение взаимосвязи между выходом целевого продукта, степенью превращения реагента и полной селективностью при проведении параллельных обратимых реакций</w:t>
      </w:r>
    </w:p>
    <w:p w:rsidR="00CC5BFF" w:rsidRPr="0035175B" w:rsidRDefault="00CC5BFF" w:rsidP="00CC5BFF">
      <w:pPr>
        <w:shd w:val="clear" w:color="auto" w:fill="FFFFFF"/>
        <w:spacing w:after="0" w:line="240" w:lineRule="auto"/>
        <w:rPr>
          <w:rFonts w:ascii="Times New Roman" w:hAnsi="Times New Roman"/>
          <w:sz w:val="24"/>
          <w:szCs w:val="24"/>
        </w:rPr>
      </w:pPr>
      <w:r w:rsidRPr="0035175B">
        <w:rPr>
          <w:rFonts w:ascii="Times New Roman" w:hAnsi="Times New Roman"/>
          <w:i/>
          <w:color w:val="000000"/>
          <w:sz w:val="24"/>
          <w:szCs w:val="24"/>
        </w:rPr>
        <w:t>а</w:t>
      </w:r>
      <w:r w:rsidRPr="0035175B">
        <w:rPr>
          <w:rFonts w:ascii="Times New Roman" w:hAnsi="Times New Roman"/>
          <w:color w:val="000000"/>
          <w:sz w:val="24"/>
          <w:szCs w:val="24"/>
          <w:vertAlign w:val="subscript"/>
        </w:rPr>
        <w:t>1</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 </w:t>
      </w:r>
      <w:r w:rsidRPr="0035175B">
        <w:rPr>
          <w:rFonts w:ascii="Times New Roman" w:hAnsi="Times New Roman"/>
          <w:i/>
          <w:iCs/>
          <w:color w:val="000000"/>
          <w:sz w:val="24"/>
          <w:szCs w:val="24"/>
        </w:rPr>
        <w:t>b</w:t>
      </w:r>
      <w:r w:rsidRPr="0035175B">
        <w:rPr>
          <w:rFonts w:ascii="Times New Roman" w:hAnsi="Times New Roman"/>
          <w:color w:val="000000"/>
          <w:sz w:val="24"/>
          <w:szCs w:val="24"/>
          <w:vertAlign w:val="subscript"/>
        </w:rPr>
        <w:t>1</w:t>
      </w:r>
      <w:r w:rsidRPr="0035175B">
        <w:rPr>
          <w:rFonts w:ascii="Times New Roman" w:hAnsi="Times New Roman"/>
          <w:i/>
          <w:color w:val="000000"/>
          <w:sz w:val="24"/>
          <w:szCs w:val="24"/>
        </w:rPr>
        <w:t>В</w:t>
      </w:r>
      <w:r w:rsidRPr="0035175B">
        <w:rPr>
          <w:rFonts w:ascii="Times New Roman" w:hAnsi="Times New Roman"/>
          <w:color w:val="000000"/>
          <w:sz w:val="24"/>
          <w:szCs w:val="24"/>
        </w:rPr>
        <w:t xml:space="preserve"> </w:t>
      </w:r>
      <w:r w:rsidRPr="0035175B">
        <w:rPr>
          <w:rFonts w:ascii="Times New Roman" w:hAnsi="Times New Roman"/>
          <w:color w:val="000000"/>
          <w:position w:val="-6"/>
          <w:sz w:val="24"/>
          <w:szCs w:val="24"/>
        </w:rPr>
        <w:object w:dxaOrig="300" w:dyaOrig="220">
          <v:shape id="_x0000_i1082" type="#_x0000_t75" style="width:15.05pt;height:10.9pt" o:ole="">
            <v:imagedata r:id="rId5" o:title=""/>
          </v:shape>
          <o:OLEObject Type="Embed" ProgID="Equation.DSMT4" ShapeID="_x0000_i1082" DrawAspect="Content" ObjectID="_1644396552" r:id="rId108"/>
        </w:object>
      </w:r>
      <w:r w:rsidRPr="0035175B">
        <w:rPr>
          <w:rFonts w:ascii="Times New Roman" w:hAnsi="Times New Roman"/>
          <w:color w:val="000000"/>
          <w:sz w:val="24"/>
          <w:szCs w:val="24"/>
        </w:rPr>
        <w:t xml:space="preserve"> </w:t>
      </w:r>
      <w:r w:rsidRPr="0035175B">
        <w:rPr>
          <w:rFonts w:ascii="Times New Roman" w:hAnsi="Times New Roman"/>
          <w:i/>
          <w:iCs/>
          <w:color w:val="000000"/>
          <w:sz w:val="24"/>
          <w:szCs w:val="24"/>
        </w:rPr>
        <w:t>r</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(целевая реакция),</w:t>
      </w:r>
    </w:p>
    <w:p w:rsidR="00CC5BFF" w:rsidRPr="0035175B" w:rsidRDefault="00CC5BFF" w:rsidP="00CC5BFF">
      <w:pPr>
        <w:shd w:val="clear" w:color="auto" w:fill="FFFFFF"/>
        <w:spacing w:after="0" w:line="240" w:lineRule="auto"/>
        <w:rPr>
          <w:rFonts w:ascii="Times New Roman" w:hAnsi="Times New Roman"/>
          <w:sz w:val="24"/>
          <w:szCs w:val="24"/>
        </w:rPr>
      </w:pPr>
      <w:r w:rsidRPr="0035175B">
        <w:rPr>
          <w:rFonts w:ascii="Times New Roman" w:hAnsi="Times New Roman"/>
          <w:i/>
          <w:color w:val="000000"/>
          <w:sz w:val="24"/>
          <w:szCs w:val="24"/>
        </w:rPr>
        <w:t>a</w:t>
      </w:r>
      <w:r w:rsidRPr="0035175B">
        <w:rPr>
          <w:rFonts w:ascii="Times New Roman" w:hAnsi="Times New Roman"/>
          <w:color w:val="000000"/>
          <w:sz w:val="24"/>
          <w:szCs w:val="24"/>
          <w:vertAlign w:val="subscript"/>
        </w:rPr>
        <w:t>2</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 </w:t>
      </w:r>
      <w:r w:rsidRPr="0035175B">
        <w:rPr>
          <w:rFonts w:ascii="Times New Roman" w:hAnsi="Times New Roman"/>
          <w:i/>
          <w:iCs/>
          <w:color w:val="000000"/>
          <w:sz w:val="24"/>
          <w:szCs w:val="24"/>
        </w:rPr>
        <w:t>b</w:t>
      </w:r>
      <w:r w:rsidRPr="0035175B">
        <w:rPr>
          <w:rFonts w:ascii="Times New Roman" w:hAnsi="Times New Roman"/>
          <w:color w:val="000000"/>
          <w:sz w:val="24"/>
          <w:szCs w:val="24"/>
          <w:vertAlign w:val="subscript"/>
        </w:rPr>
        <w:t>2</w:t>
      </w:r>
      <w:r w:rsidRPr="0035175B">
        <w:rPr>
          <w:rFonts w:ascii="Times New Roman" w:hAnsi="Times New Roman"/>
          <w:i/>
          <w:iCs/>
          <w:color w:val="000000"/>
          <w:sz w:val="24"/>
          <w:szCs w:val="24"/>
        </w:rPr>
        <w:t>B</w:t>
      </w:r>
      <w:r w:rsidRPr="0035175B">
        <w:rPr>
          <w:rFonts w:ascii="Times New Roman" w:hAnsi="Times New Roman"/>
          <w:color w:val="000000"/>
          <w:sz w:val="24"/>
          <w:szCs w:val="24"/>
        </w:rPr>
        <w:t xml:space="preserve"> </w:t>
      </w:r>
      <w:r w:rsidRPr="0035175B">
        <w:rPr>
          <w:rFonts w:ascii="Times New Roman" w:hAnsi="Times New Roman"/>
          <w:color w:val="000000"/>
          <w:position w:val="-6"/>
          <w:sz w:val="24"/>
          <w:szCs w:val="24"/>
        </w:rPr>
        <w:object w:dxaOrig="300" w:dyaOrig="220">
          <v:shape id="_x0000_i1083" type="#_x0000_t75" style="width:15.05pt;height:10.9pt" o:ole="">
            <v:imagedata r:id="rId5" o:title=""/>
          </v:shape>
          <o:OLEObject Type="Embed" ProgID="Equation.DSMT4" ShapeID="_x0000_i1083" DrawAspect="Content" ObjectID="_1644396553" r:id="rId109"/>
        </w:objec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sS</w:t>
      </w:r>
      <w:r w:rsidRPr="0035175B">
        <w:rPr>
          <w:rFonts w:ascii="Times New Roman" w:hAnsi="Times New Roman"/>
          <w:color w:val="000000"/>
          <w:sz w:val="24"/>
          <w:szCs w:val="24"/>
        </w:rPr>
        <w:t xml:space="preserve"> (побочная реакция).</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sz w:val="24"/>
          <w:szCs w:val="24"/>
        </w:rPr>
      </w:pPr>
      <w:r w:rsidRPr="0035175B">
        <w:rPr>
          <w:rFonts w:ascii="Times New Roman" w:hAnsi="Times New Roman"/>
          <w:color w:val="000000"/>
          <w:sz w:val="24"/>
          <w:szCs w:val="24"/>
        </w:rPr>
        <w:t xml:space="preserve"> Рассчитайте полную селективность, если при проведении последовательных реакций</w:t>
      </w:r>
    </w:p>
    <w:p w:rsidR="00CC5BFF" w:rsidRPr="0035175B" w:rsidRDefault="00CC5BFF" w:rsidP="00CC5BFF">
      <w:pPr>
        <w:shd w:val="clear" w:color="auto" w:fill="FFFFFF"/>
        <w:spacing w:after="0" w:line="240" w:lineRule="auto"/>
        <w:rPr>
          <w:rFonts w:ascii="Times New Roman" w:hAnsi="Times New Roman"/>
          <w:color w:val="000000"/>
          <w:sz w:val="24"/>
          <w:szCs w:val="24"/>
        </w:rPr>
      </w:pPr>
      <w:r w:rsidRPr="0035175B">
        <w:rPr>
          <w:rFonts w:ascii="Times New Roman" w:hAnsi="Times New Roman"/>
          <w:i/>
          <w:color w:val="000000"/>
          <w:sz w:val="24"/>
          <w:szCs w:val="24"/>
        </w:rPr>
        <w:t>A</w:t>
      </w:r>
      <w:r w:rsidRPr="0035175B">
        <w:rPr>
          <w:rFonts w:ascii="Times New Roman" w:hAnsi="Times New Roman"/>
          <w:color w:val="000000"/>
          <w:sz w:val="24"/>
          <w:szCs w:val="24"/>
        </w:rPr>
        <w:t xml:space="preserve"> </w:t>
      </w:r>
      <w:r w:rsidRPr="0035175B">
        <w:rPr>
          <w:rFonts w:ascii="Times New Roman" w:hAnsi="Times New Roman"/>
          <w:color w:val="000000"/>
          <w:position w:val="-10"/>
          <w:sz w:val="24"/>
          <w:szCs w:val="24"/>
        </w:rPr>
        <w:object w:dxaOrig="620" w:dyaOrig="400">
          <v:shape id="_x0000_i1084" type="#_x0000_t75" style="width:31pt;height:20.1pt" o:ole="">
            <v:imagedata r:id="rId110" o:title=""/>
          </v:shape>
          <o:OLEObject Type="Embed" ProgID="Equation.DSMT4" ShapeID="_x0000_i1084" DrawAspect="Content" ObjectID="_1644396554" r:id="rId111"/>
        </w:objec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 </w:t>
      </w:r>
      <w:r w:rsidRPr="0035175B">
        <w:rPr>
          <w:rFonts w:ascii="Times New Roman" w:hAnsi="Times New Roman"/>
          <w:i/>
          <w:color w:val="000000"/>
          <w:sz w:val="24"/>
          <w:szCs w:val="24"/>
        </w:rPr>
        <w:t>М</w:t>
      </w:r>
      <w:r w:rsidRPr="0035175B">
        <w:rPr>
          <w:rFonts w:ascii="Times New Roman" w:hAnsi="Times New Roman"/>
          <w:color w:val="000000"/>
          <w:sz w:val="24"/>
          <w:szCs w:val="24"/>
        </w:rPr>
        <w:t xml:space="preserve"> (целевая реакция), </w:t>
      </w:r>
    </w:p>
    <w:p w:rsidR="00CC5BFF" w:rsidRPr="0035175B" w:rsidRDefault="00CC5BFF" w:rsidP="00CC5BFF">
      <w:pPr>
        <w:shd w:val="clear" w:color="auto" w:fill="FFFFFF"/>
        <w:spacing w:after="0" w:line="240" w:lineRule="auto"/>
        <w:rPr>
          <w:rFonts w:ascii="Times New Roman" w:hAnsi="Times New Roman"/>
          <w:sz w:val="24"/>
          <w:szCs w:val="24"/>
        </w:rPr>
      </w:pP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w:t>
      </w:r>
      <w:r w:rsidRPr="0035175B">
        <w:rPr>
          <w:rFonts w:ascii="Times New Roman" w:hAnsi="Times New Roman"/>
          <w:color w:val="000000"/>
          <w:position w:val="-10"/>
          <w:sz w:val="24"/>
          <w:szCs w:val="24"/>
        </w:rPr>
        <w:object w:dxaOrig="620" w:dyaOrig="400">
          <v:shape id="_x0000_i1085" type="#_x0000_t75" style="width:31pt;height:20.1pt" o:ole="">
            <v:imagedata r:id="rId112" o:title=""/>
          </v:shape>
          <o:OLEObject Type="Embed" ProgID="Equation.DSMT4" ShapeID="_x0000_i1085" DrawAspect="Content" ObjectID="_1644396555" r:id="rId113"/>
        </w:objec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S</w:t>
      </w:r>
      <w:r w:rsidRPr="0035175B">
        <w:rPr>
          <w:rFonts w:ascii="Times New Roman" w:hAnsi="Times New Roman"/>
          <w:color w:val="000000"/>
          <w:sz w:val="24"/>
          <w:szCs w:val="24"/>
        </w:rPr>
        <w:t xml:space="preserve"> + </w:t>
      </w:r>
      <w:r w:rsidRPr="0035175B">
        <w:rPr>
          <w:rFonts w:ascii="Times New Roman" w:hAnsi="Times New Roman"/>
          <w:i/>
          <w:color w:val="000000"/>
          <w:sz w:val="24"/>
          <w:szCs w:val="24"/>
        </w:rPr>
        <w:t>N</w:t>
      </w:r>
      <w:r w:rsidRPr="0035175B">
        <w:rPr>
          <w:rFonts w:ascii="Times New Roman" w:hAnsi="Times New Roman"/>
          <w:color w:val="000000"/>
          <w:sz w:val="24"/>
          <w:szCs w:val="24"/>
        </w:rPr>
        <w:t xml:space="preserve"> (побочная реакция)</w:t>
      </w:r>
    </w:p>
    <w:p w:rsidR="00CC5BFF" w:rsidRPr="0035175B" w:rsidRDefault="00CC5BFF" w:rsidP="00CC5BFF">
      <w:pPr>
        <w:shd w:val="clear" w:color="auto" w:fill="FFFFFF"/>
        <w:spacing w:after="0" w:line="240" w:lineRule="auto"/>
        <w:rPr>
          <w:rFonts w:ascii="Times New Roman" w:hAnsi="Times New Roman"/>
          <w:sz w:val="24"/>
          <w:szCs w:val="24"/>
        </w:rPr>
      </w:pPr>
      <w:r w:rsidRPr="0035175B">
        <w:rPr>
          <w:rFonts w:ascii="Times New Roman" w:hAnsi="Times New Roman"/>
          <w:color w:val="000000"/>
          <w:sz w:val="24"/>
          <w:szCs w:val="24"/>
        </w:rPr>
        <w:t xml:space="preserve">получено 6 моль продукта </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и 2,5 моль продукта </w:t>
      </w:r>
      <w:r w:rsidRPr="0035175B">
        <w:rPr>
          <w:rFonts w:ascii="Times New Roman" w:hAnsi="Times New Roman"/>
          <w:i/>
          <w:color w:val="000000"/>
          <w:sz w:val="24"/>
          <w:szCs w:val="24"/>
        </w:rPr>
        <w:t>S</w:t>
      </w:r>
      <w:r w:rsidRPr="0035175B">
        <w:rPr>
          <w:rFonts w:ascii="Times New Roman" w:hAnsi="Times New Roman"/>
          <w:color w:val="000000"/>
          <w:sz w:val="24"/>
          <w:szCs w:val="24"/>
        </w:rPr>
        <w:t>.</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spacing w:val="-10"/>
          <w:sz w:val="24"/>
          <w:szCs w:val="24"/>
        </w:rPr>
      </w:pPr>
      <w:r w:rsidRPr="0035175B">
        <w:rPr>
          <w:rFonts w:ascii="Times New Roman" w:hAnsi="Times New Roman"/>
          <w:color w:val="000000"/>
          <w:spacing w:val="-10"/>
          <w:sz w:val="24"/>
          <w:szCs w:val="24"/>
        </w:rPr>
        <w:t xml:space="preserve"> Протекают последовательные реакции </w:t>
      </w:r>
      <w:r w:rsidRPr="0035175B">
        <w:rPr>
          <w:rFonts w:ascii="Times New Roman" w:hAnsi="Times New Roman"/>
          <w:i/>
          <w:color w:val="000000"/>
          <w:spacing w:val="-10"/>
          <w:sz w:val="24"/>
          <w:szCs w:val="24"/>
        </w:rPr>
        <w:t>А</w:t>
      </w:r>
      <w:r w:rsidRPr="0035175B">
        <w:rPr>
          <w:rFonts w:ascii="Times New Roman" w:hAnsi="Times New Roman"/>
          <w:color w:val="000000"/>
          <w:spacing w:val="-10"/>
          <w:sz w:val="24"/>
          <w:szCs w:val="24"/>
        </w:rPr>
        <w:t xml:space="preserve"> </w:t>
      </w:r>
      <w:r w:rsidRPr="0035175B">
        <w:rPr>
          <w:rFonts w:ascii="Times New Roman" w:hAnsi="Times New Roman"/>
          <w:color w:val="000000"/>
          <w:spacing w:val="-10"/>
          <w:position w:val="-6"/>
          <w:sz w:val="24"/>
          <w:szCs w:val="24"/>
        </w:rPr>
        <w:object w:dxaOrig="300" w:dyaOrig="220">
          <v:shape id="_x0000_i1086" type="#_x0000_t75" style="width:15.05pt;height:10.9pt" o:ole="">
            <v:imagedata r:id="rId5" o:title=""/>
          </v:shape>
          <o:OLEObject Type="Embed" ProgID="Equation.DSMT4" ShapeID="_x0000_i1086" DrawAspect="Content" ObjectID="_1644396556" r:id="rId114"/>
        </w:object>
      </w:r>
      <w:r w:rsidRPr="0035175B">
        <w:rPr>
          <w:rFonts w:ascii="Times New Roman" w:hAnsi="Times New Roman"/>
          <w:color w:val="000000"/>
          <w:spacing w:val="-10"/>
          <w:sz w:val="24"/>
          <w:szCs w:val="24"/>
        </w:rPr>
        <w:t xml:space="preserve"> 2</w:t>
      </w:r>
      <w:r w:rsidRPr="0035175B">
        <w:rPr>
          <w:rFonts w:ascii="Times New Roman" w:hAnsi="Times New Roman"/>
          <w:i/>
          <w:color w:val="000000"/>
          <w:spacing w:val="-10"/>
          <w:sz w:val="24"/>
          <w:szCs w:val="24"/>
        </w:rPr>
        <w:t>R</w:t>
      </w:r>
      <w:r w:rsidRPr="0035175B">
        <w:rPr>
          <w:rFonts w:ascii="Times New Roman" w:hAnsi="Times New Roman"/>
          <w:color w:val="000000"/>
          <w:spacing w:val="-10"/>
          <w:sz w:val="24"/>
          <w:szCs w:val="24"/>
        </w:rPr>
        <w:t xml:space="preserve"> и </w:t>
      </w:r>
      <w:r w:rsidRPr="0035175B">
        <w:rPr>
          <w:rFonts w:ascii="Times New Roman" w:hAnsi="Times New Roman"/>
          <w:i/>
          <w:color w:val="000000"/>
          <w:spacing w:val="-10"/>
          <w:sz w:val="24"/>
          <w:szCs w:val="24"/>
        </w:rPr>
        <w:t>R</w:t>
      </w:r>
      <w:r w:rsidRPr="0035175B">
        <w:rPr>
          <w:rFonts w:ascii="Times New Roman" w:hAnsi="Times New Roman"/>
          <w:color w:val="000000"/>
          <w:spacing w:val="-10"/>
          <w:sz w:val="24"/>
          <w:szCs w:val="24"/>
        </w:rPr>
        <w:t xml:space="preserve"> </w:t>
      </w:r>
      <w:r w:rsidRPr="0035175B">
        <w:rPr>
          <w:rFonts w:ascii="Times New Roman" w:hAnsi="Times New Roman"/>
          <w:color w:val="000000"/>
          <w:spacing w:val="-10"/>
          <w:position w:val="-6"/>
          <w:sz w:val="24"/>
          <w:szCs w:val="24"/>
        </w:rPr>
        <w:object w:dxaOrig="300" w:dyaOrig="220">
          <v:shape id="_x0000_i1087" type="#_x0000_t75" style="width:15.05pt;height:10.9pt" o:ole="">
            <v:imagedata r:id="rId5" o:title=""/>
          </v:shape>
          <o:OLEObject Type="Embed" ProgID="Equation.DSMT4" ShapeID="_x0000_i1087" DrawAspect="Content" ObjectID="_1644396557" r:id="rId115"/>
        </w:object>
      </w:r>
      <w:r w:rsidRPr="0035175B">
        <w:rPr>
          <w:rFonts w:ascii="Times New Roman" w:hAnsi="Times New Roman"/>
          <w:color w:val="000000"/>
          <w:spacing w:val="-10"/>
          <w:sz w:val="24"/>
          <w:szCs w:val="24"/>
        </w:rPr>
        <w:t xml:space="preserve"> 3</w:t>
      </w:r>
      <w:r w:rsidRPr="0035175B">
        <w:rPr>
          <w:rFonts w:ascii="Times New Roman" w:hAnsi="Times New Roman"/>
          <w:i/>
          <w:color w:val="000000"/>
          <w:spacing w:val="-10"/>
          <w:sz w:val="24"/>
          <w:szCs w:val="24"/>
        </w:rPr>
        <w:t>S</w:t>
      </w:r>
      <w:r w:rsidRPr="0035175B">
        <w:rPr>
          <w:rFonts w:ascii="Times New Roman" w:hAnsi="Times New Roman"/>
          <w:color w:val="000000"/>
          <w:spacing w:val="-10"/>
          <w:sz w:val="24"/>
          <w:szCs w:val="24"/>
        </w:rPr>
        <w:t xml:space="preserve">, целевым продуктом которых является вещество </w:t>
      </w:r>
      <w:r w:rsidRPr="0035175B">
        <w:rPr>
          <w:rFonts w:ascii="Times New Roman" w:hAnsi="Times New Roman"/>
          <w:i/>
          <w:color w:val="000000"/>
          <w:spacing w:val="-10"/>
          <w:sz w:val="24"/>
          <w:szCs w:val="24"/>
        </w:rPr>
        <w:t>R</w:t>
      </w:r>
      <w:r w:rsidRPr="0035175B">
        <w:rPr>
          <w:rFonts w:ascii="Times New Roman" w:hAnsi="Times New Roman"/>
          <w:color w:val="000000"/>
          <w:spacing w:val="-10"/>
          <w:sz w:val="24"/>
          <w:szCs w:val="24"/>
        </w:rPr>
        <w:t xml:space="preserve">. Определите выход продукта </w:t>
      </w:r>
      <w:r w:rsidRPr="0035175B">
        <w:rPr>
          <w:rFonts w:ascii="Times New Roman" w:hAnsi="Times New Roman"/>
          <w:i/>
          <w:color w:val="000000"/>
          <w:spacing w:val="-10"/>
          <w:sz w:val="24"/>
          <w:szCs w:val="24"/>
        </w:rPr>
        <w:t>R</w:t>
      </w:r>
      <w:r w:rsidRPr="0035175B">
        <w:rPr>
          <w:rFonts w:ascii="Times New Roman" w:hAnsi="Times New Roman"/>
          <w:color w:val="000000"/>
          <w:spacing w:val="-10"/>
          <w:sz w:val="24"/>
          <w:szCs w:val="24"/>
        </w:rPr>
        <w:t xml:space="preserve">, степень превращения </w:t>
      </w:r>
      <w:r w:rsidRPr="0035175B">
        <w:rPr>
          <w:rFonts w:ascii="Times New Roman" w:hAnsi="Times New Roman"/>
          <w:i/>
          <w:iCs/>
          <w:color w:val="000000"/>
          <w:spacing w:val="-10"/>
          <w:sz w:val="24"/>
          <w:szCs w:val="24"/>
        </w:rPr>
        <w:t>х</w:t>
      </w:r>
      <w:r w:rsidRPr="0035175B">
        <w:rPr>
          <w:rFonts w:ascii="Times New Roman" w:hAnsi="Times New Roman"/>
          <w:i/>
          <w:iCs/>
          <w:color w:val="000000"/>
          <w:spacing w:val="-10"/>
          <w:sz w:val="24"/>
          <w:szCs w:val="24"/>
          <w:vertAlign w:val="subscript"/>
        </w:rPr>
        <w:t>А</w:t>
      </w:r>
      <w:r w:rsidRPr="0035175B">
        <w:rPr>
          <w:rFonts w:ascii="Times New Roman" w:hAnsi="Times New Roman"/>
          <w:i/>
          <w:iCs/>
          <w:color w:val="000000"/>
          <w:spacing w:val="-10"/>
          <w:sz w:val="24"/>
          <w:szCs w:val="24"/>
        </w:rPr>
        <w:t xml:space="preserve"> </w:t>
      </w:r>
      <w:r w:rsidRPr="0035175B">
        <w:rPr>
          <w:rFonts w:ascii="Times New Roman" w:hAnsi="Times New Roman"/>
          <w:color w:val="000000"/>
          <w:spacing w:val="-10"/>
          <w:sz w:val="24"/>
          <w:szCs w:val="24"/>
        </w:rPr>
        <w:t xml:space="preserve">и полную селективность φ, если известен конечный состав реакционной смеси: </w:t>
      </w:r>
      <w:r w:rsidRPr="0035175B">
        <w:rPr>
          <w:rFonts w:ascii="Times New Roman" w:hAnsi="Times New Roman"/>
          <w:i/>
          <w:color w:val="000000"/>
          <w:spacing w:val="-10"/>
          <w:sz w:val="24"/>
          <w:szCs w:val="24"/>
        </w:rPr>
        <w:t>с</w:t>
      </w:r>
      <w:r w:rsidRPr="0035175B">
        <w:rPr>
          <w:rFonts w:ascii="Times New Roman" w:hAnsi="Times New Roman"/>
          <w:i/>
          <w:color w:val="000000"/>
          <w:spacing w:val="-10"/>
          <w:sz w:val="24"/>
          <w:szCs w:val="24"/>
          <w:vertAlign w:val="subscript"/>
        </w:rPr>
        <w:t>А</w:t>
      </w:r>
      <w:r w:rsidRPr="0035175B">
        <w:rPr>
          <w:rFonts w:ascii="Times New Roman" w:hAnsi="Times New Roman"/>
          <w:iCs/>
          <w:color w:val="000000"/>
          <w:spacing w:val="-10"/>
          <w:sz w:val="24"/>
          <w:szCs w:val="24"/>
          <w:vertAlign w:val="subscript"/>
        </w:rPr>
        <w:t>, </w:t>
      </w:r>
      <w:r w:rsidRPr="0035175B">
        <w:rPr>
          <w:rFonts w:ascii="Times New Roman" w:hAnsi="Times New Roman"/>
          <w:i/>
          <w:color w:val="000000"/>
          <w:spacing w:val="-10"/>
          <w:sz w:val="24"/>
          <w:szCs w:val="24"/>
          <w:vertAlign w:val="subscript"/>
        </w:rPr>
        <w:t>f</w:t>
      </w:r>
      <w:r w:rsidRPr="0035175B">
        <w:rPr>
          <w:rFonts w:ascii="Times New Roman" w:hAnsi="Times New Roman"/>
          <w:i/>
          <w:color w:val="000000"/>
          <w:spacing w:val="-10"/>
          <w:sz w:val="24"/>
          <w:szCs w:val="24"/>
        </w:rPr>
        <w:t> </w:t>
      </w:r>
      <w:r w:rsidRPr="0035175B">
        <w:rPr>
          <w:rFonts w:ascii="Times New Roman" w:hAnsi="Times New Roman"/>
          <w:color w:val="000000"/>
          <w:spacing w:val="-10"/>
          <w:sz w:val="24"/>
          <w:szCs w:val="24"/>
        </w:rPr>
        <w:t>= 1 кмоль/м</w:t>
      </w:r>
      <w:r w:rsidRPr="0035175B">
        <w:rPr>
          <w:rFonts w:ascii="Times New Roman" w:hAnsi="Times New Roman"/>
          <w:color w:val="000000"/>
          <w:spacing w:val="-10"/>
          <w:sz w:val="24"/>
          <w:szCs w:val="24"/>
          <w:vertAlign w:val="superscript"/>
        </w:rPr>
        <w:t>3</w:t>
      </w:r>
      <w:r w:rsidRPr="0035175B">
        <w:rPr>
          <w:rFonts w:ascii="Times New Roman" w:hAnsi="Times New Roman"/>
          <w:color w:val="000000"/>
          <w:spacing w:val="-10"/>
          <w:sz w:val="24"/>
          <w:szCs w:val="24"/>
        </w:rPr>
        <w:t xml:space="preserve">, </w:t>
      </w:r>
      <w:r w:rsidRPr="0035175B">
        <w:rPr>
          <w:rFonts w:ascii="Times New Roman" w:hAnsi="Times New Roman"/>
          <w:i/>
          <w:color w:val="000000"/>
          <w:spacing w:val="-10"/>
          <w:sz w:val="24"/>
          <w:szCs w:val="24"/>
        </w:rPr>
        <w:t>c</w:t>
      </w:r>
      <w:r w:rsidRPr="0035175B">
        <w:rPr>
          <w:rFonts w:ascii="Times New Roman" w:hAnsi="Times New Roman"/>
          <w:i/>
          <w:color w:val="000000"/>
          <w:spacing w:val="-10"/>
          <w:sz w:val="24"/>
          <w:szCs w:val="24"/>
          <w:vertAlign w:val="subscript"/>
        </w:rPr>
        <w:t>R</w:t>
      </w:r>
      <w:r w:rsidRPr="0035175B">
        <w:rPr>
          <w:rFonts w:ascii="Times New Roman" w:hAnsi="Times New Roman"/>
          <w:iCs/>
          <w:color w:val="000000"/>
          <w:spacing w:val="-10"/>
          <w:sz w:val="24"/>
          <w:szCs w:val="24"/>
          <w:vertAlign w:val="subscript"/>
        </w:rPr>
        <w:t>, </w:t>
      </w:r>
      <w:r w:rsidRPr="0035175B">
        <w:rPr>
          <w:rFonts w:ascii="Times New Roman" w:hAnsi="Times New Roman"/>
          <w:i/>
          <w:color w:val="000000"/>
          <w:spacing w:val="-10"/>
          <w:sz w:val="24"/>
          <w:szCs w:val="24"/>
          <w:vertAlign w:val="subscript"/>
        </w:rPr>
        <w:t>f</w:t>
      </w:r>
      <w:r w:rsidRPr="0035175B">
        <w:rPr>
          <w:rFonts w:ascii="Times New Roman" w:hAnsi="Times New Roman"/>
          <w:color w:val="000000"/>
          <w:spacing w:val="-10"/>
          <w:sz w:val="24"/>
          <w:szCs w:val="24"/>
        </w:rPr>
        <w:t xml:space="preserve"> = 2 кмоль/м</w:t>
      </w:r>
      <w:r w:rsidRPr="0035175B">
        <w:rPr>
          <w:rFonts w:ascii="Times New Roman" w:hAnsi="Times New Roman"/>
          <w:color w:val="000000"/>
          <w:spacing w:val="-10"/>
          <w:sz w:val="24"/>
          <w:szCs w:val="24"/>
          <w:vertAlign w:val="superscript"/>
        </w:rPr>
        <w:t>3</w:t>
      </w:r>
      <w:r w:rsidRPr="0035175B">
        <w:rPr>
          <w:rFonts w:ascii="Times New Roman" w:hAnsi="Times New Roman"/>
          <w:color w:val="000000"/>
          <w:spacing w:val="-10"/>
          <w:sz w:val="24"/>
          <w:szCs w:val="24"/>
        </w:rPr>
        <w:t xml:space="preserve">, </w:t>
      </w:r>
      <w:r w:rsidRPr="0035175B">
        <w:rPr>
          <w:rFonts w:ascii="Times New Roman" w:hAnsi="Times New Roman"/>
          <w:i/>
          <w:color w:val="000000"/>
          <w:spacing w:val="-10"/>
          <w:sz w:val="24"/>
          <w:szCs w:val="24"/>
        </w:rPr>
        <w:t>c</w:t>
      </w:r>
      <w:r w:rsidRPr="0035175B">
        <w:rPr>
          <w:rFonts w:ascii="Times New Roman" w:hAnsi="Times New Roman"/>
          <w:i/>
          <w:color w:val="000000"/>
          <w:spacing w:val="-10"/>
          <w:sz w:val="24"/>
          <w:szCs w:val="24"/>
          <w:vertAlign w:val="subscript"/>
        </w:rPr>
        <w:t>S</w:t>
      </w:r>
      <w:r w:rsidRPr="0035175B">
        <w:rPr>
          <w:rFonts w:ascii="Times New Roman" w:hAnsi="Times New Roman"/>
          <w:iCs/>
          <w:color w:val="000000"/>
          <w:spacing w:val="-10"/>
          <w:sz w:val="24"/>
          <w:szCs w:val="24"/>
          <w:vertAlign w:val="subscript"/>
        </w:rPr>
        <w:t>, </w:t>
      </w:r>
      <w:r w:rsidRPr="0035175B">
        <w:rPr>
          <w:rFonts w:ascii="Times New Roman" w:hAnsi="Times New Roman"/>
          <w:i/>
          <w:color w:val="000000"/>
          <w:spacing w:val="-10"/>
          <w:sz w:val="24"/>
          <w:szCs w:val="24"/>
          <w:vertAlign w:val="subscript"/>
        </w:rPr>
        <w:t>f</w:t>
      </w:r>
      <w:r w:rsidRPr="0035175B">
        <w:rPr>
          <w:rFonts w:ascii="Times New Roman" w:hAnsi="Times New Roman"/>
          <w:color w:val="000000"/>
          <w:spacing w:val="-10"/>
          <w:sz w:val="24"/>
          <w:szCs w:val="24"/>
        </w:rPr>
        <w:t xml:space="preserve"> = 2 кмоль/м</w:t>
      </w:r>
      <w:r w:rsidRPr="0035175B">
        <w:rPr>
          <w:rFonts w:ascii="Times New Roman" w:hAnsi="Times New Roman"/>
          <w:color w:val="000000"/>
          <w:spacing w:val="-10"/>
          <w:sz w:val="24"/>
          <w:szCs w:val="24"/>
          <w:vertAlign w:val="superscript"/>
        </w:rPr>
        <w:t>3</w:t>
      </w:r>
      <w:r w:rsidRPr="0035175B">
        <w:rPr>
          <w:rFonts w:ascii="Times New Roman" w:hAnsi="Times New Roman"/>
          <w:color w:val="000000"/>
          <w:spacing w:val="-10"/>
          <w:sz w:val="24"/>
          <w:szCs w:val="24"/>
        </w:rPr>
        <w:t>.</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 xml:space="preserve"> Определите выход продукта </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и степень превращения </w:t>
      </w:r>
      <w:r w:rsidRPr="0035175B">
        <w:rPr>
          <w:rFonts w:ascii="Times New Roman" w:hAnsi="Times New Roman"/>
          <w:i/>
          <w:color w:val="000000"/>
          <w:sz w:val="24"/>
          <w:szCs w:val="24"/>
        </w:rPr>
        <w:t>х</w:t>
      </w:r>
      <w:r w:rsidRPr="0035175B">
        <w:rPr>
          <w:rFonts w:ascii="Times New Roman" w:hAnsi="Times New Roman"/>
          <w:i/>
          <w:iCs/>
          <w:color w:val="000000"/>
          <w:spacing w:val="-8"/>
          <w:sz w:val="24"/>
          <w:szCs w:val="24"/>
          <w:vertAlign w:val="subscript"/>
        </w:rPr>
        <w:t>А</w:t>
      </w:r>
      <w:r w:rsidRPr="0035175B">
        <w:rPr>
          <w:rFonts w:ascii="Times New Roman" w:hAnsi="Times New Roman"/>
          <w:color w:val="000000"/>
          <w:sz w:val="24"/>
          <w:szCs w:val="24"/>
        </w:rPr>
        <w:t xml:space="preserve"> реагента </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если обратимая реакция </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w:t>
      </w:r>
      <w:r w:rsidRPr="0035175B">
        <w:rPr>
          <w:rFonts w:ascii="Times New Roman" w:hAnsi="Times New Roman"/>
          <w:color w:val="000000"/>
          <w:position w:val="-6"/>
          <w:sz w:val="24"/>
          <w:szCs w:val="24"/>
        </w:rPr>
        <w:object w:dxaOrig="300" w:dyaOrig="220">
          <v:shape id="_x0000_i1088" type="#_x0000_t75" style="width:15.05pt;height:10.9pt" o:ole="">
            <v:imagedata r:id="rId116" o:title=""/>
          </v:shape>
          <o:OLEObject Type="Embed" ProgID="Equation.DSMT4" ShapeID="_x0000_i1088" DrawAspect="Content" ObjectID="_1644396558" r:id="rId117"/>
        </w:object>
      </w:r>
      <w:r w:rsidRPr="0035175B">
        <w:rPr>
          <w:rFonts w:ascii="Times New Roman" w:hAnsi="Times New Roman"/>
          <w:color w:val="000000"/>
          <w:sz w:val="24"/>
          <w:szCs w:val="24"/>
        </w:rPr>
        <w:t xml:space="preserve"> 2</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протекает при условиях, когда равновесная степень превращения </w:t>
      </w:r>
      <w:r w:rsidRPr="0035175B">
        <w:rPr>
          <w:rFonts w:ascii="Times New Roman" w:hAnsi="Times New Roman"/>
          <w:i/>
          <w:color w:val="000000"/>
          <w:sz w:val="24"/>
          <w:szCs w:val="24"/>
        </w:rPr>
        <w:t>x</w:t>
      </w:r>
      <w:r w:rsidRPr="0035175B">
        <w:rPr>
          <w:rFonts w:ascii="Times New Roman" w:hAnsi="Times New Roman"/>
          <w:i/>
          <w:color w:val="000000"/>
          <w:sz w:val="24"/>
          <w:szCs w:val="24"/>
          <w:vertAlign w:val="subscript"/>
        </w:rPr>
        <w:t>A</w:t>
      </w:r>
      <w:r w:rsidRPr="0035175B">
        <w:rPr>
          <w:rFonts w:ascii="Times New Roman" w:hAnsi="Times New Roman"/>
          <w:iCs/>
          <w:color w:val="000000"/>
          <w:sz w:val="24"/>
          <w:szCs w:val="24"/>
          <w:vertAlign w:val="subscript"/>
        </w:rPr>
        <w:t>,</w:t>
      </w:r>
      <w:r w:rsidRPr="0035175B">
        <w:rPr>
          <w:rFonts w:ascii="Times New Roman" w:hAnsi="Times New Roman"/>
          <w:i/>
          <w:color w:val="000000"/>
          <w:sz w:val="24"/>
          <w:szCs w:val="24"/>
          <w:vertAlign w:val="subscript"/>
        </w:rPr>
        <w:t>е</w:t>
      </w:r>
      <w:r w:rsidRPr="0035175B">
        <w:rPr>
          <w:rFonts w:ascii="Times New Roman" w:hAnsi="Times New Roman"/>
          <w:i/>
          <w:color w:val="000000"/>
          <w:sz w:val="24"/>
          <w:szCs w:val="24"/>
        </w:rPr>
        <w:t xml:space="preserve"> </w:t>
      </w:r>
      <w:r w:rsidRPr="0035175B">
        <w:rPr>
          <w:rFonts w:ascii="Times New Roman" w:hAnsi="Times New Roman"/>
          <w:color w:val="000000"/>
          <w:sz w:val="24"/>
          <w:szCs w:val="24"/>
        </w:rPr>
        <w:t xml:space="preserve">= 0,75, а отношение концентраций продукта и реагента после окончания реакции </w:t>
      </w:r>
      <w:r w:rsidRPr="0035175B">
        <w:rPr>
          <w:rFonts w:ascii="Times New Roman" w:hAnsi="Times New Roman"/>
          <w:i/>
          <w:iCs/>
          <w:color w:val="000000"/>
          <w:sz w:val="24"/>
          <w:szCs w:val="24"/>
        </w:rPr>
        <w:t>с</w:t>
      </w:r>
      <w:r w:rsidRPr="0035175B">
        <w:rPr>
          <w:rFonts w:ascii="Times New Roman" w:hAnsi="Times New Roman"/>
          <w:i/>
          <w:iCs/>
          <w:color w:val="000000"/>
          <w:spacing w:val="-8"/>
          <w:sz w:val="24"/>
          <w:szCs w:val="24"/>
          <w:vertAlign w:val="subscript"/>
        </w:rPr>
        <w:t>R</w:t>
      </w:r>
      <w:r w:rsidRPr="0035175B">
        <w:rPr>
          <w:rFonts w:ascii="Times New Roman" w:hAnsi="Times New Roman"/>
          <w:color w:val="000000"/>
          <w:sz w:val="24"/>
          <w:szCs w:val="24"/>
        </w:rPr>
        <w:t>:</w:t>
      </w:r>
      <w:r w:rsidRPr="0035175B">
        <w:rPr>
          <w:rFonts w:ascii="Times New Roman" w:hAnsi="Times New Roman"/>
          <w:i/>
          <w:iCs/>
          <w:color w:val="000000"/>
          <w:sz w:val="24"/>
          <w:szCs w:val="24"/>
        </w:rPr>
        <w:t xml:space="preserve"> с</w:t>
      </w:r>
      <w:r w:rsidRPr="0035175B">
        <w:rPr>
          <w:rFonts w:ascii="Times New Roman" w:hAnsi="Times New Roman"/>
          <w:i/>
          <w:iCs/>
          <w:color w:val="000000"/>
          <w:spacing w:val="-8"/>
          <w:sz w:val="24"/>
          <w:szCs w:val="24"/>
          <w:vertAlign w:val="subscript"/>
        </w:rPr>
        <w:t>А</w:t>
      </w:r>
      <w:r w:rsidRPr="0035175B">
        <w:rPr>
          <w:rFonts w:ascii="Times New Roman" w:hAnsi="Times New Roman"/>
          <w:i/>
          <w:iCs/>
          <w:color w:val="000000"/>
          <w:sz w:val="24"/>
          <w:szCs w:val="24"/>
          <w:vertAlign w:val="subscript"/>
        </w:rPr>
        <w:t xml:space="preserve"> </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1.</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 xml:space="preserve"> Протекают параллельные реакции</w:t>
      </w:r>
    </w:p>
    <w:p w:rsidR="00CC5BFF" w:rsidRPr="0035175B" w:rsidRDefault="00CC5BFF" w:rsidP="00CC5BFF">
      <w:pPr>
        <w:shd w:val="clear" w:color="auto" w:fill="FFFFFF"/>
        <w:spacing w:after="0" w:line="240" w:lineRule="auto"/>
        <w:rPr>
          <w:rFonts w:ascii="Times New Roman" w:hAnsi="Times New Roman"/>
          <w:sz w:val="24"/>
          <w:szCs w:val="24"/>
        </w:rPr>
      </w:pPr>
      <w:r w:rsidRPr="0035175B">
        <w:rPr>
          <w:rFonts w:ascii="Times New Roman" w:hAnsi="Times New Roman"/>
          <w:color w:val="000000"/>
          <w:sz w:val="24"/>
          <w:szCs w:val="24"/>
        </w:rPr>
        <w:t>2</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w:t>
      </w:r>
      <w:r w:rsidRPr="0035175B">
        <w:rPr>
          <w:rFonts w:ascii="Times New Roman" w:hAnsi="Times New Roman"/>
          <w:color w:val="000000"/>
          <w:position w:val="-6"/>
          <w:sz w:val="24"/>
          <w:szCs w:val="24"/>
        </w:rPr>
        <w:object w:dxaOrig="300" w:dyaOrig="220">
          <v:shape id="_x0000_i1089" type="#_x0000_t75" style="width:15.05pt;height:10.9pt" o:ole="">
            <v:imagedata r:id="rId5" o:title=""/>
          </v:shape>
          <o:OLEObject Type="Embed" ProgID="Equation.DSMT4" ShapeID="_x0000_i1089" DrawAspect="Content" ObjectID="_1644396559" r:id="rId118"/>
        </w:objec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R</w:t>
      </w:r>
      <w:r w:rsidRPr="0035175B">
        <w:rPr>
          <w:rFonts w:ascii="Times New Roman" w:hAnsi="Times New Roman"/>
          <w:iCs/>
          <w:color w:val="000000"/>
          <w:sz w:val="24"/>
          <w:szCs w:val="24"/>
        </w:rPr>
        <w:t>,</w:t>
      </w:r>
    </w:p>
    <w:p w:rsidR="00CC5BFF" w:rsidRPr="0035175B" w:rsidRDefault="00CC5BFF" w:rsidP="00CC5BFF">
      <w:pPr>
        <w:shd w:val="clear" w:color="auto" w:fill="FFFFFF"/>
        <w:spacing w:after="0" w:line="240" w:lineRule="auto"/>
        <w:rPr>
          <w:rFonts w:ascii="Times New Roman" w:hAnsi="Times New Roman"/>
          <w:sz w:val="24"/>
          <w:szCs w:val="24"/>
        </w:rPr>
      </w:pP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w:t>
      </w:r>
      <w:r w:rsidRPr="0035175B">
        <w:rPr>
          <w:rFonts w:ascii="Times New Roman" w:hAnsi="Times New Roman"/>
          <w:color w:val="000000"/>
          <w:position w:val="-6"/>
          <w:sz w:val="24"/>
          <w:szCs w:val="24"/>
        </w:rPr>
        <w:object w:dxaOrig="300" w:dyaOrig="220">
          <v:shape id="_x0000_i1090" type="#_x0000_t75" style="width:15.05pt;height:10.9pt" o:ole="">
            <v:imagedata r:id="rId5" o:title=""/>
          </v:shape>
          <o:OLEObject Type="Embed" ProgID="Equation.DSMT4" ShapeID="_x0000_i1090" DrawAspect="Content" ObjectID="_1644396560" r:id="rId119"/>
        </w:object>
      </w:r>
      <w:r w:rsidRPr="0035175B">
        <w:rPr>
          <w:rFonts w:ascii="Times New Roman" w:hAnsi="Times New Roman"/>
          <w:color w:val="000000"/>
          <w:sz w:val="24"/>
          <w:szCs w:val="24"/>
        </w:rPr>
        <w:t xml:space="preserve"> 3</w:t>
      </w:r>
      <w:r w:rsidRPr="0035175B">
        <w:rPr>
          <w:rFonts w:ascii="Times New Roman" w:hAnsi="Times New Roman"/>
          <w:i/>
          <w:color w:val="000000"/>
          <w:sz w:val="24"/>
          <w:szCs w:val="24"/>
        </w:rPr>
        <w:t>S</w:t>
      </w:r>
      <w:r w:rsidRPr="0035175B">
        <w:rPr>
          <w:rFonts w:ascii="Times New Roman" w:hAnsi="Times New Roman"/>
          <w:color w:val="000000"/>
          <w:sz w:val="24"/>
          <w:szCs w:val="24"/>
        </w:rPr>
        <w:t>.</w:t>
      </w:r>
    </w:p>
    <w:p w:rsidR="00CC5BFF" w:rsidRPr="0035175B" w:rsidRDefault="00CC5BFF" w:rsidP="00CC5BFF">
      <w:pPr>
        <w:shd w:val="clear" w:color="auto" w:fill="FFFFFF"/>
        <w:spacing w:after="0" w:line="240" w:lineRule="auto"/>
        <w:rPr>
          <w:rFonts w:ascii="Times New Roman" w:hAnsi="Times New Roman"/>
          <w:sz w:val="24"/>
          <w:szCs w:val="24"/>
        </w:rPr>
      </w:pPr>
      <w:r w:rsidRPr="0035175B">
        <w:rPr>
          <w:rFonts w:ascii="Times New Roman" w:hAnsi="Times New Roman"/>
          <w:color w:val="000000"/>
          <w:sz w:val="24"/>
          <w:szCs w:val="24"/>
        </w:rPr>
        <w:t xml:space="preserve">Определите выход продукта </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степень превращения </w:t>
      </w:r>
      <w:r w:rsidRPr="0035175B">
        <w:rPr>
          <w:rFonts w:ascii="Times New Roman" w:hAnsi="Times New Roman"/>
          <w:i/>
          <w:iCs/>
          <w:color w:val="000000"/>
          <w:sz w:val="24"/>
          <w:szCs w:val="24"/>
        </w:rPr>
        <w:t>х</w:t>
      </w:r>
      <w:r w:rsidRPr="0035175B">
        <w:rPr>
          <w:rFonts w:ascii="Times New Roman" w:hAnsi="Times New Roman"/>
          <w:i/>
          <w:iCs/>
          <w:color w:val="000000"/>
          <w:spacing w:val="-8"/>
          <w:sz w:val="24"/>
          <w:szCs w:val="24"/>
          <w:vertAlign w:val="subscript"/>
        </w:rPr>
        <w:t>А</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 xml:space="preserve">реагента </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и полную селективность φ, если на выходе из реактора </w:t>
      </w:r>
      <w:proofErr w:type="gramStart"/>
      <w:r w:rsidRPr="0035175B">
        <w:rPr>
          <w:rFonts w:ascii="Times New Roman" w:hAnsi="Times New Roman"/>
          <w:i/>
          <w:color w:val="000000"/>
          <w:sz w:val="24"/>
          <w:szCs w:val="24"/>
        </w:rPr>
        <w:t>с</w:t>
      </w:r>
      <w:r w:rsidRPr="0035175B">
        <w:rPr>
          <w:rFonts w:ascii="Times New Roman" w:hAnsi="Times New Roman"/>
          <w:i/>
          <w:color w:val="000000"/>
          <w:sz w:val="24"/>
          <w:szCs w:val="24"/>
          <w:vertAlign w:val="subscript"/>
        </w:rPr>
        <w:t>А</w:t>
      </w:r>
      <w:r w:rsidRPr="0035175B">
        <w:rPr>
          <w:rFonts w:ascii="Times New Roman" w:hAnsi="Times New Roman"/>
          <w:iCs/>
          <w:color w:val="000000"/>
          <w:sz w:val="24"/>
          <w:szCs w:val="24"/>
          <w:vertAlign w:val="subscript"/>
        </w:rPr>
        <w:t>,</w:t>
      </w:r>
      <w:r w:rsidRPr="0035175B">
        <w:rPr>
          <w:rFonts w:ascii="Times New Roman" w:hAnsi="Times New Roman"/>
          <w:i/>
          <w:color w:val="000000"/>
          <w:sz w:val="24"/>
          <w:szCs w:val="24"/>
          <w:vertAlign w:val="subscript"/>
        </w:rPr>
        <w:t>f</w:t>
      </w:r>
      <w:proofErr w:type="gramEnd"/>
      <w:r w:rsidRPr="0035175B">
        <w:rPr>
          <w:rFonts w:ascii="Times New Roman" w:hAnsi="Times New Roman"/>
          <w:i/>
          <w:color w:val="000000"/>
          <w:sz w:val="24"/>
          <w:szCs w:val="24"/>
        </w:rPr>
        <w:t xml:space="preserve"> </w:t>
      </w:r>
      <w:r w:rsidRPr="0035175B">
        <w:rPr>
          <w:rFonts w:ascii="Times New Roman" w:hAnsi="Times New Roman"/>
          <w:color w:val="000000"/>
          <w:sz w:val="24"/>
          <w:szCs w:val="24"/>
        </w:rPr>
        <w:t>= 2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c</w:t>
      </w:r>
      <w:r w:rsidRPr="0035175B">
        <w:rPr>
          <w:rFonts w:ascii="Times New Roman" w:hAnsi="Times New Roman"/>
          <w:i/>
          <w:color w:val="000000"/>
          <w:sz w:val="24"/>
          <w:szCs w:val="24"/>
          <w:vertAlign w:val="subscript"/>
        </w:rPr>
        <w:t>R</w:t>
      </w:r>
      <w:r w:rsidRPr="0035175B">
        <w:rPr>
          <w:rFonts w:ascii="Times New Roman" w:hAnsi="Times New Roman"/>
          <w:iCs/>
          <w:color w:val="000000"/>
          <w:sz w:val="24"/>
          <w:szCs w:val="24"/>
          <w:vertAlign w:val="subscript"/>
        </w:rPr>
        <w:t>, </w:t>
      </w:r>
      <w:r w:rsidRPr="0035175B">
        <w:rPr>
          <w:rFonts w:ascii="Times New Roman" w:hAnsi="Times New Roman"/>
          <w:i/>
          <w:color w:val="000000"/>
          <w:sz w:val="24"/>
          <w:szCs w:val="24"/>
          <w:vertAlign w:val="subscript"/>
        </w:rPr>
        <w:t>f</w:t>
      </w:r>
      <w:r w:rsidRPr="0035175B">
        <w:rPr>
          <w:rFonts w:ascii="Times New Roman" w:hAnsi="Times New Roman"/>
          <w:i/>
          <w:color w:val="000000"/>
          <w:sz w:val="24"/>
          <w:szCs w:val="24"/>
        </w:rPr>
        <w:t xml:space="preserve"> </w:t>
      </w:r>
      <w:r w:rsidRPr="0035175B">
        <w:rPr>
          <w:rFonts w:ascii="Times New Roman" w:hAnsi="Times New Roman"/>
          <w:color w:val="000000"/>
          <w:sz w:val="24"/>
          <w:szCs w:val="24"/>
        </w:rPr>
        <w:t xml:space="preserve"> = 3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c</w:t>
      </w:r>
      <w:r w:rsidRPr="0035175B">
        <w:rPr>
          <w:rFonts w:ascii="Times New Roman" w:hAnsi="Times New Roman"/>
          <w:i/>
          <w:color w:val="000000"/>
          <w:sz w:val="24"/>
          <w:szCs w:val="24"/>
          <w:vertAlign w:val="subscript"/>
        </w:rPr>
        <w:t>S</w:t>
      </w:r>
      <w:r w:rsidRPr="0035175B">
        <w:rPr>
          <w:rFonts w:ascii="Times New Roman" w:hAnsi="Times New Roman"/>
          <w:iCs/>
          <w:color w:val="000000"/>
          <w:sz w:val="24"/>
          <w:szCs w:val="24"/>
          <w:vertAlign w:val="subscript"/>
        </w:rPr>
        <w:t>, </w:t>
      </w:r>
      <w:r w:rsidRPr="0035175B">
        <w:rPr>
          <w:rFonts w:ascii="Times New Roman" w:hAnsi="Times New Roman"/>
          <w:i/>
          <w:color w:val="000000"/>
          <w:sz w:val="24"/>
          <w:szCs w:val="24"/>
          <w:vertAlign w:val="subscript"/>
        </w:rPr>
        <w:t>f</w:t>
      </w:r>
      <w:r w:rsidRPr="0035175B">
        <w:rPr>
          <w:rFonts w:ascii="Times New Roman" w:hAnsi="Times New Roman"/>
          <w:i/>
          <w:color w:val="000000"/>
          <w:sz w:val="24"/>
          <w:szCs w:val="24"/>
        </w:rPr>
        <w:t xml:space="preserve"> </w:t>
      </w:r>
      <w:r w:rsidRPr="0035175B">
        <w:rPr>
          <w:rFonts w:ascii="Times New Roman" w:hAnsi="Times New Roman"/>
          <w:color w:val="000000"/>
          <w:sz w:val="24"/>
          <w:szCs w:val="24"/>
        </w:rPr>
        <w:t>= 3,5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 xml:space="preserve"> Что называется производительностью, мощностью, интенсивностью?</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 xml:space="preserve"> Как связаны между собой: </w:t>
      </w:r>
    </w:p>
    <w:p w:rsidR="00CC5BFF" w:rsidRPr="0035175B" w:rsidRDefault="00CC5BFF" w:rsidP="00CC5BFF">
      <w:pPr>
        <w:shd w:val="clear" w:color="auto" w:fill="FFFFFF"/>
        <w:tabs>
          <w:tab w:val="left" w:pos="758"/>
        </w:tabs>
        <w:spacing w:after="0" w:line="240" w:lineRule="auto"/>
        <w:rPr>
          <w:rFonts w:ascii="Times New Roman" w:hAnsi="Times New Roman"/>
          <w:color w:val="000000"/>
          <w:sz w:val="24"/>
          <w:szCs w:val="24"/>
        </w:rPr>
      </w:pPr>
      <w:r w:rsidRPr="0035175B">
        <w:rPr>
          <w:rFonts w:ascii="Times New Roman" w:hAnsi="Times New Roman"/>
          <w:color w:val="000000"/>
          <w:sz w:val="24"/>
          <w:szCs w:val="24"/>
        </w:rPr>
        <w:t xml:space="preserve">а) производительность и степень превращения реагента; </w:t>
      </w:r>
    </w:p>
    <w:p w:rsidR="00CC5BFF" w:rsidRPr="0035175B" w:rsidRDefault="00CC5BFF" w:rsidP="00CC5BFF">
      <w:pPr>
        <w:shd w:val="clear" w:color="auto" w:fill="FFFFFF"/>
        <w:tabs>
          <w:tab w:val="left" w:pos="758"/>
        </w:tabs>
        <w:spacing w:after="0" w:line="240" w:lineRule="auto"/>
        <w:rPr>
          <w:rFonts w:ascii="Times New Roman" w:hAnsi="Times New Roman"/>
          <w:color w:val="000000"/>
          <w:sz w:val="24"/>
          <w:szCs w:val="24"/>
        </w:rPr>
      </w:pPr>
      <w:r w:rsidRPr="0035175B">
        <w:rPr>
          <w:rFonts w:ascii="Times New Roman" w:hAnsi="Times New Roman"/>
          <w:color w:val="000000"/>
          <w:sz w:val="24"/>
          <w:szCs w:val="24"/>
        </w:rPr>
        <w:t>б) производительность и выход целевого продукта?</w:t>
      </w:r>
    </w:p>
    <w:p w:rsidR="00CC5BFF" w:rsidRPr="0035175B" w:rsidRDefault="00CC5BFF" w:rsidP="00CC5BFF">
      <w:pPr>
        <w:numPr>
          <w:ilvl w:val="0"/>
          <w:numId w:val="1"/>
        </w:numPr>
        <w:shd w:val="clear" w:color="auto" w:fill="FFFFFF"/>
        <w:tabs>
          <w:tab w:val="left" w:pos="758"/>
        </w:tabs>
        <w:autoSpaceDE w:val="0"/>
        <w:autoSpaceDN w:val="0"/>
        <w:adjustRightInd w:val="0"/>
        <w:spacing w:after="0" w:line="240" w:lineRule="auto"/>
        <w:ind w:firstLine="709"/>
        <w:jc w:val="both"/>
        <w:rPr>
          <w:rFonts w:ascii="Times New Roman" w:hAnsi="Times New Roman"/>
          <w:color w:val="000000"/>
          <w:sz w:val="24"/>
          <w:szCs w:val="24"/>
        </w:rPr>
      </w:pPr>
      <w:r w:rsidRPr="0035175B">
        <w:rPr>
          <w:rFonts w:ascii="Times New Roman" w:hAnsi="Times New Roman"/>
          <w:color w:val="000000"/>
          <w:sz w:val="24"/>
          <w:szCs w:val="24"/>
        </w:rPr>
        <w:t xml:space="preserve"> Определите понятия «технологический режим», «технологическая схема процесса».</w:t>
      </w:r>
    </w:p>
    <w:p w:rsidR="00CC5BFF" w:rsidRPr="00C50C34" w:rsidRDefault="00CC5BFF" w:rsidP="00CC5BFF">
      <w:pPr>
        <w:shd w:val="clear" w:color="auto" w:fill="FFFFFF"/>
        <w:tabs>
          <w:tab w:val="left" w:pos="677"/>
        </w:tabs>
        <w:spacing w:after="0"/>
        <w:rPr>
          <w:rFonts w:ascii="Times New Roman" w:hAnsi="Times New Roman"/>
          <w:color w:val="000000"/>
          <w:sz w:val="28"/>
          <w:szCs w:val="28"/>
        </w:rPr>
      </w:pPr>
    </w:p>
    <w:p w:rsidR="00CC5BFF" w:rsidRDefault="00CC5BFF" w:rsidP="00CC5BFF">
      <w:pPr>
        <w:shd w:val="clear" w:color="auto" w:fill="FFFFFF"/>
        <w:tabs>
          <w:tab w:val="left" w:pos="677"/>
        </w:tabs>
        <w:spacing w:after="0"/>
        <w:rPr>
          <w:rFonts w:ascii="Times New Roman" w:hAnsi="Times New Roman"/>
          <w:color w:val="000000"/>
          <w:sz w:val="28"/>
          <w:szCs w:val="28"/>
        </w:rPr>
      </w:pPr>
    </w:p>
    <w:p w:rsidR="00CC5BFF" w:rsidRDefault="00CC5BFF" w:rsidP="00CC5BFF">
      <w:pPr>
        <w:shd w:val="clear" w:color="auto" w:fill="FFFFFF"/>
        <w:tabs>
          <w:tab w:val="left" w:pos="677"/>
        </w:tabs>
        <w:spacing w:after="0"/>
        <w:rPr>
          <w:rFonts w:ascii="Times New Roman" w:hAnsi="Times New Roman"/>
          <w:color w:val="000000"/>
          <w:sz w:val="28"/>
          <w:szCs w:val="28"/>
        </w:rPr>
      </w:pPr>
    </w:p>
    <w:p w:rsidR="00CC5BFF" w:rsidRDefault="00CC5BFF" w:rsidP="00CC5BFF">
      <w:pPr>
        <w:shd w:val="clear" w:color="auto" w:fill="FFFFFF"/>
        <w:tabs>
          <w:tab w:val="left" w:pos="677"/>
        </w:tabs>
        <w:spacing w:after="0"/>
        <w:rPr>
          <w:rFonts w:ascii="Times New Roman" w:hAnsi="Times New Roman"/>
          <w:color w:val="000000"/>
          <w:sz w:val="28"/>
          <w:szCs w:val="28"/>
        </w:rPr>
      </w:pPr>
    </w:p>
    <w:p w:rsidR="00CC5BFF" w:rsidRPr="00C50C34" w:rsidRDefault="00CC5BFF" w:rsidP="00CC5BFF">
      <w:pPr>
        <w:shd w:val="clear" w:color="auto" w:fill="FFFFFF"/>
        <w:tabs>
          <w:tab w:val="left" w:pos="677"/>
        </w:tabs>
        <w:spacing w:after="0"/>
        <w:rPr>
          <w:rFonts w:ascii="Times New Roman" w:hAnsi="Times New Roman"/>
          <w:color w:val="000000"/>
          <w:sz w:val="28"/>
          <w:szCs w:val="28"/>
        </w:rPr>
      </w:pPr>
    </w:p>
    <w:p w:rsidR="00CC5BFF" w:rsidRPr="00C50C34" w:rsidRDefault="00CC5BFF" w:rsidP="00CC5BFF">
      <w:pPr>
        <w:pStyle w:val="1"/>
        <w:spacing w:before="0" w:after="0" w:line="240" w:lineRule="auto"/>
        <w:rPr>
          <w:sz w:val="28"/>
          <w:szCs w:val="28"/>
        </w:rPr>
      </w:pPr>
      <w:bookmarkStart w:id="8" w:name="_Toc189456901"/>
      <w:r w:rsidRPr="00C50C34">
        <w:rPr>
          <w:caps w:val="0"/>
          <w:sz w:val="28"/>
          <w:szCs w:val="28"/>
        </w:rPr>
        <w:t xml:space="preserve">ЛЕКЦИЯ </w:t>
      </w:r>
      <w:r w:rsidRPr="00C50C34">
        <w:rPr>
          <w:sz w:val="28"/>
          <w:szCs w:val="28"/>
        </w:rPr>
        <w:t>2</w:t>
      </w:r>
      <w:r w:rsidRPr="00C50C34">
        <w:rPr>
          <w:sz w:val="28"/>
          <w:szCs w:val="28"/>
        </w:rPr>
        <w:br/>
        <w:t>ТЕРМОДИНАМИЧЕСКИЕ РАСЧЕТЫ ХИМИКО-ТЕХНОЛОГИЧЕСКИХ ПРОЦЕССОВ</w:t>
      </w:r>
      <w:bookmarkEnd w:id="8"/>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При проектировании технологических процессов очень важны термодинамические расчеты химических реакций. Они позволяют сделать заключение о принципиальной возможности данного химического превращения; предварительно выбрать условия проведения процесса; определить равновесный состав продуктов; рассчитать теоретически достижимые степени превращения исходных веществ и выходы продуктов, а также энергетические эффекты (теплоту реакции, теплоту изменения агрегатного состояния и т. д.). Это необходимо для составления энергетических балансов и определения энергетических затрат.</w:t>
      </w:r>
    </w:p>
    <w:p w:rsidR="00CC5BFF" w:rsidRPr="00C50C34" w:rsidRDefault="00CC5BFF" w:rsidP="00CC5BFF">
      <w:pPr>
        <w:pStyle w:val="23"/>
        <w:ind w:firstLine="709"/>
        <w:rPr>
          <w:spacing w:val="-4"/>
          <w:szCs w:val="28"/>
        </w:rPr>
      </w:pPr>
      <w:r w:rsidRPr="00C50C34">
        <w:rPr>
          <w:spacing w:val="-4"/>
          <w:szCs w:val="28"/>
        </w:rPr>
        <w:t>В самом широком смысле термодинамика – это наука о преобразовании энергии. Понятие «энергия» неотъемлемо от движения материи. Движение связано с материей, являясь формой ее существования, а энергия есть мера движения материи. Факт взаимного превращения различных форм движения материи при сохранении количества этого движения является содержанием закона сохранения и превращения энергии.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Наиболее важные понятия термодинамики – «теплота процесса» и «работа». Преобразование теплоты в работу или работы в теплоту осуществляется обычно в термодинамическом процессе посредством рабочего тела. Термодинамическая система называется однородной, если во всех частях системы свойства одинаковы. Совокупность физических свойств рабочего тела (или термодинамической системы) в рассматриваемых условиях называется состоянием тела (или системы). Величины, характеризующие состояние термодинамической системы, называют </w:t>
      </w:r>
      <w:r w:rsidRPr="00C50C34">
        <w:rPr>
          <w:rFonts w:ascii="Times New Roman" w:hAnsi="Times New Roman"/>
          <w:i/>
          <w:iCs/>
          <w:sz w:val="28"/>
          <w:szCs w:val="28"/>
        </w:rPr>
        <w:t xml:space="preserve">термодинамическими </w:t>
      </w:r>
      <w:r w:rsidRPr="00C50C34">
        <w:rPr>
          <w:rFonts w:ascii="Times New Roman" w:hAnsi="Times New Roman"/>
          <w:sz w:val="28"/>
          <w:szCs w:val="28"/>
        </w:rPr>
        <w:t>параметрами. К ним относят температуру, давление, удельный объем, плотность, молярный объем, удельную внутреннюю энергию и др.</w:t>
      </w:r>
    </w:p>
    <w:p w:rsidR="00CC5BFF" w:rsidRPr="00C50C34" w:rsidRDefault="00CC5BFF" w:rsidP="00CC5BFF">
      <w:pPr>
        <w:spacing w:after="0" w:line="240" w:lineRule="auto"/>
        <w:rPr>
          <w:rFonts w:ascii="Times New Roman" w:hAnsi="Times New Roman"/>
          <w:spacing w:val="-4"/>
          <w:sz w:val="28"/>
          <w:szCs w:val="28"/>
        </w:rPr>
      </w:pPr>
      <w:r w:rsidRPr="00C50C34">
        <w:rPr>
          <w:rFonts w:ascii="Times New Roman" w:hAnsi="Times New Roman"/>
          <w:spacing w:val="-4"/>
          <w:sz w:val="28"/>
          <w:szCs w:val="28"/>
        </w:rPr>
        <w:t xml:space="preserve">Термодинамические параметры делят на экстенсивные и интенсивные. Величины, пропорциональные массе (или количеству вещества) рассматриваемого рабочего тела или термодинамической системы, называются </w:t>
      </w:r>
      <w:r w:rsidRPr="00C50C34">
        <w:rPr>
          <w:rFonts w:ascii="Times New Roman" w:hAnsi="Times New Roman"/>
          <w:i/>
          <w:iCs/>
          <w:spacing w:val="-4"/>
          <w:sz w:val="28"/>
          <w:szCs w:val="28"/>
        </w:rPr>
        <w:t>экстенсивными</w:t>
      </w:r>
      <w:r w:rsidRPr="00C50C34">
        <w:rPr>
          <w:rFonts w:ascii="Times New Roman" w:hAnsi="Times New Roman"/>
          <w:iCs/>
          <w:spacing w:val="-4"/>
          <w:sz w:val="28"/>
          <w:szCs w:val="28"/>
        </w:rPr>
        <w:t>.</w:t>
      </w:r>
      <w:r w:rsidRPr="00C50C34">
        <w:rPr>
          <w:rFonts w:ascii="Times New Roman" w:hAnsi="Times New Roman"/>
          <w:i/>
          <w:iCs/>
          <w:spacing w:val="-4"/>
          <w:sz w:val="28"/>
          <w:szCs w:val="28"/>
        </w:rPr>
        <w:t xml:space="preserve"> </w:t>
      </w:r>
      <w:r w:rsidRPr="00C50C34">
        <w:rPr>
          <w:rFonts w:ascii="Times New Roman" w:hAnsi="Times New Roman"/>
          <w:spacing w:val="-4"/>
          <w:sz w:val="28"/>
          <w:szCs w:val="28"/>
        </w:rPr>
        <w:t>Это – объем, внутренняя энергия, энтальпия, энтропия и т. п. Экстенсивные параметры обладают свойством аддитивности.</w:t>
      </w:r>
    </w:p>
    <w:p w:rsidR="00CC5BFF" w:rsidRPr="00C50C34" w:rsidRDefault="00CC5BFF" w:rsidP="00CC5BFF">
      <w:pPr>
        <w:spacing w:after="0" w:line="240" w:lineRule="auto"/>
        <w:rPr>
          <w:rFonts w:ascii="Times New Roman" w:hAnsi="Times New Roman"/>
          <w:i/>
          <w:iCs/>
          <w:sz w:val="28"/>
          <w:szCs w:val="28"/>
        </w:rPr>
      </w:pPr>
      <w:r w:rsidRPr="00C50C34">
        <w:rPr>
          <w:rFonts w:ascii="Times New Roman" w:hAnsi="Times New Roman"/>
          <w:i/>
          <w:iCs/>
          <w:sz w:val="28"/>
          <w:szCs w:val="28"/>
        </w:rPr>
        <w:t xml:space="preserve">Интенсивные </w:t>
      </w:r>
      <w:r w:rsidRPr="00C50C34">
        <w:rPr>
          <w:rFonts w:ascii="Times New Roman" w:hAnsi="Times New Roman"/>
          <w:sz w:val="28"/>
          <w:szCs w:val="28"/>
        </w:rPr>
        <w:t xml:space="preserve">величины не зависят от массы термодинамической системы, и только они служат термодинамическими параметрами состояния. Это – температура, давление, а также экстенсивные величины, отнесенные к единице массы, объема или количества вещества. Изменение интенсивных параметров для ускорения химико-технологических процессов называется </w:t>
      </w:r>
      <w:r w:rsidRPr="00C50C34">
        <w:rPr>
          <w:rFonts w:ascii="Times New Roman" w:hAnsi="Times New Roman"/>
          <w:i/>
          <w:iCs/>
          <w:sz w:val="28"/>
          <w:szCs w:val="28"/>
        </w:rPr>
        <w:t>интенсификацией.</w:t>
      </w:r>
    </w:p>
    <w:p w:rsidR="00CC5BFF" w:rsidRPr="00C50C34" w:rsidRDefault="00CC5BFF" w:rsidP="00CC5BFF">
      <w:pPr>
        <w:pStyle w:val="2"/>
        <w:spacing w:before="0" w:after="0"/>
        <w:ind w:firstLine="709"/>
        <w:jc w:val="both"/>
      </w:pPr>
      <w:bookmarkStart w:id="9" w:name="_Toc189456902"/>
    </w:p>
    <w:p w:rsidR="00CC5BFF" w:rsidRPr="00C50C34" w:rsidRDefault="00CC5BFF" w:rsidP="00CC5BFF">
      <w:pPr>
        <w:pStyle w:val="2"/>
        <w:spacing w:before="0" w:after="0"/>
        <w:ind w:firstLine="709"/>
      </w:pPr>
      <w:r w:rsidRPr="00C50C34">
        <w:t>2.1. Равновесие химических реакций</w:t>
      </w:r>
      <w:bookmarkEnd w:id="9"/>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Под воздействием подвода или отвода энергии в форме теплоты или работы происходит изменение состояния термодинамической системы (значений термодинамических параметров), называемое </w:t>
      </w:r>
      <w:r w:rsidRPr="00C50C34">
        <w:rPr>
          <w:rFonts w:ascii="Times New Roman" w:hAnsi="Times New Roman"/>
          <w:i/>
          <w:iCs/>
          <w:sz w:val="28"/>
          <w:szCs w:val="28"/>
        </w:rPr>
        <w:t xml:space="preserve">термодинамическим процессом. </w:t>
      </w:r>
      <w:r w:rsidRPr="00C50C34">
        <w:rPr>
          <w:rFonts w:ascii="Times New Roman" w:hAnsi="Times New Roman"/>
          <w:sz w:val="28"/>
          <w:szCs w:val="28"/>
        </w:rPr>
        <w:t xml:space="preserve">Процессы, представляющие собой непрерывный ряд равновесных состояний, называют </w:t>
      </w:r>
      <w:r w:rsidRPr="00C50C34">
        <w:rPr>
          <w:rFonts w:ascii="Times New Roman" w:hAnsi="Times New Roman"/>
          <w:i/>
          <w:iCs/>
          <w:sz w:val="28"/>
          <w:szCs w:val="28"/>
        </w:rPr>
        <w:t xml:space="preserve">равновесными. </w:t>
      </w:r>
      <w:r w:rsidRPr="00C50C34">
        <w:rPr>
          <w:rFonts w:ascii="Times New Roman" w:hAnsi="Times New Roman"/>
          <w:sz w:val="28"/>
          <w:szCs w:val="28"/>
        </w:rPr>
        <w:t>При этом равновесным считают состояние, в которое приходит система при постоянных внешних условиях, характеризуемое неизменностью во времени термодинамических параметров и отсутствием в системе потоков вещества и теплоты.</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i/>
          <w:iCs/>
          <w:sz w:val="28"/>
          <w:szCs w:val="28"/>
        </w:rPr>
        <w:t xml:space="preserve">Устойчивое равновесие </w:t>
      </w:r>
      <w:r w:rsidRPr="00C50C34">
        <w:rPr>
          <w:rFonts w:ascii="Times New Roman" w:hAnsi="Times New Roman"/>
          <w:sz w:val="28"/>
          <w:szCs w:val="28"/>
        </w:rPr>
        <w:t>характеризуется следующими общими условиями:</w:t>
      </w:r>
    </w:p>
    <w:p w:rsidR="00CC5BFF" w:rsidRPr="00C50C34" w:rsidRDefault="00CC5BFF" w:rsidP="00CC5BFF">
      <w:pPr>
        <w:pStyle w:val="23"/>
        <w:ind w:firstLine="709"/>
        <w:rPr>
          <w:szCs w:val="28"/>
        </w:rPr>
      </w:pPr>
      <w:r w:rsidRPr="00C50C34">
        <w:rPr>
          <w:szCs w:val="28"/>
        </w:rPr>
        <w:t xml:space="preserve">1) неизменностью равновесного состояния системы во времени при постоянных внешних условиях; </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2) подвижностью равновесия (самопроизвольным восстановлением состояния равновесия после снятия внешнего воздействия, вызвавшего отклонение системы от положения равновесия); </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3) динамическим характером равновесия, т. е. установлением и сохранением равновесия вследствие равенства скоростей прямого и обратного процессов; </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4) возможностью подхода к состоянию равновесия с двух противоположных сторон; </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5) минимальным значением энергии Гиббса </w:t>
      </w:r>
      <w:r w:rsidRPr="00C50C34">
        <w:rPr>
          <w:rFonts w:ascii="Times New Roman" w:hAnsi="Times New Roman"/>
          <w:i/>
          <w:iCs/>
          <w:sz w:val="28"/>
          <w:szCs w:val="28"/>
        </w:rPr>
        <w:t xml:space="preserve">G </w:t>
      </w:r>
      <w:r w:rsidRPr="00C50C34">
        <w:rPr>
          <w:rFonts w:ascii="Times New Roman" w:hAnsi="Times New Roman"/>
          <w:sz w:val="28"/>
          <w:szCs w:val="28"/>
        </w:rPr>
        <w:t>в изобарно-изо</w:t>
      </w:r>
      <w:r w:rsidRPr="00C50C34">
        <w:rPr>
          <w:rFonts w:ascii="Times New Roman" w:hAnsi="Times New Roman"/>
          <w:sz w:val="28"/>
          <w:szCs w:val="28"/>
        </w:rPr>
        <w:softHyphen/>
        <w:t xml:space="preserve">термических и энергии Гельмгольца </w:t>
      </w:r>
      <w:r w:rsidRPr="00C50C34">
        <w:rPr>
          <w:rFonts w:ascii="Times New Roman" w:hAnsi="Times New Roman"/>
          <w:i/>
          <w:sz w:val="28"/>
          <w:szCs w:val="28"/>
        </w:rPr>
        <w:t>F</w:t>
      </w:r>
      <w:r w:rsidRPr="00C50C34">
        <w:rPr>
          <w:rFonts w:ascii="Times New Roman" w:hAnsi="Times New Roman"/>
          <w:sz w:val="28"/>
          <w:szCs w:val="28"/>
        </w:rPr>
        <w:t xml:space="preserve"> в изохорно-изотермических процессах (</w:t>
      </w:r>
      <w:r w:rsidRPr="00C50C34">
        <w:rPr>
          <w:rFonts w:ascii="Times New Roman" w:hAnsi="Times New Roman"/>
          <w:i/>
          <w:iCs/>
          <w:sz w:val="28"/>
          <w:szCs w:val="28"/>
        </w:rPr>
        <w:t xml:space="preserve">dG </w:t>
      </w:r>
      <w:r w:rsidRPr="00C50C34">
        <w:rPr>
          <w:rFonts w:ascii="Times New Roman" w:hAnsi="Times New Roman"/>
          <w:sz w:val="28"/>
          <w:szCs w:val="28"/>
        </w:rPr>
        <w:t xml:space="preserve">= 0, </w:t>
      </w:r>
      <w:r w:rsidRPr="00C50C34">
        <w:rPr>
          <w:rFonts w:ascii="Times New Roman" w:hAnsi="Times New Roman"/>
          <w:i/>
          <w:sz w:val="28"/>
          <w:szCs w:val="28"/>
        </w:rPr>
        <w:t>d</w:t>
      </w:r>
      <w:r w:rsidRPr="00C50C34">
        <w:rPr>
          <w:rFonts w:ascii="Times New Roman" w:hAnsi="Times New Roman"/>
          <w:sz w:val="28"/>
          <w:szCs w:val="28"/>
          <w:vertAlign w:val="superscript"/>
        </w:rPr>
        <w:t>2</w:t>
      </w:r>
      <w:r w:rsidRPr="00C50C34">
        <w:rPr>
          <w:rFonts w:ascii="Times New Roman" w:hAnsi="Times New Roman"/>
          <w:i/>
          <w:iCs/>
          <w:sz w:val="28"/>
          <w:szCs w:val="28"/>
        </w:rPr>
        <w:t>G</w:t>
      </w:r>
      <w:r w:rsidRPr="00C50C34">
        <w:rPr>
          <w:rFonts w:ascii="Times New Roman" w:hAnsi="Times New Roman"/>
          <w:sz w:val="28"/>
          <w:szCs w:val="28"/>
        </w:rPr>
        <w:t xml:space="preserve"> &gt; 0, </w:t>
      </w:r>
      <w:r w:rsidRPr="00C50C34">
        <w:rPr>
          <w:rFonts w:ascii="Times New Roman" w:hAnsi="Times New Roman"/>
          <w:i/>
          <w:sz w:val="28"/>
          <w:szCs w:val="28"/>
        </w:rPr>
        <w:t>dF </w:t>
      </w:r>
      <w:r w:rsidRPr="00C50C34">
        <w:rPr>
          <w:rFonts w:ascii="Times New Roman" w:hAnsi="Times New Roman"/>
          <w:sz w:val="28"/>
          <w:szCs w:val="28"/>
        </w:rPr>
        <w:t xml:space="preserve">= 0, </w:t>
      </w:r>
      <w:r w:rsidRPr="00C50C34">
        <w:rPr>
          <w:rFonts w:ascii="Times New Roman" w:hAnsi="Times New Roman"/>
          <w:i/>
          <w:iCs/>
          <w:sz w:val="28"/>
          <w:szCs w:val="28"/>
        </w:rPr>
        <w:t>d</w:t>
      </w:r>
      <w:r w:rsidRPr="00C50C34">
        <w:rPr>
          <w:rFonts w:ascii="Times New Roman" w:hAnsi="Times New Roman"/>
          <w:sz w:val="28"/>
          <w:szCs w:val="28"/>
          <w:vertAlign w:val="superscript"/>
        </w:rPr>
        <w:t>2</w:t>
      </w:r>
      <w:r w:rsidRPr="00C50C34">
        <w:rPr>
          <w:rFonts w:ascii="Times New Roman" w:hAnsi="Times New Roman"/>
          <w:i/>
          <w:iCs/>
          <w:sz w:val="28"/>
          <w:szCs w:val="28"/>
        </w:rPr>
        <w:t>F &gt; </w:t>
      </w:r>
      <w:r w:rsidRPr="00C50C34">
        <w:rPr>
          <w:rFonts w:ascii="Times New Roman" w:hAnsi="Times New Roman"/>
          <w:iCs/>
          <w:sz w:val="28"/>
          <w:szCs w:val="28"/>
        </w:rPr>
        <w:t>0</w:t>
      </w:r>
      <w:r w:rsidRPr="00C50C34">
        <w:rPr>
          <w:rFonts w:ascii="Times New Roman" w:hAnsi="Times New Roman"/>
          <w:sz w:val="28"/>
          <w:szCs w:val="28"/>
        </w:rPr>
        <w:t>)</w:t>
      </w:r>
      <w:r w:rsidRPr="00C50C34">
        <w:rPr>
          <w:rFonts w:ascii="Times New Roman" w:hAnsi="Times New Roman"/>
          <w:i/>
          <w:iCs/>
          <w:sz w:val="28"/>
          <w:szCs w:val="28"/>
        </w:rPr>
        <w:t>.</w:t>
      </w:r>
    </w:p>
    <w:p w:rsidR="00CC5BFF" w:rsidRPr="00C50C34" w:rsidRDefault="00CC5BFF" w:rsidP="00CC5BFF">
      <w:pPr>
        <w:pStyle w:val="23"/>
        <w:ind w:firstLine="709"/>
        <w:rPr>
          <w:szCs w:val="28"/>
        </w:rPr>
      </w:pPr>
      <w:r w:rsidRPr="00C50C34">
        <w:rPr>
          <w:szCs w:val="28"/>
        </w:rPr>
        <w:t>Из этих общих условий выводятся конкретные условия для химического равновесия.</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Химические реакции, как правило, обратимы: наряду с химическим взаимодействием между исходными веществами (прямая реакция) протекает взаимодействие и между продуктами (обратная реакция). По мере протекания процесса скорость прямой реакции уменьшается, а скорость обратной реакции увеличивается; в какой-то момент времени скорости прямой и обратной реакций становятся равными – наступает состояние химического равновесия. Химическое равновесие характеризуется неизменностью числа молекул веществ, составляющих химическую систему, при неизменных внешних условиях. Так как условием равновесия при постоянных температурах </w:t>
      </w:r>
      <w:r w:rsidRPr="00C50C34">
        <w:rPr>
          <w:rFonts w:ascii="Times New Roman" w:hAnsi="Times New Roman"/>
          <w:i/>
          <w:iCs/>
          <w:sz w:val="28"/>
          <w:szCs w:val="28"/>
        </w:rPr>
        <w:t>Т</w:t>
      </w:r>
      <w:r w:rsidRPr="00C50C34">
        <w:rPr>
          <w:rFonts w:ascii="Times New Roman" w:hAnsi="Times New Roman"/>
          <w:iCs/>
          <w:sz w:val="28"/>
          <w:szCs w:val="28"/>
          <w:vertAlign w:val="subscript"/>
        </w:rPr>
        <w:t>ир</w:t>
      </w:r>
      <w:r w:rsidRPr="00C50C34">
        <w:rPr>
          <w:rFonts w:ascii="Times New Roman" w:hAnsi="Times New Roman"/>
          <w:i/>
          <w:iCs/>
          <w:sz w:val="28"/>
          <w:szCs w:val="28"/>
        </w:rPr>
        <w:t xml:space="preserve"> </w:t>
      </w:r>
      <w:r w:rsidRPr="00C50C34">
        <w:rPr>
          <w:rFonts w:ascii="Times New Roman" w:hAnsi="Times New Roman"/>
          <w:sz w:val="28"/>
          <w:szCs w:val="28"/>
        </w:rPr>
        <w:t xml:space="preserve">служит минимум энергии Гиббса </w:t>
      </w:r>
      <w:r w:rsidRPr="00C50C34">
        <w:rPr>
          <w:rFonts w:ascii="Times New Roman" w:hAnsi="Times New Roman"/>
          <w:iCs/>
          <w:sz w:val="28"/>
          <w:szCs w:val="28"/>
        </w:rPr>
        <w:t>(</w:t>
      </w:r>
      <w:r w:rsidRPr="00C50C34">
        <w:rPr>
          <w:rFonts w:ascii="Times New Roman" w:hAnsi="Times New Roman"/>
          <w:i/>
          <w:iCs/>
          <w:sz w:val="28"/>
          <w:szCs w:val="28"/>
        </w:rPr>
        <w:t xml:space="preserve">G </w:t>
      </w:r>
      <w:r w:rsidRPr="00C50C34">
        <w:rPr>
          <w:rFonts w:ascii="Times New Roman" w:hAnsi="Times New Roman"/>
          <w:sz w:val="28"/>
          <w:szCs w:val="28"/>
        </w:rPr>
        <w:t>= 0), то в условиях химического равновесия должно также соблюдаться равенство</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position w:val="-16"/>
          <w:sz w:val="28"/>
          <w:szCs w:val="28"/>
        </w:rPr>
        <w:object w:dxaOrig="1540" w:dyaOrig="460">
          <v:shape id="_x0000_i1091" type="#_x0000_t75" style="width:77pt;height:23.45pt" o:ole="">
            <v:imagedata r:id="rId120" o:title=""/>
          </v:shape>
          <o:OLEObject Type="Embed" ProgID="Equation.DSMT4" ShapeID="_x0000_i1091" DrawAspect="Content" ObjectID="_1644396561" r:id="rId121"/>
        </w:object>
      </w:r>
      <w:r w:rsidRPr="00C50C34">
        <w:rPr>
          <w:rFonts w:ascii="Times New Roman" w:hAnsi="Times New Roman"/>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где</w:t>
      </w:r>
      <w:r w:rsidRPr="00C50C34">
        <w:rPr>
          <w:rFonts w:ascii="Times New Roman" w:hAnsi="Times New Roman"/>
          <w:i/>
          <w:sz w:val="28"/>
          <w:szCs w:val="28"/>
        </w:rPr>
        <w:t xml:space="preserve"> </w:t>
      </w:r>
      <w:r w:rsidRPr="00C50C34">
        <w:rPr>
          <w:rFonts w:ascii="Times New Roman" w:hAnsi="Times New Roman"/>
          <w:sz w:val="28"/>
          <w:szCs w:val="28"/>
        </w:rPr>
        <w:t>μ</w:t>
      </w:r>
      <w:r w:rsidRPr="00C50C34">
        <w:rPr>
          <w:rFonts w:ascii="Times New Roman" w:hAnsi="Times New Roman"/>
          <w:i/>
          <w:sz w:val="28"/>
          <w:szCs w:val="28"/>
          <w:vertAlign w:val="subscript"/>
        </w:rPr>
        <w:t>J</w:t>
      </w:r>
      <w:r w:rsidRPr="00C50C34">
        <w:rPr>
          <w:rFonts w:ascii="Times New Roman" w:hAnsi="Times New Roman"/>
          <w:sz w:val="28"/>
          <w:szCs w:val="28"/>
        </w:rPr>
        <w:t xml:space="preserve"> – химический потенциал компонента </w:t>
      </w:r>
      <w:r w:rsidRPr="00C50C34">
        <w:rPr>
          <w:rFonts w:ascii="Times New Roman" w:hAnsi="Times New Roman"/>
          <w:i/>
          <w:sz w:val="28"/>
          <w:szCs w:val="28"/>
        </w:rPr>
        <w:t>J</w:t>
      </w:r>
      <w:r w:rsidRPr="00C50C34">
        <w:rPr>
          <w:rFonts w:ascii="Times New Roman" w:hAnsi="Times New Roman"/>
          <w:sz w:val="28"/>
          <w:szCs w:val="28"/>
        </w:rPr>
        <w:t xml:space="preserve">; </w:t>
      </w:r>
      <w:r w:rsidRPr="00C50C34">
        <w:rPr>
          <w:rFonts w:ascii="Times New Roman" w:hAnsi="Times New Roman"/>
          <w:i/>
          <w:sz w:val="28"/>
          <w:szCs w:val="28"/>
        </w:rPr>
        <w:t>n</w:t>
      </w:r>
      <w:r w:rsidRPr="00C50C34">
        <w:rPr>
          <w:rFonts w:ascii="Times New Roman" w:hAnsi="Times New Roman"/>
          <w:i/>
          <w:sz w:val="28"/>
          <w:szCs w:val="28"/>
          <w:vertAlign w:val="subscript"/>
        </w:rPr>
        <w:t>J</w:t>
      </w:r>
      <w:r w:rsidRPr="00C50C34">
        <w:rPr>
          <w:rFonts w:ascii="Times New Roman" w:hAnsi="Times New Roman"/>
          <w:sz w:val="28"/>
          <w:szCs w:val="28"/>
        </w:rPr>
        <w:t xml:space="preserve"> – количество компонента </w:t>
      </w:r>
      <w:r w:rsidRPr="00C50C34">
        <w:rPr>
          <w:rFonts w:ascii="Times New Roman" w:hAnsi="Times New Roman"/>
          <w:i/>
          <w:sz w:val="28"/>
          <w:szCs w:val="28"/>
        </w:rPr>
        <w:t>J</w:t>
      </w:r>
      <w:r w:rsidRPr="00C50C34">
        <w:rPr>
          <w:rFonts w:ascii="Times New Roman" w:hAnsi="Times New Roman"/>
          <w:sz w:val="28"/>
          <w:szCs w:val="28"/>
        </w:rPr>
        <w:t xml:space="preserve"> (моль).</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Известно, что химическим потенциалом называется величина</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position w:val="-34"/>
          <w:sz w:val="28"/>
          <w:szCs w:val="28"/>
        </w:rPr>
        <w:object w:dxaOrig="2620" w:dyaOrig="780">
          <v:shape id="_x0000_i1092" type="#_x0000_t75" style="width:133.1pt;height:39.35pt" o:ole="">
            <v:imagedata r:id="rId122" o:title=""/>
          </v:shape>
          <o:OLEObject Type="Embed" ProgID="Equation.DSMT4" ShapeID="_x0000_i1092" DrawAspect="Content" ObjectID="_1644396562" r:id="rId123"/>
        </w:object>
      </w:r>
    </w:p>
    <w:p w:rsidR="00CC5BFF" w:rsidRPr="00C50C34" w:rsidRDefault="00CC5BFF" w:rsidP="00CC5BFF">
      <w:pPr>
        <w:spacing w:after="0" w:line="240" w:lineRule="auto"/>
        <w:rPr>
          <w:rFonts w:ascii="Times New Roman" w:hAnsi="Times New Roman"/>
          <w:spacing w:val="-2"/>
          <w:sz w:val="28"/>
          <w:szCs w:val="28"/>
        </w:rPr>
      </w:pPr>
      <w:r w:rsidRPr="00C50C34">
        <w:rPr>
          <w:rFonts w:ascii="Times New Roman" w:hAnsi="Times New Roman"/>
          <w:spacing w:val="-2"/>
          <w:sz w:val="28"/>
          <w:szCs w:val="28"/>
        </w:rPr>
        <w:t xml:space="preserve">Большая положительная величина </w:t>
      </w:r>
      <w:r w:rsidRPr="00C50C34">
        <w:rPr>
          <w:rFonts w:ascii="Times New Roman" w:hAnsi="Times New Roman"/>
          <w:iCs/>
          <w:spacing w:val="-2"/>
          <w:sz w:val="28"/>
          <w:szCs w:val="28"/>
        </w:rPr>
        <w:t>μ</w:t>
      </w:r>
      <w:r w:rsidRPr="00C50C34">
        <w:rPr>
          <w:rFonts w:ascii="Times New Roman" w:hAnsi="Times New Roman"/>
          <w:i/>
          <w:iCs/>
          <w:spacing w:val="-2"/>
          <w:sz w:val="28"/>
          <w:szCs w:val="28"/>
        </w:rPr>
        <w:t xml:space="preserve"> </w:t>
      </w:r>
      <w:r w:rsidRPr="00C50C34">
        <w:rPr>
          <w:rFonts w:ascii="Times New Roman" w:hAnsi="Times New Roman"/>
          <w:spacing w:val="-2"/>
          <w:sz w:val="28"/>
          <w:szCs w:val="28"/>
        </w:rPr>
        <w:t>указывает на высокую реакционную способность частиц.</w:t>
      </w:r>
    </w:p>
    <w:p w:rsidR="00CC5BFF" w:rsidRPr="00C50C34" w:rsidRDefault="00CC5BFF" w:rsidP="00CC5BFF">
      <w:pPr>
        <w:spacing w:after="0" w:line="240" w:lineRule="auto"/>
        <w:rPr>
          <w:rFonts w:ascii="Times New Roman" w:hAnsi="Times New Roman"/>
          <w:spacing w:val="-2"/>
          <w:sz w:val="28"/>
          <w:szCs w:val="28"/>
        </w:rPr>
      </w:pPr>
      <w:r w:rsidRPr="00C50C34">
        <w:rPr>
          <w:rFonts w:ascii="Times New Roman" w:hAnsi="Times New Roman"/>
          <w:b/>
          <w:bCs/>
          <w:spacing w:val="-2"/>
          <w:sz w:val="28"/>
          <w:szCs w:val="28"/>
        </w:rPr>
        <w:lastRenderedPageBreak/>
        <w:t xml:space="preserve">Закон действующих масс. </w:t>
      </w:r>
      <w:r w:rsidRPr="00C50C34">
        <w:rPr>
          <w:rFonts w:ascii="Times New Roman" w:hAnsi="Times New Roman"/>
          <w:spacing w:val="-2"/>
          <w:sz w:val="28"/>
          <w:szCs w:val="28"/>
        </w:rPr>
        <w:t xml:space="preserve">Впервые зависимость направления химического процесса от концентрации реагирующих веществ установил Н. Н. Бекетов (1865), убедительно обосновав это положение </w:t>
      </w:r>
      <w:r w:rsidRPr="00C50C34">
        <w:rPr>
          <w:rFonts w:ascii="Times New Roman" w:hAnsi="Times New Roman"/>
          <w:color w:val="000000"/>
          <w:spacing w:val="-2"/>
          <w:sz w:val="28"/>
          <w:szCs w:val="28"/>
        </w:rPr>
        <w:t>значительным числом опытов. В математической форме закон действующих масс был выражен Гульдбергом и Вааге (1867).</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Рассмотрим кинетический вывод закона действующих масс на примере гомогенной реакции</w:t>
      </w:r>
    </w:p>
    <w:p w:rsidR="00CC5BFF" w:rsidRPr="00C50C34" w:rsidRDefault="00CC5BFF" w:rsidP="00CC5BFF">
      <w:pPr>
        <w:shd w:val="clear" w:color="auto" w:fill="FFFFFF"/>
        <w:tabs>
          <w:tab w:val="left" w:pos="0"/>
        </w:tabs>
        <w:spacing w:after="0" w:line="240" w:lineRule="auto"/>
        <w:rPr>
          <w:rFonts w:ascii="Times New Roman" w:hAnsi="Times New Roman"/>
          <w:sz w:val="28"/>
          <w:szCs w:val="28"/>
        </w:rPr>
      </w:pPr>
      <w:r w:rsidRPr="00C50C34">
        <w:rPr>
          <w:rFonts w:ascii="Times New Roman" w:hAnsi="Times New Roman"/>
          <w:i/>
          <w:iCs/>
          <w:color w:val="000000"/>
          <w:sz w:val="28"/>
          <w:szCs w:val="28"/>
        </w:rPr>
        <w:t xml:space="preserve">аА + bВ </w:t>
      </w:r>
      <w:r w:rsidRPr="00C50C34">
        <w:rPr>
          <w:rFonts w:ascii="Times New Roman" w:hAnsi="Times New Roman"/>
          <w:i/>
          <w:iCs/>
          <w:color w:val="000000"/>
          <w:position w:val="-10"/>
          <w:sz w:val="28"/>
          <w:szCs w:val="28"/>
        </w:rPr>
        <w:object w:dxaOrig="620" w:dyaOrig="400">
          <v:shape id="_x0000_i1093" type="#_x0000_t75" style="width:31pt;height:20.1pt" o:ole="">
            <v:imagedata r:id="rId124" o:title=""/>
          </v:shape>
          <o:OLEObject Type="Embed" ProgID="Equation.DSMT4" ShapeID="_x0000_i1093" DrawAspect="Content" ObjectID="_1644396563" r:id="rId125"/>
        </w:object>
      </w:r>
      <w:r w:rsidRPr="00C50C34">
        <w:rPr>
          <w:rFonts w:ascii="Times New Roman" w:hAnsi="Times New Roman"/>
          <w:i/>
          <w:iCs/>
          <w:color w:val="000000"/>
          <w:sz w:val="28"/>
          <w:szCs w:val="28"/>
        </w:rPr>
        <w:t xml:space="preserve"> rR + sS.</w:t>
      </w:r>
      <w:r w:rsidRPr="00C50C34">
        <w:rPr>
          <w:rFonts w:ascii="Times New Roman" w:hAnsi="Times New Roman"/>
          <w:i/>
          <w:iCs/>
          <w:color w:val="000000"/>
          <w:sz w:val="28"/>
          <w:szCs w:val="28"/>
        </w:rPr>
        <w:tab/>
      </w:r>
      <w:r w:rsidRPr="00C50C34">
        <w:rPr>
          <w:rFonts w:ascii="Times New Roman" w:hAnsi="Times New Roman"/>
          <w:i/>
          <w:iCs/>
          <w:color w:val="000000"/>
          <w:sz w:val="28"/>
          <w:szCs w:val="28"/>
        </w:rPr>
        <w:tab/>
      </w:r>
      <w:r w:rsidRPr="00C50C34">
        <w:rPr>
          <w:rFonts w:ascii="Times New Roman" w:hAnsi="Times New Roman"/>
          <w:i/>
          <w:iCs/>
          <w:color w:val="000000"/>
          <w:sz w:val="28"/>
          <w:szCs w:val="28"/>
        </w:rPr>
        <w:tab/>
      </w:r>
      <w:r w:rsidRPr="00C50C34">
        <w:rPr>
          <w:rFonts w:ascii="Times New Roman" w:hAnsi="Times New Roman"/>
          <w:i/>
          <w:iCs/>
          <w:color w:val="000000"/>
          <w:sz w:val="28"/>
          <w:szCs w:val="28"/>
        </w:rPr>
        <w:tab/>
        <w:t xml:space="preserve">       </w:t>
      </w:r>
      <w:r w:rsidRPr="00C50C34">
        <w:rPr>
          <w:rFonts w:ascii="Times New Roman" w:hAnsi="Times New Roman"/>
          <w:color w:val="000000"/>
          <w:sz w:val="28"/>
          <w:szCs w:val="28"/>
        </w:rPr>
        <w:t>(I)</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Как известно из курса общей химии, скорость прямой реакции пропорциональна произведению концентраций реагентов </w:t>
      </w:r>
      <w:r w:rsidRPr="00C50C34">
        <w:rPr>
          <w:rFonts w:ascii="Times New Roman" w:hAnsi="Times New Roman"/>
          <w:i/>
          <w:sz w:val="28"/>
          <w:szCs w:val="28"/>
        </w:rPr>
        <w:t>А</w:t>
      </w:r>
      <w:r w:rsidRPr="00C50C34">
        <w:rPr>
          <w:rFonts w:ascii="Times New Roman" w:hAnsi="Times New Roman"/>
          <w:sz w:val="28"/>
          <w:szCs w:val="28"/>
        </w:rPr>
        <w:t xml:space="preserve"> и </w:t>
      </w:r>
      <w:r w:rsidRPr="00C50C34">
        <w:rPr>
          <w:rFonts w:ascii="Times New Roman" w:hAnsi="Times New Roman"/>
          <w:i/>
          <w:sz w:val="28"/>
          <w:szCs w:val="28"/>
        </w:rPr>
        <w:t>В</w:t>
      </w:r>
      <w:r w:rsidRPr="00C50C34">
        <w:rPr>
          <w:rFonts w:ascii="Times New Roman" w:hAnsi="Times New Roman"/>
          <w:sz w:val="28"/>
          <w:szCs w:val="28"/>
        </w:rPr>
        <w:t>:</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b/>
          <w:bCs/>
          <w:i/>
          <w:iCs/>
          <w:color w:val="000000"/>
          <w:position w:val="-12"/>
          <w:sz w:val="28"/>
          <w:szCs w:val="28"/>
        </w:rPr>
        <w:object w:dxaOrig="1359" w:dyaOrig="460">
          <v:shape id="_x0000_i1094" type="#_x0000_t75" style="width:67pt;height:23.45pt" o:ole="">
            <v:imagedata r:id="rId126" o:title=""/>
          </v:shape>
          <o:OLEObject Type="Embed" ProgID="Equation.DSMT4" ShapeID="_x0000_i1094" DrawAspect="Content" ObjectID="_1644396564" r:id="rId127"/>
        </w:objec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 xml:space="preserve">а скорость обратной реакции – произведению концентраций продуктов </w:t>
      </w:r>
      <w:r w:rsidRPr="00C50C34">
        <w:rPr>
          <w:rFonts w:ascii="Times New Roman" w:hAnsi="Times New Roman"/>
          <w:i/>
          <w:color w:val="000000"/>
          <w:sz w:val="28"/>
          <w:szCs w:val="28"/>
        </w:rPr>
        <w:t>R</w:t>
      </w:r>
      <w:r w:rsidRPr="00C50C34">
        <w:rPr>
          <w:rFonts w:ascii="Times New Roman" w:hAnsi="Times New Roman"/>
          <w:color w:val="000000"/>
          <w:sz w:val="28"/>
          <w:szCs w:val="28"/>
        </w:rPr>
        <w:t xml:space="preserve"> и </w:t>
      </w:r>
      <w:r w:rsidRPr="00C50C34">
        <w:rPr>
          <w:rFonts w:ascii="Times New Roman" w:hAnsi="Times New Roman"/>
          <w:i/>
          <w:color w:val="000000"/>
          <w:sz w:val="28"/>
          <w:szCs w:val="28"/>
        </w:rPr>
        <w:t>S</w:t>
      </w:r>
      <w:r w:rsidRPr="00C50C34">
        <w:rPr>
          <w:rFonts w:ascii="Times New Roman" w:hAnsi="Times New Roman"/>
          <w:color w:val="000000"/>
          <w:sz w:val="28"/>
          <w:szCs w:val="28"/>
        </w:rPr>
        <w:t>:</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i/>
          <w:iCs/>
          <w:color w:val="000000"/>
          <w:position w:val="-4"/>
          <w:sz w:val="28"/>
          <w:szCs w:val="28"/>
        </w:rPr>
        <w:object w:dxaOrig="180" w:dyaOrig="279">
          <v:shape id="_x0000_i1095" type="#_x0000_t75" style="width:9.2pt;height:14.25pt" o:ole="">
            <v:imagedata r:id="rId128" o:title=""/>
          </v:shape>
          <o:OLEObject Type="Embed" ProgID="Equation.DSMT4" ShapeID="_x0000_i1095" DrawAspect="Content" ObjectID="_1644396565" r:id="rId129"/>
        </w:object>
      </w:r>
      <w:r w:rsidRPr="00C50C34">
        <w:rPr>
          <w:rFonts w:ascii="Times New Roman" w:hAnsi="Times New Roman"/>
          <w:b/>
          <w:bCs/>
          <w:i/>
          <w:iCs/>
          <w:color w:val="000000"/>
          <w:position w:val="-12"/>
          <w:sz w:val="28"/>
          <w:szCs w:val="28"/>
        </w:rPr>
        <w:object w:dxaOrig="1380" w:dyaOrig="460">
          <v:shape id="_x0000_i1096" type="#_x0000_t75" style="width:67.8pt;height:23.45pt" o:ole="">
            <v:imagedata r:id="rId130" o:title=""/>
          </v:shape>
          <o:OLEObject Type="Embed" ProgID="Equation.DSMT4" ShapeID="_x0000_i1096" DrawAspect="Content" ObjectID="_1644396566" r:id="rId131"/>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Каждая концентрация возведена в степень, равную стехиометрическому коэффициенту компонента в химическом уравнении. Из условия равенства скоростей прямой и обратной реакций в момент химического равновесия</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b/>
          <w:bCs/>
          <w:i/>
          <w:iCs/>
          <w:color w:val="000000"/>
          <w:position w:val="-16"/>
          <w:sz w:val="28"/>
          <w:szCs w:val="28"/>
        </w:rPr>
        <w:object w:dxaOrig="1380" w:dyaOrig="499">
          <v:shape id="_x0000_i1097" type="#_x0000_t75" style="width:67.8pt;height:25.1pt" o:ole="">
            <v:imagedata r:id="rId132" o:title=""/>
          </v:shape>
          <o:OLEObject Type="Embed" ProgID="Equation.DSMT4" ShapeID="_x0000_i1097" DrawAspect="Content" ObjectID="_1644396567" r:id="rId133"/>
        </w:object>
      </w:r>
      <w:r w:rsidRPr="00C50C34">
        <w:rPr>
          <w:rFonts w:ascii="Times New Roman" w:hAnsi="Times New Roman"/>
          <w:b/>
          <w:bCs/>
          <w:i/>
          <w:iCs/>
          <w:color w:val="000000"/>
          <w:position w:val="-16"/>
          <w:sz w:val="28"/>
          <w:szCs w:val="28"/>
        </w:rPr>
        <w:object w:dxaOrig="1160" w:dyaOrig="499">
          <v:shape id="_x0000_i1098" type="#_x0000_t75" style="width:56.95pt;height:25.1pt" o:ole="">
            <v:imagedata r:id="rId134" o:title=""/>
          </v:shape>
          <o:OLEObject Type="Embed" ProgID="Equation.DSMT4" ShapeID="_x0000_i1098" DrawAspect="Content" ObjectID="_1644396568" r:id="rId135"/>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получаем</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b/>
          <w:bCs/>
          <w:i/>
          <w:iCs/>
          <w:color w:val="000000"/>
          <w:position w:val="-42"/>
          <w:sz w:val="28"/>
          <w:szCs w:val="28"/>
        </w:rPr>
        <w:object w:dxaOrig="1660" w:dyaOrig="980">
          <v:shape id="_x0000_i1099" type="#_x0000_t75" style="width:82.9pt;height:48.55pt" o:ole="">
            <v:imagedata r:id="rId136" o:title=""/>
          </v:shape>
          <o:OLEObject Type="Embed" ProgID="Equation.DSMT4" ShapeID="_x0000_i1099" DrawAspect="Content" ObjectID="_1644396569" r:id="rId137"/>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где </w:t>
      </w:r>
      <w:r w:rsidRPr="00C50C34">
        <w:rPr>
          <w:rFonts w:ascii="Times New Roman" w:hAnsi="Times New Roman"/>
          <w:b/>
          <w:bCs/>
          <w:i/>
          <w:iCs/>
          <w:position w:val="-16"/>
          <w:sz w:val="28"/>
          <w:szCs w:val="28"/>
        </w:rPr>
        <w:object w:dxaOrig="2120" w:dyaOrig="499">
          <v:shape id="_x0000_i1100" type="#_x0000_t75" style="width:103.8pt;height:25.1pt" o:ole="">
            <v:imagedata r:id="rId138" o:title=""/>
          </v:shape>
          <o:OLEObject Type="Embed" ProgID="Equation.DSMT4" ShapeID="_x0000_i1100" DrawAspect="Content" ObjectID="_1644396570" r:id="rId139"/>
        </w:object>
      </w:r>
      <w:r w:rsidRPr="00C50C34">
        <w:rPr>
          <w:rFonts w:ascii="Times New Roman" w:hAnsi="Times New Roman"/>
          <w:sz w:val="28"/>
          <w:szCs w:val="28"/>
        </w:rPr>
        <w:t xml:space="preserve"> – равновесные концентрации.</w:t>
      </w:r>
    </w:p>
    <w:p w:rsidR="00CC5BFF" w:rsidRPr="00C50C34" w:rsidRDefault="00CC5BFF" w:rsidP="00CC5BFF">
      <w:pPr>
        <w:spacing w:after="0" w:line="240" w:lineRule="auto"/>
        <w:rPr>
          <w:rFonts w:ascii="Times New Roman" w:hAnsi="Times New Roman"/>
          <w:spacing w:val="-4"/>
          <w:sz w:val="28"/>
          <w:szCs w:val="28"/>
        </w:rPr>
      </w:pPr>
      <w:r w:rsidRPr="00C50C34">
        <w:rPr>
          <w:rFonts w:ascii="Times New Roman" w:hAnsi="Times New Roman"/>
          <w:spacing w:val="-4"/>
          <w:sz w:val="28"/>
          <w:szCs w:val="28"/>
        </w:rPr>
        <w:t xml:space="preserve">Отношение констант скоростей, называемое константой равновесия, обозначим через </w:t>
      </w:r>
      <w:r w:rsidRPr="00C50C34">
        <w:rPr>
          <w:rFonts w:ascii="Times New Roman" w:hAnsi="Times New Roman"/>
          <w:i/>
          <w:iCs/>
          <w:spacing w:val="-4"/>
          <w:sz w:val="28"/>
          <w:szCs w:val="28"/>
        </w:rPr>
        <w:t>К</w:t>
      </w:r>
      <w:r w:rsidRPr="00C50C34">
        <w:rPr>
          <w:rFonts w:ascii="Times New Roman" w:hAnsi="Times New Roman"/>
          <w:iCs/>
          <w:spacing w:val="-4"/>
          <w:sz w:val="28"/>
          <w:szCs w:val="28"/>
          <w:vertAlign w:val="subscript"/>
        </w:rPr>
        <w:t>с</w:t>
      </w:r>
      <w:r w:rsidRPr="00C50C34">
        <w:rPr>
          <w:rFonts w:ascii="Times New Roman" w:hAnsi="Times New Roman"/>
          <w:i/>
          <w:iCs/>
          <w:spacing w:val="-4"/>
          <w:sz w:val="28"/>
          <w:szCs w:val="28"/>
        </w:rPr>
        <w:t xml:space="preserve">. </w:t>
      </w:r>
      <w:r w:rsidRPr="00C50C34">
        <w:rPr>
          <w:rFonts w:ascii="Times New Roman" w:hAnsi="Times New Roman"/>
          <w:spacing w:val="-4"/>
          <w:sz w:val="28"/>
          <w:szCs w:val="28"/>
        </w:rPr>
        <w:t>Получаем выражение закона действующих масс:</w:t>
      </w:r>
    </w:p>
    <w:p w:rsidR="00CC5BFF" w:rsidRPr="00C50C34" w:rsidRDefault="00CC5BFF" w:rsidP="00CC5BFF">
      <w:pPr>
        <w:shd w:val="clear" w:color="auto" w:fill="FFFFFF"/>
        <w:tabs>
          <w:tab w:val="left" w:pos="0"/>
        </w:tabs>
        <w:spacing w:after="0" w:line="240" w:lineRule="auto"/>
        <w:rPr>
          <w:rFonts w:ascii="Times New Roman" w:hAnsi="Times New Roman"/>
          <w:sz w:val="28"/>
          <w:szCs w:val="28"/>
        </w:rPr>
      </w:pPr>
      <w:r w:rsidRPr="00C50C34">
        <w:rPr>
          <w:rFonts w:ascii="Times New Roman" w:hAnsi="Times New Roman"/>
          <w:b/>
          <w:bCs/>
          <w:i/>
          <w:iCs/>
          <w:color w:val="000000"/>
          <w:position w:val="-42"/>
          <w:sz w:val="28"/>
          <w:szCs w:val="28"/>
        </w:rPr>
        <w:object w:dxaOrig="2180" w:dyaOrig="980">
          <v:shape id="_x0000_i1101" type="#_x0000_t75" style="width:107.15pt;height:48.55pt" o:ole="">
            <v:imagedata r:id="rId140" o:title=""/>
          </v:shape>
          <o:OLEObject Type="Embed" ProgID="Equation.DSMT4" ShapeID="_x0000_i1101" DrawAspect="Content" ObjectID="_1644396571" r:id="rId141"/>
        </w:object>
      </w:r>
      <w:r w:rsidRPr="00C50C34">
        <w:rPr>
          <w:rFonts w:ascii="Times New Roman" w:hAnsi="Times New Roman"/>
          <w:i/>
          <w:iCs/>
          <w:color w:val="000000"/>
          <w:sz w:val="28"/>
          <w:szCs w:val="28"/>
        </w:rPr>
        <w:t>.</w:t>
      </w:r>
      <w:r w:rsidRPr="00C50C34">
        <w:rPr>
          <w:rFonts w:ascii="Times New Roman" w:hAnsi="Times New Roman"/>
          <w:b/>
          <w:bCs/>
          <w:i/>
          <w:iCs/>
          <w:color w:val="000000"/>
          <w:sz w:val="28"/>
          <w:szCs w:val="28"/>
        </w:rPr>
        <w:tab/>
      </w:r>
      <w:r w:rsidRPr="00C50C34">
        <w:rPr>
          <w:rFonts w:ascii="Times New Roman" w:hAnsi="Times New Roman"/>
          <w:b/>
          <w:bCs/>
          <w:i/>
          <w:iCs/>
          <w:color w:val="000000"/>
          <w:sz w:val="28"/>
          <w:szCs w:val="28"/>
        </w:rPr>
        <w:tab/>
      </w:r>
      <w:r w:rsidRPr="00C50C34">
        <w:rPr>
          <w:rFonts w:ascii="Times New Roman" w:hAnsi="Times New Roman"/>
          <w:b/>
          <w:bCs/>
          <w:i/>
          <w:iCs/>
          <w:color w:val="000000"/>
          <w:sz w:val="28"/>
          <w:szCs w:val="28"/>
        </w:rPr>
        <w:tab/>
      </w:r>
      <w:r w:rsidRPr="00C50C34">
        <w:rPr>
          <w:rFonts w:ascii="Times New Roman" w:hAnsi="Times New Roman"/>
          <w:b/>
          <w:bCs/>
          <w:i/>
          <w:iCs/>
          <w:color w:val="000000"/>
          <w:sz w:val="28"/>
          <w:szCs w:val="28"/>
        </w:rPr>
        <w:tab/>
      </w:r>
      <w:r w:rsidRPr="00C50C34">
        <w:rPr>
          <w:rFonts w:ascii="Times New Roman" w:hAnsi="Times New Roman"/>
          <w:color w:val="000000"/>
          <w:sz w:val="28"/>
          <w:szCs w:val="28"/>
        </w:rPr>
        <w:t>(2.1)</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Как следует из выражения (2.1), константа равновесия не зависит от концентрации, так как изменение концентрации одного из участников реакции вызовет такие изменения концентрации всех остальных веществ, что </w:t>
      </w:r>
      <w:r w:rsidRPr="00C50C34">
        <w:rPr>
          <w:rFonts w:ascii="Times New Roman" w:hAnsi="Times New Roman"/>
          <w:i/>
          <w:iCs/>
          <w:sz w:val="28"/>
          <w:szCs w:val="28"/>
        </w:rPr>
        <w:t>К</w:t>
      </w:r>
      <w:r w:rsidRPr="00C50C34">
        <w:rPr>
          <w:rFonts w:ascii="Times New Roman" w:hAnsi="Times New Roman"/>
          <w:iCs/>
          <w:sz w:val="28"/>
          <w:szCs w:val="28"/>
          <w:vertAlign w:val="subscript"/>
        </w:rPr>
        <w:t>с</w:t>
      </w:r>
      <w:r w:rsidRPr="00C50C34">
        <w:rPr>
          <w:rFonts w:ascii="Times New Roman" w:hAnsi="Times New Roman"/>
          <w:i/>
          <w:iCs/>
          <w:sz w:val="28"/>
          <w:szCs w:val="28"/>
        </w:rPr>
        <w:t xml:space="preserve"> </w:t>
      </w:r>
      <w:r w:rsidRPr="00C50C34">
        <w:rPr>
          <w:rFonts w:ascii="Times New Roman" w:hAnsi="Times New Roman"/>
          <w:sz w:val="28"/>
          <w:szCs w:val="28"/>
        </w:rPr>
        <w:t>сохранит свое числовое значение. Таким образом, основное значение закона действующих масс состоит в том, что он устанавливает связь между равновесными концентрациями всех реагирующих веществ.</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При анализе реакций, протекающих в газовой фазе, константу равновесия выражают через парциальные давления:</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b/>
          <w:bCs/>
          <w:i/>
          <w:iCs/>
          <w:color w:val="000000"/>
          <w:position w:val="-42"/>
          <w:sz w:val="28"/>
          <w:szCs w:val="28"/>
        </w:rPr>
        <w:object w:dxaOrig="1719" w:dyaOrig="980">
          <v:shape id="_x0000_i1102" type="#_x0000_t75" style="width:84.55pt;height:48.55pt" o:ole="">
            <v:imagedata r:id="rId142" o:title=""/>
          </v:shape>
          <o:OLEObject Type="Embed" ProgID="Equation.DSMT4" ShapeID="_x0000_i1102" DrawAspect="Content" ObjectID="_1644396572" r:id="rId143"/>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Так как в соответствии с уравнением Менделеева – Клапейрона </w:t>
      </w:r>
      <w:r w:rsidRPr="00C50C34">
        <w:rPr>
          <w:rFonts w:ascii="Times New Roman" w:hAnsi="Times New Roman"/>
          <w:sz w:val="28"/>
          <w:szCs w:val="28"/>
        </w:rPr>
        <w:br/>
      </w:r>
      <w:r w:rsidRPr="00C50C34">
        <w:rPr>
          <w:rFonts w:ascii="Times New Roman" w:hAnsi="Times New Roman"/>
          <w:i/>
          <w:iCs/>
          <w:color w:val="000000"/>
          <w:sz w:val="28"/>
          <w:szCs w:val="28"/>
        </w:rPr>
        <w:t>р</w:t>
      </w:r>
      <w:r w:rsidRPr="00C50C34">
        <w:rPr>
          <w:rFonts w:ascii="Times New Roman" w:hAnsi="Times New Roman"/>
          <w:i/>
          <w:iCs/>
          <w:color w:val="000000"/>
          <w:sz w:val="28"/>
          <w:szCs w:val="28"/>
          <w:vertAlign w:val="subscript"/>
        </w:rPr>
        <w:t>J</w:t>
      </w:r>
      <w:r w:rsidRPr="00C50C34">
        <w:rPr>
          <w:rFonts w:ascii="Times New Roman" w:hAnsi="Times New Roman"/>
          <w:i/>
          <w:iCs/>
          <w:color w:val="000000"/>
          <w:sz w:val="28"/>
          <w:szCs w:val="28"/>
        </w:rPr>
        <w:t> = с</w:t>
      </w:r>
      <w:r w:rsidRPr="00C50C34">
        <w:rPr>
          <w:rFonts w:ascii="Times New Roman" w:hAnsi="Times New Roman"/>
          <w:i/>
          <w:iCs/>
          <w:color w:val="000000"/>
          <w:sz w:val="28"/>
          <w:szCs w:val="28"/>
          <w:vertAlign w:val="subscript"/>
        </w:rPr>
        <w:t>J</w:t>
      </w:r>
      <w:r w:rsidRPr="00C50C34">
        <w:rPr>
          <w:rFonts w:ascii="Times New Roman" w:hAnsi="Times New Roman"/>
          <w:i/>
          <w:iCs/>
          <w:color w:val="000000"/>
          <w:sz w:val="28"/>
          <w:szCs w:val="28"/>
        </w:rPr>
        <w:t>RT</w:t>
      </w:r>
      <w:r w:rsidRPr="00C50C34">
        <w:rPr>
          <w:rFonts w:ascii="Times New Roman" w:hAnsi="Times New Roman"/>
          <w:color w:val="000000"/>
          <w:sz w:val="28"/>
          <w:szCs w:val="28"/>
        </w:rPr>
        <w:t>,</w:t>
      </w:r>
      <w:r w:rsidRPr="00C50C34">
        <w:rPr>
          <w:rFonts w:ascii="Times New Roman" w:hAnsi="Times New Roman"/>
          <w:i/>
          <w:iCs/>
          <w:color w:val="000000"/>
          <w:sz w:val="28"/>
          <w:szCs w:val="28"/>
        </w:rPr>
        <w:t xml:space="preserve"> </w:t>
      </w:r>
      <w:r w:rsidRPr="00C50C34">
        <w:rPr>
          <w:rFonts w:ascii="Times New Roman" w:hAnsi="Times New Roman"/>
          <w:color w:val="000000"/>
          <w:sz w:val="28"/>
          <w:szCs w:val="28"/>
        </w:rPr>
        <w:t>то</w:t>
      </w:r>
    </w:p>
    <w:p w:rsidR="00CC5BFF" w:rsidRPr="00C50C34" w:rsidRDefault="00CC5BFF" w:rsidP="00CC5BFF">
      <w:pPr>
        <w:shd w:val="clear" w:color="auto" w:fill="FFFFFF"/>
        <w:spacing w:after="0" w:line="240" w:lineRule="auto"/>
        <w:rPr>
          <w:rFonts w:ascii="Times New Roman" w:hAnsi="Times New Roman"/>
          <w:i/>
          <w:sz w:val="28"/>
          <w:szCs w:val="28"/>
        </w:rPr>
      </w:pPr>
      <w:r w:rsidRPr="00C50C34">
        <w:rPr>
          <w:rFonts w:ascii="Times New Roman" w:hAnsi="Times New Roman"/>
          <w:i/>
          <w:iCs/>
          <w:color w:val="000000"/>
          <w:sz w:val="28"/>
          <w:szCs w:val="28"/>
        </w:rPr>
        <w:t>К</w:t>
      </w:r>
      <w:r w:rsidRPr="00C50C34">
        <w:rPr>
          <w:rFonts w:ascii="Times New Roman" w:hAnsi="Times New Roman"/>
          <w:color w:val="000000"/>
          <w:sz w:val="28"/>
          <w:szCs w:val="28"/>
          <w:vertAlign w:val="subscript"/>
        </w:rPr>
        <w:t>c</w:t>
      </w:r>
      <w:r w:rsidRPr="00C50C34">
        <w:rPr>
          <w:rFonts w:ascii="Times New Roman" w:hAnsi="Times New Roman"/>
          <w:i/>
          <w:iCs/>
          <w:color w:val="000000"/>
          <w:sz w:val="28"/>
          <w:szCs w:val="28"/>
          <w:vertAlign w:val="subscript"/>
        </w:rPr>
        <w:t xml:space="preserve"> </w:t>
      </w:r>
      <w:r w:rsidRPr="00C50C34">
        <w:rPr>
          <w:rFonts w:ascii="Times New Roman" w:hAnsi="Times New Roman"/>
          <w:i/>
          <w:iCs/>
          <w:color w:val="000000"/>
          <w:sz w:val="28"/>
          <w:szCs w:val="28"/>
        </w:rPr>
        <w:t>= К</w:t>
      </w:r>
      <w:r w:rsidRPr="00C50C34">
        <w:rPr>
          <w:rFonts w:ascii="Times New Roman" w:hAnsi="Times New Roman"/>
          <w:color w:val="000000"/>
          <w:sz w:val="28"/>
          <w:szCs w:val="28"/>
          <w:vertAlign w:val="subscript"/>
        </w:rPr>
        <w:t>р</w:t>
      </w:r>
      <w:r w:rsidRPr="00C50C34">
        <w:rPr>
          <w:rFonts w:ascii="Times New Roman" w:hAnsi="Times New Roman"/>
          <w:i/>
          <w:iCs/>
          <w:color w:val="000000"/>
          <w:sz w:val="28"/>
          <w:szCs w:val="28"/>
        </w:rPr>
        <w:t xml:space="preserve"> </w:t>
      </w:r>
      <w:r w:rsidRPr="00C50C34">
        <w:rPr>
          <w:rFonts w:ascii="Times New Roman" w:hAnsi="Times New Roman"/>
          <w:color w:val="000000"/>
          <w:sz w:val="28"/>
          <w:szCs w:val="28"/>
        </w:rPr>
        <w:t>(</w:t>
      </w:r>
      <w:r w:rsidRPr="00C50C34">
        <w:rPr>
          <w:rFonts w:ascii="Times New Roman" w:hAnsi="Times New Roman"/>
          <w:i/>
          <w:iCs/>
          <w:color w:val="000000"/>
          <w:sz w:val="28"/>
          <w:szCs w:val="28"/>
        </w:rPr>
        <w:t>RT</w:t>
      </w:r>
      <w:r w:rsidRPr="00C50C34">
        <w:rPr>
          <w:rFonts w:ascii="Times New Roman" w:hAnsi="Times New Roman"/>
          <w:color w:val="000000"/>
          <w:sz w:val="28"/>
          <w:szCs w:val="28"/>
        </w:rPr>
        <w:t>)</w:t>
      </w:r>
      <w:r w:rsidRPr="00C50C34">
        <w:rPr>
          <w:rFonts w:ascii="Times New Roman" w:hAnsi="Times New Roman"/>
          <w:i/>
          <w:iCs/>
          <w:color w:val="000000"/>
          <w:sz w:val="28"/>
          <w:szCs w:val="28"/>
          <w:vertAlign w:val="superscript"/>
        </w:rPr>
        <w:t>–∆n</w:t>
      </w:r>
      <w:r w:rsidRPr="00C50C34">
        <w:rPr>
          <w:rFonts w:ascii="Times New Roman" w:hAnsi="Times New Roman"/>
          <w:color w:val="000000"/>
          <w:sz w:val="28"/>
          <w:szCs w:val="28"/>
        </w:rPr>
        <w:t>,</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lastRenderedPageBreak/>
        <w:t xml:space="preserve">где </w:t>
      </w:r>
      <w:r w:rsidRPr="00C50C34">
        <w:rPr>
          <w:rFonts w:ascii="Times New Roman" w:hAnsi="Times New Roman"/>
          <w:i/>
          <w:iCs/>
          <w:color w:val="000000"/>
          <w:sz w:val="28"/>
          <w:szCs w:val="28"/>
        </w:rPr>
        <w:t xml:space="preserve">∆n = </w:t>
      </w:r>
      <w:r w:rsidRPr="00C50C34">
        <w:rPr>
          <w:rFonts w:ascii="Times New Roman" w:hAnsi="Times New Roman"/>
          <w:color w:val="000000"/>
          <w:sz w:val="28"/>
          <w:szCs w:val="28"/>
        </w:rPr>
        <w:t>(</w:t>
      </w:r>
      <w:r w:rsidRPr="00C50C34">
        <w:rPr>
          <w:rFonts w:ascii="Times New Roman" w:hAnsi="Times New Roman"/>
          <w:i/>
          <w:iCs/>
          <w:color w:val="000000"/>
          <w:sz w:val="28"/>
          <w:szCs w:val="28"/>
        </w:rPr>
        <w:t>r + s – a – b</w:t>
      </w:r>
      <w:r w:rsidRPr="00C50C34">
        <w:rPr>
          <w:rFonts w:ascii="Times New Roman" w:hAnsi="Times New Roman"/>
          <w:color w:val="000000"/>
          <w:sz w:val="28"/>
          <w:szCs w:val="28"/>
        </w:rPr>
        <w:t>),</w:t>
      </w:r>
      <w:r w:rsidRPr="00C50C34">
        <w:rPr>
          <w:rFonts w:ascii="Times New Roman" w:hAnsi="Times New Roman"/>
          <w:i/>
          <w:iCs/>
          <w:color w:val="000000"/>
          <w:sz w:val="28"/>
          <w:szCs w:val="28"/>
        </w:rPr>
        <w:t xml:space="preserve"> </w:t>
      </w:r>
      <w:r w:rsidRPr="00C50C34">
        <w:rPr>
          <w:rFonts w:ascii="Times New Roman" w:hAnsi="Times New Roman"/>
          <w:color w:val="000000"/>
          <w:sz w:val="28"/>
          <w:szCs w:val="28"/>
        </w:rPr>
        <w:t>если все участники реакции (I) – газообразные вещества.</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Константу равновесия можно выразить также через отношение молярных долей</w:t>
      </w:r>
      <w:r w:rsidRPr="00C50C34">
        <w:rPr>
          <w:rFonts w:ascii="Times New Roman" w:hAnsi="Times New Roman"/>
          <w:i/>
          <w:sz w:val="28"/>
          <w:szCs w:val="28"/>
        </w:rPr>
        <w:t xml:space="preserve"> N</w:t>
      </w:r>
      <w:r w:rsidRPr="00C50C34">
        <w:rPr>
          <w:rFonts w:ascii="Times New Roman" w:hAnsi="Times New Roman"/>
          <w:i/>
          <w:sz w:val="28"/>
          <w:szCs w:val="28"/>
          <w:vertAlign w:val="subscript"/>
        </w:rPr>
        <w:t>J</w:t>
      </w:r>
      <w:r w:rsidRPr="00C50C34">
        <w:rPr>
          <w:rFonts w:ascii="Times New Roman" w:hAnsi="Times New Roman"/>
          <w:sz w:val="28"/>
          <w:szCs w:val="28"/>
        </w:rPr>
        <w:t xml:space="preserve"> участников реакции:</w:t>
      </w:r>
    </w:p>
    <w:p w:rsidR="00CC5BFF" w:rsidRPr="00C50C34" w:rsidRDefault="00CC5BFF" w:rsidP="00CC5BFF">
      <w:pPr>
        <w:shd w:val="clear" w:color="auto" w:fill="FFFFFF"/>
        <w:spacing w:after="0" w:line="240" w:lineRule="auto"/>
        <w:rPr>
          <w:rFonts w:ascii="Times New Roman" w:hAnsi="Times New Roman"/>
          <w:i/>
          <w:iCs/>
          <w:color w:val="000000"/>
          <w:sz w:val="28"/>
          <w:szCs w:val="28"/>
        </w:rPr>
      </w:pPr>
      <w:r w:rsidRPr="00C50C34">
        <w:rPr>
          <w:rFonts w:ascii="Times New Roman" w:hAnsi="Times New Roman"/>
          <w:b/>
          <w:bCs/>
          <w:i/>
          <w:iCs/>
          <w:color w:val="000000"/>
          <w:position w:val="-42"/>
          <w:sz w:val="28"/>
          <w:szCs w:val="28"/>
        </w:rPr>
        <w:object w:dxaOrig="1880" w:dyaOrig="980">
          <v:shape id="_x0000_i1103" type="#_x0000_t75" style="width:92.95pt;height:49.4pt" o:ole="">
            <v:imagedata r:id="rId144" o:title=""/>
          </v:shape>
          <o:OLEObject Type="Embed" ProgID="Equation.DSMT4" ShapeID="_x0000_i1103" DrawAspect="Content" ObjectID="_1644396573" r:id="rId145"/>
        </w:object>
      </w:r>
    </w:p>
    <w:p w:rsidR="00CC5BFF" w:rsidRPr="00C50C34" w:rsidRDefault="00CC5BFF" w:rsidP="00CC5BFF">
      <w:pPr>
        <w:spacing w:after="0" w:line="240" w:lineRule="auto"/>
        <w:rPr>
          <w:rFonts w:ascii="Times New Roman" w:hAnsi="Times New Roman"/>
          <w:i/>
          <w:iCs/>
          <w:sz w:val="28"/>
          <w:szCs w:val="28"/>
        </w:rPr>
      </w:pPr>
      <w:r w:rsidRPr="00C50C34">
        <w:rPr>
          <w:rFonts w:ascii="Times New Roman" w:hAnsi="Times New Roman"/>
          <w:sz w:val="28"/>
          <w:szCs w:val="28"/>
        </w:rPr>
        <w:t>или через их количество</w:t>
      </w:r>
      <w:r w:rsidRPr="00C50C34">
        <w:rPr>
          <w:rFonts w:ascii="Times New Roman" w:hAnsi="Times New Roman"/>
          <w:i/>
          <w:sz w:val="28"/>
          <w:szCs w:val="28"/>
        </w:rPr>
        <w:t xml:space="preserve"> n</w:t>
      </w:r>
      <w:r w:rsidRPr="00C50C34">
        <w:rPr>
          <w:rFonts w:ascii="Times New Roman" w:hAnsi="Times New Roman"/>
          <w:i/>
          <w:sz w:val="28"/>
          <w:szCs w:val="28"/>
          <w:vertAlign w:val="subscript"/>
        </w:rPr>
        <w:t>J</w:t>
      </w:r>
      <w:r w:rsidRPr="00C50C34">
        <w:rPr>
          <w:rFonts w:ascii="Times New Roman" w:hAnsi="Times New Roman"/>
          <w:sz w:val="28"/>
          <w:szCs w:val="28"/>
        </w:rPr>
        <w:t xml:space="preserve"> (моль):</w:t>
      </w:r>
    </w:p>
    <w:p w:rsidR="00CC5BFF" w:rsidRPr="00C50C34" w:rsidRDefault="00CC5BFF" w:rsidP="00CC5BFF">
      <w:pPr>
        <w:shd w:val="clear" w:color="auto" w:fill="FFFFFF"/>
        <w:spacing w:after="0" w:line="240" w:lineRule="auto"/>
        <w:rPr>
          <w:rFonts w:ascii="Times New Roman" w:hAnsi="Times New Roman"/>
          <w:i/>
          <w:iCs/>
          <w:color w:val="000000"/>
          <w:sz w:val="28"/>
          <w:szCs w:val="28"/>
          <w:vertAlign w:val="subscript"/>
        </w:rPr>
      </w:pPr>
      <w:r w:rsidRPr="00C50C34">
        <w:rPr>
          <w:rFonts w:ascii="Times New Roman" w:hAnsi="Times New Roman"/>
          <w:b/>
          <w:bCs/>
          <w:i/>
          <w:iCs/>
          <w:color w:val="000000"/>
          <w:position w:val="-42"/>
          <w:sz w:val="28"/>
          <w:szCs w:val="28"/>
        </w:rPr>
        <w:object w:dxaOrig="1719" w:dyaOrig="980">
          <v:shape id="_x0000_i1104" type="#_x0000_t75" style="width:84.55pt;height:48.55pt" o:ole="">
            <v:imagedata r:id="rId146" o:title=""/>
          </v:shape>
          <o:OLEObject Type="Embed" ProgID="Equation.DSMT4" ShapeID="_x0000_i1104" DrawAspect="Content" ObjectID="_1644396574" r:id="rId147"/>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Для реальных систем константу равновесия выражают через летучести </w:t>
      </w:r>
      <w:r w:rsidRPr="00C50C34">
        <w:rPr>
          <w:rFonts w:ascii="Times New Roman" w:hAnsi="Times New Roman"/>
          <w:i/>
          <w:sz w:val="28"/>
          <w:szCs w:val="28"/>
        </w:rPr>
        <w:t>f</w:t>
      </w:r>
      <w:r w:rsidRPr="00C50C34">
        <w:rPr>
          <w:rFonts w:ascii="Times New Roman" w:hAnsi="Times New Roman"/>
          <w:sz w:val="28"/>
          <w:szCs w:val="28"/>
        </w:rPr>
        <w:t xml:space="preserve">  или активности </w:t>
      </w:r>
      <w:r w:rsidRPr="00C50C34">
        <w:rPr>
          <w:rFonts w:ascii="Times New Roman" w:hAnsi="Times New Roman"/>
          <w:i/>
          <w:iCs/>
          <w:sz w:val="28"/>
          <w:szCs w:val="28"/>
        </w:rPr>
        <w:t xml:space="preserve">а. </w:t>
      </w:r>
      <w:r w:rsidRPr="00C50C34">
        <w:rPr>
          <w:rFonts w:ascii="Times New Roman" w:hAnsi="Times New Roman"/>
          <w:sz w:val="28"/>
          <w:szCs w:val="28"/>
        </w:rPr>
        <w:t xml:space="preserve">Так, для рассматриваемой реакции </w:t>
      </w:r>
      <w:r w:rsidRPr="00C50C34">
        <w:rPr>
          <w:rFonts w:ascii="Times New Roman" w:hAnsi="Times New Roman"/>
          <w:bCs/>
          <w:sz w:val="28"/>
          <w:szCs w:val="28"/>
        </w:rPr>
        <w:t>(I)</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b/>
          <w:bCs/>
          <w:i/>
          <w:iCs/>
          <w:color w:val="000000"/>
          <w:position w:val="-42"/>
          <w:sz w:val="28"/>
          <w:szCs w:val="28"/>
        </w:rPr>
        <w:object w:dxaOrig="3820" w:dyaOrig="980">
          <v:shape id="_x0000_i1105" type="#_x0000_t75" style="width:190.9pt;height:48.55pt" o:ole="">
            <v:imagedata r:id="rId148" o:title=""/>
          </v:shape>
          <o:OLEObject Type="Embed" ProgID="Equation.DSMT4" ShapeID="_x0000_i1105" DrawAspect="Content" ObjectID="_1644396575" r:id="rId149"/>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При небольших давлениях при любых температурах</w:t>
      </w:r>
    </w:p>
    <w:p w:rsidR="00CC5BFF" w:rsidRPr="00C50C34" w:rsidRDefault="00CC5BFF" w:rsidP="00CC5BFF">
      <w:pPr>
        <w:shd w:val="clear" w:color="auto" w:fill="FFFFFF"/>
        <w:tabs>
          <w:tab w:val="left" w:pos="0"/>
        </w:tabs>
        <w:spacing w:after="0" w:line="240" w:lineRule="auto"/>
        <w:rPr>
          <w:rFonts w:ascii="Times New Roman" w:hAnsi="Times New Roman"/>
          <w:sz w:val="28"/>
          <w:szCs w:val="28"/>
        </w:rPr>
      </w:pPr>
      <w:r w:rsidRPr="00C50C34">
        <w:rPr>
          <w:rFonts w:ascii="Times New Roman" w:hAnsi="Times New Roman"/>
          <w:color w:val="000000"/>
          <w:position w:val="-34"/>
          <w:sz w:val="28"/>
          <w:szCs w:val="28"/>
        </w:rPr>
        <w:object w:dxaOrig="6020" w:dyaOrig="780">
          <v:shape id="_x0000_i1106" type="#_x0000_t75" style="width:301.4pt;height:39.35pt" o:ole="">
            <v:imagedata r:id="rId150" o:title=""/>
          </v:shape>
          <o:OLEObject Type="Embed" ProgID="Equation.DSMT4" ShapeID="_x0000_i1106" DrawAspect="Content" ObjectID="_1644396576" r:id="rId151"/>
        </w:object>
      </w:r>
      <w:r w:rsidRPr="00C50C34">
        <w:rPr>
          <w:rFonts w:ascii="Times New Roman" w:hAnsi="Times New Roman"/>
          <w:color w:val="000000"/>
          <w:sz w:val="28"/>
          <w:szCs w:val="28"/>
        </w:rPr>
        <w:t xml:space="preserve">          (2.2)</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i/>
          <w:iCs/>
          <w:sz w:val="28"/>
          <w:szCs w:val="28"/>
        </w:rPr>
        <w:t>Константа равновесия и энергия Гиббса. Уравнение изотермы Вант-Гоффа</w:t>
      </w:r>
      <w:r w:rsidRPr="00C50C34">
        <w:rPr>
          <w:rFonts w:ascii="Times New Roman" w:hAnsi="Times New Roman"/>
          <w:sz w:val="28"/>
          <w:szCs w:val="28"/>
        </w:rPr>
        <w:t>. Для рассматриваемой реакции (I) изменение энергии Гиббса выразится уравнением</w:t>
      </w:r>
    </w:p>
    <w:p w:rsidR="00CC5BFF" w:rsidRPr="00C50C34" w:rsidRDefault="00CC5BFF" w:rsidP="00CC5BFF">
      <w:pPr>
        <w:shd w:val="clear" w:color="auto" w:fill="FFFFFF"/>
        <w:tabs>
          <w:tab w:val="left" w:pos="0"/>
        </w:tabs>
        <w:spacing w:after="0" w:line="240" w:lineRule="auto"/>
        <w:rPr>
          <w:rFonts w:ascii="Times New Roman" w:hAnsi="Times New Roman"/>
          <w:sz w:val="28"/>
          <w:szCs w:val="28"/>
        </w:rPr>
      </w:pPr>
      <w:r w:rsidRPr="00C50C34">
        <w:rPr>
          <w:rFonts w:ascii="Times New Roman" w:hAnsi="Times New Roman"/>
          <w:iCs/>
          <w:color w:val="000000"/>
          <w:position w:val="-12"/>
          <w:sz w:val="28"/>
          <w:szCs w:val="28"/>
        </w:rPr>
        <w:object w:dxaOrig="3400" w:dyaOrig="380">
          <v:shape id="_x0000_i1107" type="#_x0000_t75" style="width:170.8pt;height:18.4pt" o:ole="">
            <v:imagedata r:id="rId152" o:title=""/>
          </v:shape>
          <o:OLEObject Type="Embed" ProgID="Equation.DSMT4" ShapeID="_x0000_i1107" DrawAspect="Content" ObjectID="_1644396577" r:id="rId153"/>
        </w:object>
      </w:r>
      <w:r w:rsidRPr="00C50C34">
        <w:rPr>
          <w:rFonts w:ascii="Times New Roman" w:hAnsi="Times New Roman"/>
          <w:iCs/>
          <w:color w:val="000000"/>
          <w:sz w:val="28"/>
          <w:szCs w:val="28"/>
        </w:rPr>
        <w:tab/>
      </w:r>
      <w:r w:rsidRPr="00C50C34">
        <w:rPr>
          <w:rFonts w:ascii="Times New Roman" w:hAnsi="Times New Roman"/>
          <w:iCs/>
          <w:color w:val="000000"/>
          <w:sz w:val="28"/>
          <w:szCs w:val="28"/>
        </w:rPr>
        <w:tab/>
      </w:r>
      <w:r w:rsidRPr="00C50C34">
        <w:rPr>
          <w:rFonts w:ascii="Times New Roman" w:hAnsi="Times New Roman"/>
          <w:iCs/>
          <w:color w:val="000000"/>
          <w:sz w:val="28"/>
          <w:szCs w:val="28"/>
        </w:rPr>
        <w:tab/>
        <w:t xml:space="preserve">   </w:t>
      </w:r>
      <w:r w:rsidRPr="00C50C34">
        <w:rPr>
          <w:rFonts w:ascii="Times New Roman" w:hAnsi="Times New Roman"/>
          <w:color w:val="000000"/>
          <w:sz w:val="28"/>
          <w:szCs w:val="28"/>
        </w:rPr>
        <w:t>(2.3)</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Поскольку все участники реакции – идеальные газы, то при постоянной температуре</w:t>
      </w:r>
    </w:p>
    <w:p w:rsidR="00CC5BFF" w:rsidRPr="00C50C34" w:rsidRDefault="00CC5BFF" w:rsidP="00CC5BFF">
      <w:pPr>
        <w:shd w:val="clear" w:color="auto" w:fill="FFFFFF"/>
        <w:tabs>
          <w:tab w:val="left" w:pos="0"/>
        </w:tabs>
        <w:spacing w:after="0" w:line="240" w:lineRule="auto"/>
        <w:rPr>
          <w:rFonts w:ascii="Times New Roman" w:hAnsi="Times New Roman"/>
          <w:sz w:val="28"/>
          <w:szCs w:val="28"/>
        </w:rPr>
      </w:pPr>
      <w:r w:rsidRPr="00C50C34">
        <w:rPr>
          <w:rFonts w:ascii="Times New Roman" w:hAnsi="Times New Roman"/>
          <w:iCs/>
          <w:color w:val="000000"/>
          <w:position w:val="-12"/>
          <w:sz w:val="28"/>
          <w:szCs w:val="28"/>
        </w:rPr>
        <w:object w:dxaOrig="2340" w:dyaOrig="460">
          <v:shape id="_x0000_i1108" type="#_x0000_t75" style="width:118.9pt;height:23.45pt" o:ole="">
            <v:imagedata r:id="rId154" o:title=""/>
          </v:shape>
          <o:OLEObject Type="Embed" ProgID="Equation.DSMT4" ShapeID="_x0000_i1108" DrawAspect="Content" ObjectID="_1644396578" r:id="rId155"/>
        </w:object>
      </w:r>
      <w:r w:rsidRPr="00C50C34">
        <w:rPr>
          <w:rFonts w:ascii="Times New Roman" w:hAnsi="Times New Roman"/>
          <w:iCs/>
          <w:color w:val="000000"/>
          <w:sz w:val="28"/>
          <w:szCs w:val="28"/>
        </w:rPr>
        <w:t>,</w:t>
      </w:r>
      <w:r w:rsidRPr="00C50C34">
        <w:rPr>
          <w:rFonts w:ascii="Times New Roman" w:hAnsi="Times New Roman"/>
          <w:iCs/>
          <w:color w:val="000000"/>
          <w:sz w:val="28"/>
          <w:szCs w:val="28"/>
        </w:rPr>
        <w:tab/>
      </w:r>
      <w:r w:rsidRPr="00C50C34">
        <w:rPr>
          <w:rFonts w:ascii="Times New Roman" w:hAnsi="Times New Roman"/>
          <w:iCs/>
          <w:color w:val="000000"/>
          <w:sz w:val="28"/>
          <w:szCs w:val="28"/>
        </w:rPr>
        <w:tab/>
      </w:r>
      <w:r w:rsidRPr="00C50C34">
        <w:rPr>
          <w:rFonts w:ascii="Times New Roman" w:hAnsi="Times New Roman"/>
          <w:iCs/>
          <w:color w:val="000000"/>
          <w:sz w:val="28"/>
          <w:szCs w:val="28"/>
        </w:rPr>
        <w:tab/>
      </w:r>
      <w:r w:rsidRPr="00C50C34">
        <w:rPr>
          <w:rFonts w:ascii="Times New Roman" w:hAnsi="Times New Roman"/>
          <w:iCs/>
          <w:color w:val="000000"/>
          <w:sz w:val="28"/>
          <w:szCs w:val="28"/>
        </w:rPr>
        <w:tab/>
      </w:r>
      <w:proofErr w:type="gramStart"/>
      <w:r w:rsidRPr="00C50C34">
        <w:rPr>
          <w:rFonts w:ascii="Times New Roman" w:hAnsi="Times New Roman"/>
          <w:iCs/>
          <w:color w:val="000000"/>
          <w:sz w:val="28"/>
          <w:szCs w:val="28"/>
        </w:rPr>
        <w:t xml:space="preserve">   </w:t>
      </w:r>
      <w:r w:rsidRPr="00C50C34">
        <w:rPr>
          <w:rFonts w:ascii="Times New Roman" w:hAnsi="Times New Roman"/>
          <w:color w:val="000000"/>
          <w:sz w:val="28"/>
          <w:szCs w:val="28"/>
        </w:rPr>
        <w:t>(</w:t>
      </w:r>
      <w:proofErr w:type="gramEnd"/>
      <w:r w:rsidRPr="00C50C34">
        <w:rPr>
          <w:rFonts w:ascii="Times New Roman" w:hAnsi="Times New Roman"/>
          <w:color w:val="000000"/>
          <w:sz w:val="28"/>
          <w:szCs w:val="28"/>
        </w:rPr>
        <w:t>2.4)</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 xml:space="preserve">где </w:t>
      </w:r>
      <w:r w:rsidRPr="00C50C34">
        <w:rPr>
          <w:rFonts w:ascii="Times New Roman" w:hAnsi="Times New Roman"/>
          <w:i/>
          <w:iCs/>
          <w:color w:val="000000"/>
          <w:position w:val="-12"/>
          <w:sz w:val="28"/>
          <w:szCs w:val="28"/>
        </w:rPr>
        <w:object w:dxaOrig="380" w:dyaOrig="460">
          <v:shape id="_x0000_i1109" type="#_x0000_t75" style="width:18.4pt;height:22.6pt" o:ole="">
            <v:imagedata r:id="rId156" o:title=""/>
          </v:shape>
          <o:OLEObject Type="Embed" ProgID="Equation.DSMT4" ShapeID="_x0000_i1109" DrawAspect="Content" ObjectID="_1644396579" r:id="rId157"/>
        </w:object>
      </w:r>
      <w:r w:rsidRPr="00C50C34">
        <w:rPr>
          <w:rFonts w:ascii="Times New Roman" w:hAnsi="Times New Roman"/>
          <w:i/>
          <w:iCs/>
          <w:color w:val="000000"/>
          <w:sz w:val="28"/>
          <w:szCs w:val="28"/>
        </w:rPr>
        <w:t xml:space="preserve"> </w:t>
      </w:r>
      <w:r w:rsidRPr="00C50C34">
        <w:rPr>
          <w:rFonts w:ascii="Times New Roman" w:hAnsi="Times New Roman"/>
          <w:color w:val="000000"/>
          <w:sz w:val="28"/>
          <w:szCs w:val="28"/>
        </w:rPr>
        <w:t xml:space="preserve">– стандартный химический потенциал вещества </w:t>
      </w:r>
      <w:r w:rsidRPr="00C50C34">
        <w:rPr>
          <w:rFonts w:ascii="Times New Roman" w:hAnsi="Times New Roman"/>
          <w:i/>
          <w:color w:val="000000"/>
          <w:sz w:val="28"/>
          <w:szCs w:val="28"/>
        </w:rPr>
        <w:t>J</w:t>
      </w:r>
      <w:r w:rsidRPr="00C50C34">
        <w:rPr>
          <w:rFonts w:ascii="Times New Roman" w:hAnsi="Times New Roman"/>
          <w:color w:val="000000"/>
          <w:sz w:val="28"/>
          <w:szCs w:val="28"/>
        </w:rPr>
        <w:t xml:space="preserve"> (индекс ° означает стандартное состояние). Для идеальных газов за стандартное принято их состояние, при давлении 0,098 МПа и температуре 298 К. Подставляя химические потенциалы, выраженные в соответствии с формулой (2.4), в уравнение (2.3) и группируя слагаемые, получим</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iCs/>
          <w:color w:val="000000"/>
          <w:position w:val="-12"/>
          <w:sz w:val="28"/>
          <w:szCs w:val="28"/>
        </w:rPr>
        <w:object w:dxaOrig="8220" w:dyaOrig="460">
          <v:shape id="_x0000_i1110" type="#_x0000_t75" style="width:416.1pt;height:23.45pt" o:ole="">
            <v:imagedata r:id="rId158" o:title=""/>
          </v:shape>
          <o:OLEObject Type="Embed" ProgID="Equation.DSMT4" ShapeID="_x0000_i1110" DrawAspect="Content" ObjectID="_1644396580" r:id="rId159"/>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Так как первое выражение в скобках есть </w:t>
      </w:r>
      <w:r w:rsidRPr="00C50C34">
        <w:rPr>
          <w:rFonts w:ascii="Times New Roman" w:hAnsi="Times New Roman"/>
          <w:i/>
          <w:sz w:val="28"/>
          <w:szCs w:val="28"/>
        </w:rPr>
        <w:t>∆G</w:t>
      </w:r>
      <w:r w:rsidRPr="00C50C34">
        <w:rPr>
          <w:rFonts w:ascii="Times New Roman" w:hAnsi="Times New Roman"/>
          <w:sz w:val="28"/>
          <w:szCs w:val="28"/>
          <w:vertAlign w:val="superscript"/>
        </w:rPr>
        <w:t>o</w:t>
      </w:r>
      <w:r w:rsidRPr="00C50C34">
        <w:rPr>
          <w:rFonts w:ascii="Times New Roman" w:hAnsi="Times New Roman"/>
          <w:sz w:val="28"/>
          <w:szCs w:val="28"/>
        </w:rPr>
        <w:t>, т. е. изменение энергии Гиббса в стандартном состоянии, то</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position w:val="-38"/>
          <w:sz w:val="28"/>
          <w:szCs w:val="28"/>
        </w:rPr>
        <w:object w:dxaOrig="2960" w:dyaOrig="900">
          <v:shape id="_x0000_i1111" type="#_x0000_t75" style="width:148.2pt;height:45.2pt" o:ole="">
            <v:imagedata r:id="rId160" o:title=""/>
          </v:shape>
          <o:OLEObject Type="Embed" ProgID="Equation.DSMT4" ShapeID="_x0000_i1111" DrawAspect="Content" ObjectID="_1644396581" r:id="rId161"/>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В условиях химического равновесия </w:t>
      </w:r>
      <w:r w:rsidRPr="00C50C34">
        <w:rPr>
          <w:rFonts w:ascii="Times New Roman" w:hAnsi="Times New Roman"/>
          <w:i/>
          <w:sz w:val="28"/>
          <w:szCs w:val="28"/>
        </w:rPr>
        <w:t xml:space="preserve">∆G </w:t>
      </w:r>
      <w:r w:rsidRPr="00C50C34">
        <w:rPr>
          <w:rFonts w:ascii="Times New Roman" w:hAnsi="Times New Roman"/>
          <w:sz w:val="28"/>
          <w:szCs w:val="28"/>
        </w:rPr>
        <w:t xml:space="preserve">= 0 и, следовательно, </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position w:val="-42"/>
          <w:sz w:val="28"/>
          <w:szCs w:val="28"/>
        </w:rPr>
        <w:object w:dxaOrig="2799" w:dyaOrig="980">
          <v:shape id="_x0000_i1112" type="#_x0000_t75" style="width:139.8pt;height:48.55pt" o:ole="">
            <v:imagedata r:id="rId162" o:title=""/>
          </v:shape>
          <o:OLEObject Type="Embed" ProgID="Equation.DSMT4" ShapeID="_x0000_i1112" DrawAspect="Content" ObjectID="_1644396582" r:id="rId163"/>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lastRenderedPageBreak/>
        <w:t xml:space="preserve">Стандартная энергия Гиббса является характерной для реакции постоянной величиной. Поэтому и выражение под знаком логарифма должно быть постоянным. Обозначив его через </w:t>
      </w:r>
      <w:r w:rsidRPr="00C50C34">
        <w:rPr>
          <w:rFonts w:ascii="Times New Roman" w:hAnsi="Times New Roman"/>
          <w:i/>
          <w:sz w:val="28"/>
          <w:szCs w:val="28"/>
        </w:rPr>
        <w:t>K</w:t>
      </w:r>
      <w:r w:rsidRPr="00C50C34">
        <w:rPr>
          <w:rFonts w:ascii="Times New Roman" w:hAnsi="Times New Roman"/>
          <w:sz w:val="28"/>
          <w:szCs w:val="28"/>
          <w:vertAlign w:val="subscript"/>
        </w:rPr>
        <w:t>р</w:t>
      </w:r>
      <w:r w:rsidRPr="00C50C34">
        <w:rPr>
          <w:rFonts w:ascii="Times New Roman" w:hAnsi="Times New Roman"/>
          <w:sz w:val="28"/>
          <w:szCs w:val="28"/>
        </w:rPr>
        <w:t>, получим</w:t>
      </w:r>
    </w:p>
    <w:p w:rsidR="00CC5BFF" w:rsidRPr="00C50C34" w:rsidRDefault="00CC5BFF" w:rsidP="00CC5BFF">
      <w:pPr>
        <w:shd w:val="clear" w:color="auto" w:fill="FFFFFF"/>
        <w:tabs>
          <w:tab w:val="left" w:pos="0"/>
        </w:tabs>
        <w:spacing w:after="0" w:line="240" w:lineRule="auto"/>
        <w:rPr>
          <w:rFonts w:ascii="Times New Roman" w:hAnsi="Times New Roman"/>
          <w:sz w:val="28"/>
          <w:szCs w:val="28"/>
        </w:rPr>
      </w:pPr>
      <w:r w:rsidRPr="00C50C34">
        <w:rPr>
          <w:rFonts w:ascii="Times New Roman" w:hAnsi="Times New Roman"/>
          <w:position w:val="-18"/>
          <w:sz w:val="28"/>
          <w:szCs w:val="28"/>
        </w:rPr>
        <w:object w:dxaOrig="2079" w:dyaOrig="520">
          <v:shape id="_x0000_i1113" type="#_x0000_t75" style="width:103.8pt;height:25.95pt" o:ole="">
            <v:imagedata r:id="rId164" o:title=""/>
          </v:shape>
          <o:OLEObject Type="Embed" ProgID="Equation.DSMT4" ShapeID="_x0000_i1113" DrawAspect="Content" ObjectID="_1644396583" r:id="rId165"/>
        </w:object>
      </w:r>
      <w:r w:rsidRPr="00C50C34">
        <w:rPr>
          <w:rFonts w:ascii="Times New Roman" w:hAnsi="Times New Roman"/>
          <w:color w:val="000000"/>
          <w:sz w:val="28"/>
          <w:szCs w:val="28"/>
        </w:rPr>
        <w:t xml:space="preserve"> </w:t>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t xml:space="preserve">    (2.5)</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Величина </w:t>
      </w:r>
      <w:r w:rsidRPr="00C50C34">
        <w:rPr>
          <w:rFonts w:ascii="Times New Roman" w:hAnsi="Times New Roman"/>
          <w:i/>
          <w:iCs/>
          <w:sz w:val="28"/>
          <w:szCs w:val="28"/>
        </w:rPr>
        <w:t>К</w:t>
      </w:r>
      <w:r w:rsidRPr="00C50C34">
        <w:rPr>
          <w:rFonts w:ascii="Times New Roman" w:hAnsi="Times New Roman"/>
          <w:iCs/>
          <w:sz w:val="28"/>
          <w:szCs w:val="28"/>
          <w:vertAlign w:val="subscript"/>
        </w:rPr>
        <w:t>р</w:t>
      </w:r>
      <w:r w:rsidRPr="00C50C34">
        <w:rPr>
          <w:rFonts w:ascii="Times New Roman" w:hAnsi="Times New Roman"/>
          <w:iCs/>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 xml:space="preserve">входящая в уравнение (2.5), является </w:t>
      </w:r>
      <w:r w:rsidRPr="00C50C34">
        <w:rPr>
          <w:rFonts w:ascii="Times New Roman" w:hAnsi="Times New Roman"/>
          <w:i/>
          <w:iCs/>
          <w:sz w:val="28"/>
          <w:szCs w:val="28"/>
        </w:rPr>
        <w:t>термодинамической константой равновесия.</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Не следует забывать, что в выражение термодинамической константы равновесия входят не абсолютные значения равновесных парциальных давлений или концентраций веществ, участвующих в реакции, а относительные, т. е. безразмерные величины (например, давления, отнесенные к значениям стандартного давления). Поэтому термодинамические константы равновесия безразмерны.</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Уравнение (2.5) называется </w:t>
      </w:r>
      <w:r w:rsidRPr="00C50C34">
        <w:rPr>
          <w:rFonts w:ascii="Times New Roman" w:hAnsi="Times New Roman"/>
          <w:i/>
          <w:iCs/>
          <w:sz w:val="28"/>
          <w:szCs w:val="28"/>
        </w:rPr>
        <w:t xml:space="preserve">уравнением изотермы Вант-Гоффа. </w:t>
      </w:r>
      <w:r w:rsidRPr="00C50C34">
        <w:rPr>
          <w:rFonts w:ascii="Times New Roman" w:hAnsi="Times New Roman"/>
          <w:sz w:val="28"/>
          <w:szCs w:val="28"/>
        </w:rPr>
        <w:t xml:space="preserve">Оно в общем виде связывает между собой энергию Гиббса и константу равновесия, которую можно вычислить, зная </w:t>
      </w:r>
      <w:r w:rsidRPr="00C50C34">
        <w:rPr>
          <w:rFonts w:ascii="Times New Roman" w:hAnsi="Times New Roman"/>
          <w:i/>
          <w:sz w:val="28"/>
          <w:szCs w:val="28"/>
        </w:rPr>
        <w:t>∆G</w:t>
      </w:r>
      <w:r w:rsidRPr="00C50C34">
        <w:rPr>
          <w:rFonts w:ascii="Times New Roman" w:hAnsi="Times New Roman"/>
          <w:sz w:val="28"/>
          <w:szCs w:val="28"/>
          <w:vertAlign w:val="superscript"/>
        </w:rPr>
        <w:t>o</w:t>
      </w:r>
      <w:r w:rsidRPr="00C50C34">
        <w:rPr>
          <w:rFonts w:ascii="Times New Roman" w:hAnsi="Times New Roman"/>
          <w:i/>
          <w:iCs/>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Значения стандартных энергий Гиббса образования многих тысяч химических соединений сведены в таблицы термодинамических свойств и приведены в справочной литературе. В случае отсутствия табличных значений </w:t>
      </w:r>
      <w:r w:rsidRPr="00C50C34">
        <w:rPr>
          <w:rFonts w:ascii="Times New Roman" w:hAnsi="Times New Roman"/>
          <w:i/>
          <w:sz w:val="28"/>
          <w:szCs w:val="28"/>
        </w:rPr>
        <w:t>∆G</w:t>
      </w:r>
      <w:r w:rsidRPr="00C50C34">
        <w:rPr>
          <w:rFonts w:ascii="Times New Roman" w:hAnsi="Times New Roman"/>
          <w:sz w:val="28"/>
          <w:szCs w:val="28"/>
          <w:vertAlign w:val="superscript"/>
        </w:rPr>
        <w:t>o</w:t>
      </w:r>
      <w:r w:rsidRPr="00C50C34">
        <w:rPr>
          <w:rFonts w:ascii="Times New Roman" w:hAnsi="Times New Roman"/>
          <w:sz w:val="28"/>
          <w:szCs w:val="28"/>
        </w:rPr>
        <w:t xml:space="preserve"> их рассчитывают, используя уравнение</w:t>
      </w:r>
    </w:p>
    <w:p w:rsidR="00CC5BFF" w:rsidRPr="00C50C34" w:rsidRDefault="00CC5BFF" w:rsidP="00CC5BFF">
      <w:pPr>
        <w:shd w:val="clear" w:color="auto" w:fill="FFFFFF"/>
        <w:tabs>
          <w:tab w:val="left" w:pos="0"/>
        </w:tabs>
        <w:spacing w:after="0" w:line="240" w:lineRule="auto"/>
        <w:rPr>
          <w:rFonts w:ascii="Times New Roman" w:hAnsi="Times New Roman"/>
          <w:sz w:val="28"/>
          <w:szCs w:val="28"/>
        </w:rPr>
      </w:pPr>
      <w:r w:rsidRPr="00C50C34">
        <w:rPr>
          <w:rFonts w:ascii="Times New Roman" w:hAnsi="Times New Roman"/>
          <w:iCs/>
          <w:color w:val="000000"/>
          <w:position w:val="-6"/>
          <w:sz w:val="28"/>
          <w:szCs w:val="28"/>
        </w:rPr>
        <w:object w:dxaOrig="2200" w:dyaOrig="300">
          <v:shape id="_x0000_i1114" type="#_x0000_t75" style="width:110.5pt;height:15.05pt" o:ole="">
            <v:imagedata r:id="rId166" o:title=""/>
          </v:shape>
          <o:OLEObject Type="Embed" ProgID="Equation.3" ShapeID="_x0000_i1114" DrawAspect="Content" ObjectID="_1644396584" r:id="rId167"/>
        </w:object>
      </w:r>
      <w:r w:rsidRPr="00C50C34">
        <w:rPr>
          <w:rFonts w:ascii="Times New Roman" w:hAnsi="Times New Roman"/>
          <w:iCs/>
          <w:color w:val="000000"/>
          <w:sz w:val="28"/>
          <w:szCs w:val="28"/>
        </w:rPr>
        <w:t>,</w:t>
      </w:r>
      <w:r w:rsidRPr="00C50C34">
        <w:rPr>
          <w:rFonts w:ascii="Times New Roman" w:hAnsi="Times New Roman"/>
          <w:iCs/>
          <w:color w:val="000000"/>
          <w:sz w:val="28"/>
          <w:szCs w:val="28"/>
        </w:rPr>
        <w:tab/>
      </w:r>
      <w:r w:rsidRPr="00C50C34">
        <w:rPr>
          <w:rFonts w:ascii="Times New Roman" w:hAnsi="Times New Roman"/>
          <w:iCs/>
          <w:color w:val="000000"/>
          <w:sz w:val="28"/>
          <w:szCs w:val="28"/>
        </w:rPr>
        <w:tab/>
      </w:r>
      <w:r w:rsidRPr="00C50C34">
        <w:rPr>
          <w:rFonts w:ascii="Times New Roman" w:hAnsi="Times New Roman"/>
          <w:iCs/>
          <w:color w:val="000000"/>
          <w:sz w:val="28"/>
          <w:szCs w:val="28"/>
        </w:rPr>
        <w:tab/>
      </w:r>
      <w:r w:rsidRPr="00C50C34">
        <w:rPr>
          <w:rFonts w:ascii="Times New Roman" w:hAnsi="Times New Roman"/>
          <w:iCs/>
          <w:color w:val="000000"/>
          <w:sz w:val="28"/>
          <w:szCs w:val="28"/>
        </w:rPr>
        <w:tab/>
      </w:r>
      <w:proofErr w:type="gramStart"/>
      <w:r w:rsidRPr="00C50C34">
        <w:rPr>
          <w:rFonts w:ascii="Times New Roman" w:hAnsi="Times New Roman"/>
          <w:iCs/>
          <w:color w:val="000000"/>
          <w:sz w:val="28"/>
          <w:szCs w:val="28"/>
        </w:rPr>
        <w:t xml:space="preserve">   </w:t>
      </w:r>
      <w:r w:rsidRPr="00C50C34">
        <w:rPr>
          <w:rFonts w:ascii="Times New Roman" w:hAnsi="Times New Roman"/>
          <w:color w:val="000000"/>
          <w:sz w:val="28"/>
          <w:szCs w:val="28"/>
        </w:rPr>
        <w:t>(</w:t>
      </w:r>
      <w:proofErr w:type="gramEnd"/>
      <w:r w:rsidRPr="00C50C34">
        <w:rPr>
          <w:rFonts w:ascii="Times New Roman" w:hAnsi="Times New Roman"/>
          <w:color w:val="000000"/>
          <w:sz w:val="28"/>
          <w:szCs w:val="28"/>
        </w:rPr>
        <w:t>2.6)</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 xml:space="preserve">где </w:t>
      </w:r>
      <w:r w:rsidRPr="00C50C34">
        <w:rPr>
          <w:rFonts w:ascii="Times New Roman" w:hAnsi="Times New Roman"/>
          <w:i/>
          <w:color w:val="000000"/>
          <w:sz w:val="28"/>
          <w:szCs w:val="28"/>
        </w:rPr>
        <w:t>∆</w:t>
      </w:r>
      <w:r w:rsidRPr="00C50C34">
        <w:rPr>
          <w:rFonts w:ascii="Times New Roman" w:hAnsi="Times New Roman"/>
          <w:i/>
          <w:iCs/>
          <w:color w:val="000000"/>
          <w:sz w:val="28"/>
          <w:szCs w:val="28"/>
        </w:rPr>
        <w:t>Н°</w:t>
      </w:r>
      <w:r w:rsidRPr="00C50C34">
        <w:rPr>
          <w:rFonts w:ascii="Times New Roman" w:hAnsi="Times New Roman"/>
          <w:color w:val="000000"/>
          <w:sz w:val="28"/>
          <w:szCs w:val="28"/>
        </w:rPr>
        <w:t>,</w:t>
      </w:r>
      <w:r w:rsidRPr="00C50C34">
        <w:rPr>
          <w:rFonts w:ascii="Times New Roman" w:hAnsi="Times New Roman"/>
          <w:i/>
          <w:iCs/>
          <w:color w:val="000000"/>
          <w:sz w:val="28"/>
          <w:szCs w:val="28"/>
        </w:rPr>
        <w:t xml:space="preserve"> ∆S° – </w:t>
      </w:r>
      <w:r w:rsidRPr="00C50C34">
        <w:rPr>
          <w:rFonts w:ascii="Times New Roman" w:hAnsi="Times New Roman"/>
          <w:color w:val="000000"/>
          <w:sz w:val="28"/>
          <w:szCs w:val="28"/>
        </w:rPr>
        <w:t>стандартные изменения энтальпии и энтропии. Значения этих стандартных термодинамических величин также приводятся в литературе.</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Порядок и знак величины </w:t>
      </w:r>
      <w:r w:rsidRPr="00C50C34">
        <w:rPr>
          <w:rFonts w:ascii="Times New Roman" w:hAnsi="Times New Roman"/>
          <w:i/>
          <w:sz w:val="28"/>
          <w:szCs w:val="28"/>
        </w:rPr>
        <w:t>∆G</w:t>
      </w:r>
      <w:r w:rsidRPr="00C50C34">
        <w:rPr>
          <w:rFonts w:ascii="Times New Roman" w:hAnsi="Times New Roman"/>
          <w:sz w:val="28"/>
          <w:szCs w:val="28"/>
          <w:vertAlign w:val="superscript"/>
        </w:rPr>
        <w:t>o</w:t>
      </w:r>
      <w:r w:rsidRPr="00C50C34">
        <w:rPr>
          <w:rFonts w:ascii="Times New Roman" w:hAnsi="Times New Roman"/>
          <w:sz w:val="28"/>
          <w:szCs w:val="28"/>
        </w:rPr>
        <w:t xml:space="preserve"> позволяют качественно предвидеть положение равновесия реакции. Если </w:t>
      </w:r>
      <w:r w:rsidRPr="00C50C34">
        <w:rPr>
          <w:rFonts w:ascii="Times New Roman" w:hAnsi="Times New Roman"/>
          <w:i/>
          <w:sz w:val="28"/>
          <w:szCs w:val="28"/>
        </w:rPr>
        <w:t>∆G</w:t>
      </w:r>
      <w:r w:rsidRPr="00C50C34">
        <w:rPr>
          <w:rFonts w:ascii="Times New Roman" w:hAnsi="Times New Roman"/>
          <w:sz w:val="28"/>
          <w:szCs w:val="28"/>
          <w:vertAlign w:val="superscript"/>
        </w:rPr>
        <w:t>o</w:t>
      </w:r>
      <w:r w:rsidRPr="00C50C34">
        <w:rPr>
          <w:rFonts w:ascii="Times New Roman" w:hAnsi="Times New Roman"/>
          <w:sz w:val="28"/>
          <w:szCs w:val="28"/>
        </w:rPr>
        <w:t xml:space="preserve">&lt;&lt;0, равновесие сдвинуто вправо, выход продукта велик, а константа равновесия имеет большое числовое значение. Если </w:t>
      </w:r>
      <w:r w:rsidRPr="00C50C34">
        <w:rPr>
          <w:rFonts w:ascii="Times New Roman" w:hAnsi="Times New Roman"/>
          <w:i/>
          <w:sz w:val="28"/>
          <w:szCs w:val="28"/>
        </w:rPr>
        <w:t>∆G</w:t>
      </w:r>
      <w:r w:rsidRPr="00C50C34">
        <w:rPr>
          <w:rFonts w:ascii="Times New Roman" w:hAnsi="Times New Roman"/>
          <w:sz w:val="28"/>
          <w:szCs w:val="28"/>
          <w:vertAlign w:val="superscript"/>
        </w:rPr>
        <w:t>o</w:t>
      </w:r>
      <w:r w:rsidRPr="00C50C34">
        <w:rPr>
          <w:rFonts w:ascii="Times New Roman" w:hAnsi="Times New Roman"/>
          <w:sz w:val="28"/>
          <w:szCs w:val="28"/>
        </w:rPr>
        <w:t xml:space="preserve"> &gt;&gt; 0, равновесие сдвинуто влево, выход продукта мал, </w:t>
      </w:r>
      <w:r w:rsidRPr="00C50C34">
        <w:rPr>
          <w:rFonts w:ascii="Times New Roman" w:hAnsi="Times New Roman"/>
          <w:i/>
          <w:iCs/>
          <w:sz w:val="28"/>
          <w:szCs w:val="28"/>
        </w:rPr>
        <w:t>К</w:t>
      </w:r>
      <w:r w:rsidRPr="00C50C34">
        <w:rPr>
          <w:rFonts w:ascii="Times New Roman" w:hAnsi="Times New Roman"/>
          <w:iCs/>
          <w:sz w:val="28"/>
          <w:szCs w:val="28"/>
          <w:vertAlign w:val="subscript"/>
        </w:rPr>
        <w:t>р</w:t>
      </w:r>
      <w:r w:rsidRPr="00C50C34">
        <w:rPr>
          <w:rFonts w:ascii="Times New Roman" w:hAnsi="Times New Roman"/>
          <w:sz w:val="28"/>
          <w:szCs w:val="28"/>
        </w:rPr>
        <w:t>&lt;&lt; 1.</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Для протекания реакции слева направо благоприятны большие отрицательные значения </w:t>
      </w:r>
      <w:r w:rsidRPr="00C50C34">
        <w:rPr>
          <w:rFonts w:ascii="Times New Roman" w:hAnsi="Times New Roman"/>
          <w:i/>
          <w:sz w:val="28"/>
          <w:szCs w:val="28"/>
        </w:rPr>
        <w:t>∆</w:t>
      </w:r>
      <w:r w:rsidRPr="00C50C34">
        <w:rPr>
          <w:rFonts w:ascii="Times New Roman" w:hAnsi="Times New Roman"/>
          <w:i/>
          <w:iCs/>
          <w:sz w:val="28"/>
          <w:szCs w:val="28"/>
        </w:rPr>
        <w:t xml:space="preserve">Н° </w:t>
      </w:r>
      <w:r w:rsidRPr="00C50C34">
        <w:rPr>
          <w:rFonts w:ascii="Times New Roman" w:hAnsi="Times New Roman"/>
          <w:sz w:val="28"/>
          <w:szCs w:val="28"/>
        </w:rPr>
        <w:t xml:space="preserve">(т. е. значительный тепловой эффект) и большие положительные значения </w:t>
      </w:r>
      <w:r w:rsidRPr="00C50C34">
        <w:rPr>
          <w:rFonts w:ascii="Times New Roman" w:hAnsi="Times New Roman"/>
          <w:i/>
          <w:sz w:val="28"/>
          <w:szCs w:val="28"/>
        </w:rPr>
        <w:t>∆S</w:t>
      </w:r>
      <w:r w:rsidRPr="00C50C34">
        <w:rPr>
          <w:rFonts w:ascii="Times New Roman" w:hAnsi="Times New Roman"/>
          <w:sz w:val="28"/>
          <w:szCs w:val="28"/>
        </w:rPr>
        <w:t xml:space="preserve">° (возрастание энтропии). Энтропийный член входит в уравнение (2.6) в виде произведения </w:t>
      </w:r>
      <w:r w:rsidRPr="00C50C34">
        <w:rPr>
          <w:rFonts w:ascii="Times New Roman" w:hAnsi="Times New Roman"/>
          <w:i/>
          <w:iCs/>
          <w:sz w:val="28"/>
          <w:szCs w:val="28"/>
        </w:rPr>
        <w:t>T</w:t>
      </w:r>
      <w:r w:rsidRPr="00C50C34">
        <w:rPr>
          <w:rFonts w:ascii="Times New Roman" w:hAnsi="Times New Roman"/>
          <w:i/>
          <w:sz w:val="28"/>
          <w:szCs w:val="28"/>
        </w:rPr>
        <w:t>∆</w:t>
      </w:r>
      <w:r w:rsidRPr="00C50C34">
        <w:rPr>
          <w:rFonts w:ascii="Times New Roman" w:hAnsi="Times New Roman"/>
          <w:i/>
          <w:iCs/>
          <w:sz w:val="28"/>
          <w:szCs w:val="28"/>
        </w:rPr>
        <w:t>S°</w:t>
      </w:r>
      <w:r w:rsidRPr="00C50C34">
        <w:rPr>
          <w:rFonts w:ascii="Times New Roman" w:hAnsi="Times New Roman"/>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 xml:space="preserve">поэтому и повышение температуры усиливает влияние, оказываемое изменением энтропии. В условиях равновесия при любой температуре </w:t>
      </w:r>
      <w:r w:rsidRPr="00C50C34">
        <w:rPr>
          <w:rFonts w:ascii="Times New Roman" w:hAnsi="Times New Roman"/>
          <w:i/>
          <w:sz w:val="28"/>
          <w:szCs w:val="28"/>
        </w:rPr>
        <w:t>∆</w:t>
      </w:r>
      <w:r w:rsidRPr="00C50C34">
        <w:rPr>
          <w:rFonts w:ascii="Times New Roman" w:hAnsi="Times New Roman"/>
          <w:i/>
          <w:iCs/>
          <w:sz w:val="28"/>
          <w:szCs w:val="28"/>
        </w:rPr>
        <w:t>Н°</w:t>
      </w:r>
      <w:r w:rsidRPr="00C50C34">
        <w:rPr>
          <w:rFonts w:ascii="Times New Roman" w:hAnsi="Times New Roman"/>
          <w:sz w:val="28"/>
          <w:szCs w:val="28"/>
        </w:rPr>
        <w:t xml:space="preserve"> = </w:t>
      </w:r>
      <w:r w:rsidRPr="00C50C34">
        <w:rPr>
          <w:rFonts w:ascii="Times New Roman" w:hAnsi="Times New Roman"/>
          <w:i/>
          <w:iCs/>
          <w:sz w:val="28"/>
          <w:szCs w:val="28"/>
        </w:rPr>
        <w:t>T</w:t>
      </w:r>
      <w:r w:rsidRPr="00C50C34">
        <w:rPr>
          <w:rFonts w:ascii="Times New Roman" w:hAnsi="Times New Roman"/>
          <w:i/>
          <w:sz w:val="28"/>
          <w:szCs w:val="28"/>
        </w:rPr>
        <w:t>∆</w:t>
      </w:r>
      <w:r w:rsidRPr="00C50C34">
        <w:rPr>
          <w:rFonts w:ascii="Times New Roman" w:hAnsi="Times New Roman"/>
          <w:i/>
          <w:iCs/>
          <w:sz w:val="28"/>
          <w:szCs w:val="28"/>
        </w:rPr>
        <w:t>S°</w:t>
      </w:r>
      <w:r w:rsidRPr="00C50C34">
        <w:rPr>
          <w:rFonts w:ascii="Times New Roman" w:hAnsi="Times New Roman"/>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т. е. влияние энергетического и энтропийного факторов одинаково.</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Решая совместно уравнения (2.5) и (2.6) относительно </w:t>
      </w:r>
      <w:r w:rsidRPr="00C50C34">
        <w:rPr>
          <w:rFonts w:ascii="Times New Roman" w:hAnsi="Times New Roman"/>
          <w:i/>
          <w:iCs/>
          <w:sz w:val="28"/>
          <w:szCs w:val="28"/>
        </w:rPr>
        <w:t>К</w:t>
      </w:r>
      <w:r w:rsidRPr="00C50C34">
        <w:rPr>
          <w:rFonts w:ascii="Times New Roman" w:hAnsi="Times New Roman"/>
          <w:sz w:val="28"/>
          <w:szCs w:val="28"/>
          <w:vertAlign w:val="subscript"/>
        </w:rPr>
        <w:t>p</w:t>
      </w:r>
      <w:r w:rsidRPr="00C50C34">
        <w:rPr>
          <w:rFonts w:ascii="Times New Roman" w:hAnsi="Times New Roman"/>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получим</w:t>
      </w:r>
    </w:p>
    <w:p w:rsidR="00CC5BFF" w:rsidRPr="00C50C34" w:rsidRDefault="00CC5BFF" w:rsidP="00CC5BFF">
      <w:pPr>
        <w:shd w:val="clear" w:color="auto" w:fill="FFFFFF"/>
        <w:tabs>
          <w:tab w:val="left" w:pos="0"/>
        </w:tabs>
        <w:spacing w:after="0" w:line="240" w:lineRule="auto"/>
        <w:rPr>
          <w:rFonts w:ascii="Times New Roman" w:hAnsi="Times New Roman"/>
          <w:sz w:val="28"/>
          <w:szCs w:val="28"/>
        </w:rPr>
      </w:pPr>
      <w:r w:rsidRPr="00C50C34">
        <w:rPr>
          <w:rFonts w:ascii="Times New Roman" w:hAnsi="Times New Roman"/>
          <w:iCs/>
          <w:color w:val="000000"/>
          <w:position w:val="-18"/>
          <w:sz w:val="28"/>
          <w:szCs w:val="28"/>
        </w:rPr>
        <w:object w:dxaOrig="4440" w:dyaOrig="600">
          <v:shape id="_x0000_i1115" type="#_x0000_t75" style="width:221pt;height:30.15pt" o:ole="">
            <v:imagedata r:id="rId168" o:title=""/>
          </v:shape>
          <o:OLEObject Type="Embed" ProgID="Equation.DSMT4" ShapeID="_x0000_i1115" DrawAspect="Content" ObjectID="_1644396585" r:id="rId169"/>
        </w:object>
      </w:r>
      <w:r w:rsidRPr="00C50C34">
        <w:rPr>
          <w:rFonts w:ascii="Times New Roman" w:hAnsi="Times New Roman"/>
          <w:iCs/>
          <w:color w:val="000000"/>
          <w:sz w:val="28"/>
          <w:szCs w:val="28"/>
        </w:rPr>
        <w:tab/>
      </w:r>
      <w:r w:rsidRPr="00C50C34">
        <w:rPr>
          <w:rFonts w:ascii="Times New Roman" w:hAnsi="Times New Roman"/>
          <w:iCs/>
          <w:color w:val="000000"/>
          <w:sz w:val="28"/>
          <w:szCs w:val="28"/>
        </w:rPr>
        <w:tab/>
        <w:t xml:space="preserve">   (</w:t>
      </w:r>
      <w:r w:rsidRPr="00C50C34">
        <w:rPr>
          <w:rFonts w:ascii="Times New Roman" w:hAnsi="Times New Roman"/>
          <w:color w:val="000000"/>
          <w:sz w:val="28"/>
          <w:szCs w:val="28"/>
        </w:rPr>
        <w:t>2.7)</w:t>
      </w:r>
    </w:p>
    <w:p w:rsidR="00CC5BFF" w:rsidRPr="00C50C34" w:rsidRDefault="00CC5BFF" w:rsidP="00CC5BFF">
      <w:pPr>
        <w:spacing w:after="0" w:line="240" w:lineRule="auto"/>
        <w:rPr>
          <w:rFonts w:ascii="Times New Roman" w:hAnsi="Times New Roman"/>
          <w:spacing w:val="-4"/>
          <w:sz w:val="28"/>
          <w:szCs w:val="28"/>
        </w:rPr>
      </w:pPr>
      <w:r w:rsidRPr="00C50C34">
        <w:rPr>
          <w:rFonts w:ascii="Times New Roman" w:hAnsi="Times New Roman"/>
          <w:sz w:val="28"/>
          <w:szCs w:val="28"/>
        </w:rPr>
        <w:t xml:space="preserve">Из анализа выражения (2.7) очевидно, что для экзотермических реакций </w:t>
      </w:r>
      <w:r w:rsidRPr="00C50C34">
        <w:rPr>
          <w:rFonts w:ascii="Times New Roman" w:hAnsi="Times New Roman"/>
          <w:iCs/>
          <w:sz w:val="28"/>
          <w:szCs w:val="28"/>
        </w:rPr>
        <w:t>(</w:t>
      </w:r>
      <w:r w:rsidRPr="00C50C34">
        <w:rPr>
          <w:rFonts w:ascii="Times New Roman" w:hAnsi="Times New Roman"/>
          <w:i/>
          <w:sz w:val="28"/>
          <w:szCs w:val="28"/>
        </w:rPr>
        <w:t>∆</w:t>
      </w:r>
      <w:r w:rsidRPr="00C50C34">
        <w:rPr>
          <w:rFonts w:ascii="Times New Roman" w:hAnsi="Times New Roman"/>
          <w:i/>
          <w:iCs/>
          <w:sz w:val="28"/>
          <w:szCs w:val="28"/>
        </w:rPr>
        <w:t>Н° </w:t>
      </w:r>
      <w:proofErr w:type="gramStart"/>
      <w:r w:rsidRPr="00C50C34">
        <w:rPr>
          <w:rFonts w:ascii="Times New Roman" w:hAnsi="Times New Roman"/>
          <w:i/>
          <w:iCs/>
          <w:sz w:val="28"/>
          <w:szCs w:val="28"/>
        </w:rPr>
        <w:t>&lt; </w:t>
      </w:r>
      <w:r w:rsidRPr="00C50C34">
        <w:rPr>
          <w:rFonts w:ascii="Times New Roman" w:hAnsi="Times New Roman"/>
          <w:sz w:val="28"/>
          <w:szCs w:val="28"/>
        </w:rPr>
        <w:t>0</w:t>
      </w:r>
      <w:proofErr w:type="gramEnd"/>
      <w:r w:rsidRPr="00C50C34">
        <w:rPr>
          <w:rFonts w:ascii="Times New Roman" w:hAnsi="Times New Roman"/>
          <w:sz w:val="28"/>
          <w:szCs w:val="28"/>
        </w:rPr>
        <w:t xml:space="preserve">), протекающих с возрастанием энтропии, </w:t>
      </w:r>
      <w:r w:rsidRPr="00C50C34">
        <w:rPr>
          <w:rFonts w:ascii="Times New Roman" w:hAnsi="Times New Roman"/>
          <w:i/>
          <w:sz w:val="28"/>
          <w:szCs w:val="28"/>
        </w:rPr>
        <w:t>K</w:t>
      </w:r>
      <w:r w:rsidRPr="00C50C34">
        <w:rPr>
          <w:rFonts w:ascii="Times New Roman" w:hAnsi="Times New Roman"/>
          <w:sz w:val="28"/>
          <w:szCs w:val="28"/>
          <w:vertAlign w:val="subscript"/>
        </w:rPr>
        <w:t>р</w:t>
      </w:r>
      <w:r w:rsidRPr="00C50C34">
        <w:rPr>
          <w:rFonts w:ascii="Times New Roman" w:hAnsi="Times New Roman"/>
          <w:i/>
          <w:sz w:val="28"/>
          <w:szCs w:val="28"/>
          <w:vertAlign w:val="subscript"/>
        </w:rPr>
        <w:t> </w:t>
      </w:r>
      <w:r w:rsidRPr="00C50C34">
        <w:rPr>
          <w:rFonts w:ascii="Times New Roman" w:hAnsi="Times New Roman"/>
          <w:sz w:val="28"/>
          <w:szCs w:val="28"/>
        </w:rPr>
        <w:t>&gt; 1, a </w:t>
      </w:r>
      <w:r w:rsidRPr="00C50C34">
        <w:rPr>
          <w:rFonts w:ascii="Times New Roman" w:hAnsi="Times New Roman"/>
          <w:i/>
          <w:sz w:val="28"/>
          <w:szCs w:val="28"/>
        </w:rPr>
        <w:t>∆</w:t>
      </w:r>
      <w:r w:rsidRPr="00C50C34">
        <w:rPr>
          <w:rFonts w:ascii="Times New Roman" w:hAnsi="Times New Roman"/>
          <w:i/>
          <w:iCs/>
          <w:sz w:val="28"/>
          <w:szCs w:val="28"/>
        </w:rPr>
        <w:t>G°&lt;</w:t>
      </w:r>
      <w:r w:rsidRPr="00C50C34">
        <w:rPr>
          <w:rFonts w:ascii="Times New Roman" w:hAnsi="Times New Roman"/>
          <w:sz w:val="28"/>
          <w:szCs w:val="28"/>
        </w:rPr>
        <w:t>0. Для эндотермических реакций (</w:t>
      </w:r>
      <w:r w:rsidRPr="00C50C34">
        <w:rPr>
          <w:rFonts w:ascii="Times New Roman" w:hAnsi="Times New Roman"/>
          <w:i/>
          <w:sz w:val="28"/>
          <w:szCs w:val="28"/>
        </w:rPr>
        <w:t>∆</w:t>
      </w:r>
      <w:r w:rsidRPr="00C50C34">
        <w:rPr>
          <w:rFonts w:ascii="Times New Roman" w:hAnsi="Times New Roman"/>
          <w:i/>
          <w:iCs/>
          <w:sz w:val="28"/>
          <w:szCs w:val="28"/>
        </w:rPr>
        <w:t>Н°</w:t>
      </w:r>
      <w:r w:rsidRPr="00C50C34">
        <w:rPr>
          <w:rFonts w:ascii="Times New Roman" w:hAnsi="Times New Roman"/>
          <w:sz w:val="28"/>
          <w:szCs w:val="28"/>
        </w:rPr>
        <w:t xml:space="preserve"> &gt; 0) при убыли энтропии </w:t>
      </w:r>
      <w:r w:rsidRPr="00C50C34">
        <w:rPr>
          <w:rFonts w:ascii="Times New Roman" w:hAnsi="Times New Roman"/>
          <w:iCs/>
          <w:spacing w:val="-4"/>
          <w:sz w:val="28"/>
          <w:szCs w:val="28"/>
        </w:rPr>
        <w:t>(</w:t>
      </w:r>
      <w:r w:rsidRPr="00C50C34">
        <w:rPr>
          <w:rFonts w:ascii="Times New Roman" w:hAnsi="Times New Roman"/>
          <w:i/>
          <w:spacing w:val="-4"/>
          <w:sz w:val="28"/>
          <w:szCs w:val="28"/>
        </w:rPr>
        <w:t>∆</w:t>
      </w:r>
      <w:r w:rsidRPr="00C50C34">
        <w:rPr>
          <w:rFonts w:ascii="Times New Roman" w:hAnsi="Times New Roman"/>
          <w:i/>
          <w:iCs/>
          <w:spacing w:val="-4"/>
          <w:sz w:val="28"/>
          <w:szCs w:val="28"/>
        </w:rPr>
        <w:t xml:space="preserve">S° &lt; </w:t>
      </w:r>
      <w:r w:rsidRPr="00C50C34">
        <w:rPr>
          <w:rFonts w:ascii="Times New Roman" w:hAnsi="Times New Roman"/>
          <w:spacing w:val="-4"/>
          <w:sz w:val="28"/>
          <w:szCs w:val="28"/>
        </w:rPr>
        <w:t xml:space="preserve">0) самопроизвольное протекание процесса невозможно. Если </w:t>
      </w:r>
      <w:r w:rsidRPr="00C50C34">
        <w:rPr>
          <w:rFonts w:ascii="Times New Roman" w:hAnsi="Times New Roman"/>
          <w:i/>
          <w:spacing w:val="-4"/>
          <w:sz w:val="28"/>
          <w:szCs w:val="28"/>
        </w:rPr>
        <w:t>∆</w:t>
      </w:r>
      <w:r w:rsidRPr="00C50C34">
        <w:rPr>
          <w:rFonts w:ascii="Times New Roman" w:hAnsi="Times New Roman"/>
          <w:i/>
          <w:iCs/>
          <w:spacing w:val="-4"/>
          <w:sz w:val="28"/>
          <w:szCs w:val="28"/>
        </w:rPr>
        <w:t xml:space="preserve">Н° </w:t>
      </w:r>
      <w:r w:rsidRPr="00C50C34">
        <w:rPr>
          <w:rFonts w:ascii="Times New Roman" w:hAnsi="Times New Roman"/>
          <w:spacing w:val="-4"/>
          <w:sz w:val="28"/>
          <w:szCs w:val="28"/>
        </w:rPr>
        <w:t>и </w:t>
      </w:r>
      <w:r w:rsidRPr="00C50C34">
        <w:rPr>
          <w:rFonts w:ascii="Times New Roman" w:hAnsi="Times New Roman"/>
          <w:i/>
          <w:spacing w:val="-4"/>
          <w:sz w:val="28"/>
          <w:szCs w:val="28"/>
        </w:rPr>
        <w:t>∆</w:t>
      </w:r>
      <w:r w:rsidRPr="00C50C34">
        <w:rPr>
          <w:rFonts w:ascii="Times New Roman" w:hAnsi="Times New Roman"/>
          <w:i/>
          <w:iCs/>
          <w:spacing w:val="-4"/>
          <w:sz w:val="28"/>
          <w:szCs w:val="28"/>
        </w:rPr>
        <w:t xml:space="preserve">S° </w:t>
      </w:r>
      <w:r w:rsidRPr="00C50C34">
        <w:rPr>
          <w:rFonts w:ascii="Times New Roman" w:hAnsi="Times New Roman"/>
          <w:spacing w:val="-4"/>
          <w:sz w:val="28"/>
          <w:szCs w:val="28"/>
        </w:rPr>
        <w:t xml:space="preserve">имеют один и тот же знак, термодинамическая вероятность протекания процесса определяется конкретными значениями </w:t>
      </w:r>
      <w:r w:rsidRPr="00C50C34">
        <w:rPr>
          <w:rFonts w:ascii="Times New Roman" w:hAnsi="Times New Roman"/>
          <w:i/>
          <w:spacing w:val="-4"/>
          <w:sz w:val="28"/>
          <w:szCs w:val="28"/>
        </w:rPr>
        <w:t>∆</w:t>
      </w:r>
      <w:r w:rsidRPr="00C50C34">
        <w:rPr>
          <w:rFonts w:ascii="Times New Roman" w:hAnsi="Times New Roman"/>
          <w:i/>
          <w:iCs/>
          <w:spacing w:val="-4"/>
          <w:sz w:val="28"/>
          <w:szCs w:val="28"/>
        </w:rPr>
        <w:t>Н°</w:t>
      </w:r>
      <w:r w:rsidRPr="00C50C34">
        <w:rPr>
          <w:rFonts w:ascii="Times New Roman" w:hAnsi="Times New Roman"/>
          <w:spacing w:val="-4"/>
          <w:sz w:val="28"/>
          <w:szCs w:val="28"/>
        </w:rPr>
        <w:t>,</w:t>
      </w:r>
      <w:r w:rsidRPr="00C50C34">
        <w:rPr>
          <w:rFonts w:ascii="Times New Roman" w:hAnsi="Times New Roman"/>
          <w:i/>
          <w:iCs/>
          <w:spacing w:val="-4"/>
          <w:sz w:val="28"/>
          <w:szCs w:val="28"/>
        </w:rPr>
        <w:t xml:space="preserve"> </w:t>
      </w:r>
      <w:r w:rsidRPr="00C50C34">
        <w:rPr>
          <w:rFonts w:ascii="Times New Roman" w:hAnsi="Times New Roman"/>
          <w:i/>
          <w:spacing w:val="-4"/>
          <w:sz w:val="28"/>
          <w:szCs w:val="28"/>
        </w:rPr>
        <w:t>∆</w:t>
      </w:r>
      <w:r w:rsidRPr="00C50C34">
        <w:rPr>
          <w:rFonts w:ascii="Times New Roman" w:hAnsi="Times New Roman"/>
          <w:i/>
          <w:iCs/>
          <w:spacing w:val="-4"/>
          <w:sz w:val="28"/>
          <w:szCs w:val="28"/>
        </w:rPr>
        <w:t xml:space="preserve">S° </w:t>
      </w:r>
      <w:r w:rsidRPr="00C50C34">
        <w:rPr>
          <w:rFonts w:ascii="Times New Roman" w:hAnsi="Times New Roman"/>
          <w:spacing w:val="-4"/>
          <w:sz w:val="28"/>
          <w:szCs w:val="28"/>
        </w:rPr>
        <w:t xml:space="preserve">и </w:t>
      </w:r>
      <w:r w:rsidRPr="00C50C34">
        <w:rPr>
          <w:rFonts w:ascii="Times New Roman" w:hAnsi="Times New Roman"/>
          <w:i/>
          <w:iCs/>
          <w:spacing w:val="-4"/>
          <w:sz w:val="28"/>
          <w:szCs w:val="28"/>
        </w:rPr>
        <w:t>Т.</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lastRenderedPageBreak/>
        <w:t xml:space="preserve">Рассмотрим на примере реакции синтеза аммиака совместное влияние </w:t>
      </w:r>
      <w:r w:rsidRPr="00C50C34">
        <w:rPr>
          <w:rFonts w:ascii="Times New Roman" w:hAnsi="Times New Roman"/>
          <w:i/>
          <w:sz w:val="28"/>
          <w:szCs w:val="28"/>
        </w:rPr>
        <w:t>∆</w:t>
      </w:r>
      <w:r w:rsidRPr="00C50C34">
        <w:rPr>
          <w:rFonts w:ascii="Times New Roman" w:hAnsi="Times New Roman"/>
          <w:i/>
          <w:iCs/>
          <w:sz w:val="28"/>
          <w:szCs w:val="28"/>
        </w:rPr>
        <w:t xml:space="preserve">Н° </w:t>
      </w:r>
      <w:r w:rsidRPr="00C50C34">
        <w:rPr>
          <w:rFonts w:ascii="Times New Roman" w:hAnsi="Times New Roman"/>
          <w:iCs/>
          <w:sz w:val="28"/>
          <w:szCs w:val="28"/>
        </w:rPr>
        <w:t>и</w:t>
      </w:r>
      <w:r w:rsidRPr="00C50C34">
        <w:rPr>
          <w:rFonts w:ascii="Times New Roman" w:hAnsi="Times New Roman"/>
          <w:smallCaps/>
          <w:sz w:val="28"/>
          <w:szCs w:val="28"/>
        </w:rPr>
        <w:t xml:space="preserve"> </w:t>
      </w:r>
      <w:r w:rsidRPr="00C50C34">
        <w:rPr>
          <w:rFonts w:ascii="Times New Roman" w:hAnsi="Times New Roman"/>
          <w:i/>
          <w:sz w:val="28"/>
          <w:szCs w:val="28"/>
        </w:rPr>
        <w:t>∆</w:t>
      </w:r>
      <w:r w:rsidRPr="00C50C34">
        <w:rPr>
          <w:rFonts w:ascii="Times New Roman" w:hAnsi="Times New Roman"/>
          <w:i/>
          <w:iCs/>
          <w:sz w:val="28"/>
          <w:szCs w:val="28"/>
        </w:rPr>
        <w:t xml:space="preserve">S° </w:t>
      </w:r>
      <w:r w:rsidRPr="00C50C34">
        <w:rPr>
          <w:rFonts w:ascii="Times New Roman" w:hAnsi="Times New Roman"/>
          <w:sz w:val="28"/>
          <w:szCs w:val="28"/>
        </w:rPr>
        <w:t>на возможность осуществления процесса (значения термодинамических функций для участников процесса указаны под уравнением реакции):</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N</w:t>
      </w:r>
      <w:r w:rsidRPr="00C50C34">
        <w:rPr>
          <w:rFonts w:ascii="Times New Roman" w:hAnsi="Times New Roman"/>
          <w:color w:val="000000"/>
          <w:sz w:val="28"/>
          <w:szCs w:val="28"/>
          <w:vertAlign w:val="subscript"/>
        </w:rPr>
        <w:t>2</w:t>
      </w:r>
      <w:r w:rsidRPr="00C50C34">
        <w:rPr>
          <w:rFonts w:ascii="Times New Roman" w:hAnsi="Times New Roman"/>
          <w:color w:val="000000"/>
          <w:sz w:val="28"/>
          <w:szCs w:val="28"/>
        </w:rPr>
        <w:t xml:space="preserve"> +  3Н</w:t>
      </w:r>
      <w:r w:rsidRPr="00C50C34">
        <w:rPr>
          <w:rFonts w:ascii="Times New Roman" w:hAnsi="Times New Roman"/>
          <w:color w:val="000000"/>
          <w:sz w:val="28"/>
          <w:szCs w:val="28"/>
          <w:vertAlign w:val="subscript"/>
        </w:rPr>
        <w:t>2</w:t>
      </w:r>
      <w:r w:rsidRPr="00C50C34">
        <w:rPr>
          <w:rFonts w:ascii="Times New Roman" w:hAnsi="Times New Roman"/>
          <w:color w:val="000000"/>
          <w:sz w:val="28"/>
          <w:szCs w:val="28"/>
        </w:rPr>
        <w:t xml:space="preserve"> </w:t>
      </w:r>
      <w:r w:rsidRPr="00C50C34">
        <w:rPr>
          <w:rFonts w:ascii="Times New Roman" w:hAnsi="Times New Roman"/>
          <w:color w:val="000000"/>
          <w:position w:val="-6"/>
          <w:sz w:val="28"/>
          <w:szCs w:val="28"/>
        </w:rPr>
        <w:object w:dxaOrig="300" w:dyaOrig="220">
          <v:shape id="_x0000_i1116" type="#_x0000_t75" style="width:15.05pt;height:10.9pt" o:ole="">
            <v:imagedata r:id="rId5" o:title=""/>
          </v:shape>
          <o:OLEObject Type="Embed" ProgID="Equation.DSMT4" ShapeID="_x0000_i1116" DrawAspect="Content" ObjectID="_1644396586" r:id="rId170"/>
        </w:object>
      </w:r>
      <w:r w:rsidRPr="00C50C34">
        <w:rPr>
          <w:rFonts w:ascii="Times New Roman" w:hAnsi="Times New Roman"/>
          <w:color w:val="000000"/>
          <w:sz w:val="28"/>
          <w:szCs w:val="28"/>
        </w:rPr>
        <w:t xml:space="preserve"> 2NH</w:t>
      </w:r>
      <w:r w:rsidRPr="00C50C34">
        <w:rPr>
          <w:rFonts w:ascii="Times New Roman" w:hAnsi="Times New Roman"/>
          <w:color w:val="000000"/>
          <w:sz w:val="28"/>
          <w:szCs w:val="28"/>
          <w:vertAlign w:val="subscript"/>
        </w:rPr>
        <w:t>3</w:t>
      </w:r>
    </w:p>
    <w:p w:rsidR="00CC5BFF" w:rsidRPr="00C50C34" w:rsidRDefault="00CC5BFF" w:rsidP="00CC5BFF">
      <w:pPr>
        <w:shd w:val="clear" w:color="auto" w:fill="FFFFFF"/>
        <w:tabs>
          <w:tab w:val="left" w:leader="dot" w:pos="3043"/>
          <w:tab w:val="left" w:pos="3936"/>
          <w:tab w:val="left" w:pos="4680"/>
        </w:tabs>
        <w:spacing w:after="0" w:line="240" w:lineRule="auto"/>
        <w:rPr>
          <w:rFonts w:ascii="Times New Roman" w:hAnsi="Times New Roman"/>
          <w:sz w:val="28"/>
          <w:szCs w:val="28"/>
        </w:rPr>
      </w:pPr>
      <w:r w:rsidRPr="00C50C34">
        <w:rPr>
          <w:rFonts w:ascii="Times New Roman" w:hAnsi="Times New Roman"/>
          <w:color w:val="000000"/>
          <w:position w:val="-12"/>
          <w:sz w:val="28"/>
          <w:szCs w:val="28"/>
        </w:rPr>
        <w:object w:dxaOrig="680" w:dyaOrig="420">
          <v:shape id="_x0000_i1117" type="#_x0000_t75" style="width:33.5pt;height:20.95pt" o:ole="">
            <v:imagedata r:id="rId171" o:title=""/>
          </v:shape>
          <o:OLEObject Type="Embed" ProgID="Equation.DSMT4" ShapeID="_x0000_i1117" DrawAspect="Content" ObjectID="_1644396587" r:id="rId172"/>
        </w:object>
      </w:r>
      <w:r w:rsidRPr="00C50C34">
        <w:rPr>
          <w:rFonts w:ascii="Times New Roman" w:hAnsi="Times New Roman"/>
          <w:color w:val="000000"/>
          <w:sz w:val="28"/>
          <w:szCs w:val="28"/>
        </w:rPr>
        <w:t xml:space="preserve">                0          0           2</w:t>
      </w:r>
      <w:proofErr w:type="gramStart"/>
      <w:r w:rsidRPr="00C50C34">
        <w:rPr>
          <w:rFonts w:ascii="Times New Roman" w:hAnsi="Times New Roman"/>
          <w:color w:val="000000"/>
          <w:sz w:val="28"/>
          <w:szCs w:val="28"/>
        </w:rPr>
        <w:t>∙(</w:t>
      </w:r>
      <w:proofErr w:type="gramEnd"/>
      <w:r w:rsidRPr="00C50C34">
        <w:rPr>
          <w:rFonts w:ascii="Times New Roman" w:hAnsi="Times New Roman"/>
          <w:color w:val="000000"/>
          <w:sz w:val="28"/>
          <w:szCs w:val="28"/>
        </w:rPr>
        <w:t>–46,1)</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iCs/>
          <w:color w:val="000000"/>
          <w:position w:val="-12"/>
          <w:sz w:val="28"/>
          <w:szCs w:val="28"/>
        </w:rPr>
        <w:object w:dxaOrig="480" w:dyaOrig="420">
          <v:shape id="_x0000_i1118" type="#_x0000_t75" style="width:24.3pt;height:20.95pt" o:ole="">
            <v:imagedata r:id="rId173" o:title=""/>
          </v:shape>
          <o:OLEObject Type="Embed" ProgID="Equation.DSMT4" ShapeID="_x0000_i1118" DrawAspect="Content" ObjectID="_1644396588" r:id="rId174"/>
        </w:object>
      </w:r>
      <w:r w:rsidRPr="00C50C34">
        <w:rPr>
          <w:rFonts w:ascii="Times New Roman" w:hAnsi="Times New Roman"/>
          <w:iCs/>
          <w:color w:val="000000"/>
          <w:sz w:val="28"/>
          <w:szCs w:val="28"/>
        </w:rPr>
        <w:t xml:space="preserve">                </w:t>
      </w:r>
      <w:r w:rsidRPr="00C50C34">
        <w:rPr>
          <w:rFonts w:ascii="Times New Roman" w:hAnsi="Times New Roman"/>
          <w:color w:val="000000"/>
          <w:sz w:val="28"/>
          <w:szCs w:val="28"/>
        </w:rPr>
        <w:t>191,6    3∙130,4    2∙192,4</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Для данной реакции: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position w:val="-12"/>
          <w:sz w:val="28"/>
          <w:szCs w:val="28"/>
        </w:rPr>
        <w:object w:dxaOrig="800" w:dyaOrig="460">
          <v:shape id="_x0000_i1119" type="#_x0000_t75" style="width:39.35pt;height:23.45pt" o:ole="">
            <v:imagedata r:id="rId175" o:title=""/>
          </v:shape>
          <o:OLEObject Type="Embed" ProgID="Equation.DSMT4" ShapeID="_x0000_i1119" DrawAspect="Content" ObjectID="_1644396589" r:id="rId176"/>
        </w:object>
      </w:r>
      <w:r w:rsidRPr="00C50C34">
        <w:rPr>
          <w:rFonts w:ascii="Times New Roman" w:hAnsi="Times New Roman"/>
          <w:sz w:val="28"/>
          <w:szCs w:val="28"/>
        </w:rPr>
        <w:t xml:space="preserve"> = –92,2 кДж/моль,  </w:t>
      </w:r>
      <w:r w:rsidRPr="00C50C34">
        <w:rPr>
          <w:rFonts w:ascii="Times New Roman" w:hAnsi="Times New Roman"/>
          <w:iCs/>
          <w:position w:val="-12"/>
          <w:sz w:val="28"/>
          <w:szCs w:val="28"/>
        </w:rPr>
        <w:object w:dxaOrig="560" w:dyaOrig="460">
          <v:shape id="_x0000_i1120" type="#_x0000_t75" style="width:28.45pt;height:23.45pt" o:ole="">
            <v:imagedata r:id="rId177" o:title=""/>
          </v:shape>
          <o:OLEObject Type="Embed" ProgID="Equation.DSMT4" ShapeID="_x0000_i1120" DrawAspect="Content" ObjectID="_1644396590" r:id="rId178"/>
        </w:object>
      </w:r>
      <w:r w:rsidRPr="00C50C34">
        <w:rPr>
          <w:rFonts w:ascii="Times New Roman" w:hAnsi="Times New Roman"/>
          <w:sz w:val="28"/>
          <w:szCs w:val="28"/>
        </w:rPr>
        <w:t xml:space="preserve"> =  198,0 Дж/(моль ∙ К), </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position w:val="-12"/>
          <w:sz w:val="28"/>
          <w:szCs w:val="28"/>
        </w:rPr>
        <w:object w:dxaOrig="720" w:dyaOrig="460">
          <v:shape id="_x0000_i1121" type="#_x0000_t75" style="width:36pt;height:23.45pt" o:ole="">
            <v:imagedata r:id="rId179" o:title=""/>
          </v:shape>
          <o:OLEObject Type="Embed" ProgID="Equation.DSMT4" ShapeID="_x0000_i1121" DrawAspect="Content" ObjectID="_1644396591" r:id="rId180"/>
        </w:object>
      </w:r>
      <w:r w:rsidRPr="00C50C34">
        <w:rPr>
          <w:rFonts w:ascii="Times New Roman" w:hAnsi="Times New Roman"/>
          <w:i/>
          <w:sz w:val="28"/>
          <w:szCs w:val="28"/>
        </w:rPr>
        <w:t xml:space="preserve"> </w:t>
      </w:r>
      <w:r w:rsidRPr="00C50C34">
        <w:rPr>
          <w:rFonts w:ascii="Times New Roman" w:hAnsi="Times New Roman"/>
          <w:sz w:val="28"/>
          <w:szCs w:val="28"/>
        </w:rPr>
        <w:t xml:space="preserve">=  59 кДж/моль,       </w:t>
      </w:r>
      <w:r w:rsidRPr="00C50C34">
        <w:rPr>
          <w:rFonts w:ascii="Times New Roman" w:hAnsi="Times New Roman"/>
          <w:position w:val="-12"/>
          <w:sz w:val="28"/>
          <w:szCs w:val="28"/>
        </w:rPr>
        <w:object w:dxaOrig="760" w:dyaOrig="460">
          <v:shape id="_x0000_i1122" type="#_x0000_t75" style="width:38.5pt;height:23.45pt" o:ole="">
            <v:imagedata r:id="rId181" o:title=""/>
          </v:shape>
          <o:OLEObject Type="Embed" ProgID="Equation.DSMT4" ShapeID="_x0000_i1122" DrawAspect="Content" ObjectID="_1644396592" r:id="rId182"/>
        </w:object>
      </w:r>
      <w:r w:rsidRPr="00C50C34">
        <w:rPr>
          <w:rFonts w:ascii="Times New Roman" w:hAnsi="Times New Roman"/>
          <w:sz w:val="28"/>
          <w:szCs w:val="28"/>
        </w:rPr>
        <w:t xml:space="preserve"> = –33,2 кДж/моль.</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Из приведенных данных видно, что изменение энтропии отрицательно и не благоприятствует протеканию реакции, но в то же время процесс характеризуется большим отрицательным энтальпийным эффектом </w:t>
      </w:r>
      <w:r w:rsidRPr="00C50C34">
        <w:rPr>
          <w:rFonts w:ascii="Times New Roman" w:hAnsi="Times New Roman"/>
          <w:position w:val="-12"/>
          <w:sz w:val="28"/>
          <w:szCs w:val="28"/>
        </w:rPr>
        <w:object w:dxaOrig="600" w:dyaOrig="460">
          <v:shape id="_x0000_i1123" type="#_x0000_t75" style="width:30.15pt;height:23.45pt" o:ole="">
            <v:imagedata r:id="rId183" o:title=""/>
          </v:shape>
          <o:OLEObject Type="Embed" ProgID="Equation.DSMT4" ShapeID="_x0000_i1123" DrawAspect="Content" ObjectID="_1644396593" r:id="rId184"/>
        </w:object>
      </w:r>
      <w:r w:rsidRPr="00C50C34">
        <w:rPr>
          <w:rFonts w:ascii="Times New Roman" w:hAnsi="Times New Roman"/>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 xml:space="preserve">благодаря которому и возможно осуществление процесса. С ростом температуры реакция, как показывают калориметрические данные, становится еще более экзотермической (при температуре 725 К </w:t>
      </w:r>
      <w:r w:rsidRPr="00C50C34">
        <w:rPr>
          <w:rFonts w:ascii="Times New Roman" w:hAnsi="Times New Roman"/>
          <w:position w:val="-4"/>
          <w:sz w:val="28"/>
          <w:szCs w:val="28"/>
        </w:rPr>
        <w:object w:dxaOrig="480" w:dyaOrig="279">
          <v:shape id="_x0000_i1124" type="#_x0000_t75" style="width:24.3pt;height:14.25pt" o:ole="">
            <v:imagedata r:id="rId185" o:title=""/>
          </v:shape>
          <o:OLEObject Type="Embed" ProgID="Equation.DSMT4" ShapeID="_x0000_i1124" DrawAspect="Content" ObjectID="_1644396594" r:id="rId186"/>
        </w:object>
      </w:r>
      <w:r w:rsidRPr="00C50C34">
        <w:rPr>
          <w:rFonts w:ascii="Times New Roman" w:hAnsi="Times New Roman"/>
          <w:i/>
          <w:iCs/>
          <w:sz w:val="28"/>
          <w:szCs w:val="28"/>
        </w:rPr>
        <w:t xml:space="preserve"> </w:t>
      </w:r>
      <w:r w:rsidRPr="00C50C34">
        <w:rPr>
          <w:rFonts w:ascii="Times New Roman" w:hAnsi="Times New Roman"/>
          <w:sz w:val="28"/>
          <w:szCs w:val="28"/>
        </w:rPr>
        <w:t xml:space="preserve">= –113 кДж/моль), однако при отрицательном значении </w:t>
      </w:r>
      <w:r w:rsidRPr="00C50C34">
        <w:rPr>
          <w:rFonts w:ascii="Times New Roman" w:hAnsi="Times New Roman"/>
          <w:iCs/>
          <w:position w:val="-6"/>
          <w:sz w:val="28"/>
          <w:szCs w:val="28"/>
        </w:rPr>
        <w:object w:dxaOrig="400" w:dyaOrig="300">
          <v:shape id="_x0000_i1125" type="#_x0000_t75" style="width:20.1pt;height:15.05pt" o:ole="">
            <v:imagedata r:id="rId187" o:title=""/>
          </v:shape>
          <o:OLEObject Type="Embed" ProgID="Equation.DSMT4" ShapeID="_x0000_i1125" DrawAspect="Content" ObjectID="_1644396595" r:id="rId188"/>
        </w:object>
      </w:r>
      <w:r w:rsidRPr="00C50C34">
        <w:rPr>
          <w:rFonts w:ascii="Times New Roman" w:hAnsi="Times New Roman"/>
          <w:i/>
          <w:iCs/>
          <w:sz w:val="28"/>
          <w:szCs w:val="28"/>
        </w:rPr>
        <w:t xml:space="preserve"> </w:t>
      </w:r>
      <w:r w:rsidRPr="00C50C34">
        <w:rPr>
          <w:rFonts w:ascii="Times New Roman" w:hAnsi="Times New Roman"/>
          <w:sz w:val="28"/>
          <w:szCs w:val="28"/>
        </w:rPr>
        <w:t>повышение температуры весьма существенно уменьшает вероятность протекания процесса.</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b/>
          <w:bCs/>
          <w:sz w:val="28"/>
          <w:szCs w:val="28"/>
        </w:rPr>
        <w:t xml:space="preserve">Химическое равновесие в гетерогенных реакциях. </w:t>
      </w:r>
      <w:r w:rsidRPr="00C50C34">
        <w:rPr>
          <w:rFonts w:ascii="Times New Roman" w:hAnsi="Times New Roman"/>
          <w:bCs/>
          <w:sz w:val="28"/>
          <w:szCs w:val="28"/>
        </w:rPr>
        <w:t>В</w:t>
      </w:r>
      <w:r w:rsidRPr="00C50C34">
        <w:rPr>
          <w:rFonts w:ascii="Times New Roman" w:hAnsi="Times New Roman"/>
          <w:b/>
          <w:bCs/>
          <w:sz w:val="28"/>
          <w:szCs w:val="28"/>
        </w:rPr>
        <w:t xml:space="preserve"> </w:t>
      </w:r>
      <w:r w:rsidRPr="00C50C34">
        <w:rPr>
          <w:rFonts w:ascii="Times New Roman" w:hAnsi="Times New Roman"/>
          <w:sz w:val="28"/>
          <w:szCs w:val="28"/>
        </w:rPr>
        <w:t>химических гетерогенных системах, как и в гомогенных, условием химического равновесия является соблюдение при постоянных температуре и давлении равенств:</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i/>
          <w:color w:val="000000"/>
          <w:sz w:val="28"/>
          <w:szCs w:val="28"/>
        </w:rPr>
        <w:t>dG</w:t>
      </w:r>
      <w:r w:rsidRPr="00C50C34">
        <w:rPr>
          <w:rFonts w:ascii="Times New Roman" w:hAnsi="Times New Roman"/>
          <w:color w:val="000000"/>
          <w:sz w:val="28"/>
          <w:szCs w:val="28"/>
        </w:rPr>
        <w:t xml:space="preserve"> = 0;    </w:t>
      </w:r>
      <w:r w:rsidRPr="00C50C34">
        <w:rPr>
          <w:rFonts w:ascii="Times New Roman" w:hAnsi="Times New Roman"/>
          <w:color w:val="000000"/>
          <w:position w:val="-16"/>
          <w:sz w:val="28"/>
          <w:szCs w:val="28"/>
        </w:rPr>
        <w:object w:dxaOrig="1540" w:dyaOrig="460">
          <v:shape id="_x0000_i1126" type="#_x0000_t75" style="width:76.2pt;height:23.45pt" o:ole="">
            <v:imagedata r:id="rId189" o:title=""/>
          </v:shape>
          <o:OLEObject Type="Embed" ProgID="Equation.DSMT4" ShapeID="_x0000_i1126" DrawAspect="Content" ObjectID="_1644396596" r:id="rId190"/>
        </w:object>
      </w:r>
      <w:r w:rsidRPr="00C50C34">
        <w:rPr>
          <w:rFonts w:ascii="Times New Roman" w:hAnsi="Times New Roman"/>
          <w:color w:val="000000"/>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Пусть, например, в реакции (I) компонент </w:t>
      </w:r>
      <w:proofErr w:type="gramStart"/>
      <w:r w:rsidRPr="00C50C34">
        <w:rPr>
          <w:rFonts w:ascii="Times New Roman" w:hAnsi="Times New Roman"/>
          <w:i/>
          <w:sz w:val="28"/>
          <w:szCs w:val="28"/>
        </w:rPr>
        <w:t>В</w:t>
      </w:r>
      <w:r w:rsidRPr="00C50C34">
        <w:rPr>
          <w:rFonts w:ascii="Times New Roman" w:hAnsi="Times New Roman"/>
          <w:sz w:val="28"/>
          <w:szCs w:val="28"/>
        </w:rPr>
        <w:t xml:space="preserve"> находится</w:t>
      </w:r>
      <w:proofErr w:type="gramEnd"/>
      <w:r w:rsidRPr="00C50C34">
        <w:rPr>
          <w:rFonts w:ascii="Times New Roman" w:hAnsi="Times New Roman"/>
          <w:sz w:val="28"/>
          <w:szCs w:val="28"/>
        </w:rPr>
        <w:t xml:space="preserve"> в твердом или жидком состоянии, остальные вещества – газы.</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Тогда</w:t>
      </w:r>
      <w:r w:rsidRPr="00C50C34">
        <w:rPr>
          <w:rFonts w:ascii="Times New Roman" w:hAnsi="Times New Roman"/>
          <w:sz w:val="28"/>
          <w:szCs w:val="28"/>
        </w:rPr>
        <w:tab/>
      </w:r>
      <w:r w:rsidRPr="00C50C34">
        <w:rPr>
          <w:rFonts w:ascii="Times New Roman" w:hAnsi="Times New Roman"/>
          <w:sz w:val="28"/>
          <w:szCs w:val="28"/>
        </w:rPr>
        <w:tab/>
      </w:r>
      <w:r w:rsidRPr="00C50C34">
        <w:rPr>
          <w:rFonts w:ascii="Times New Roman" w:hAnsi="Times New Roman"/>
          <w:sz w:val="28"/>
          <w:szCs w:val="28"/>
        </w:rPr>
        <w:tab/>
      </w:r>
      <w:r w:rsidRPr="00C50C34">
        <w:rPr>
          <w:rFonts w:ascii="Times New Roman" w:hAnsi="Times New Roman"/>
          <w:position w:val="-12"/>
          <w:sz w:val="28"/>
          <w:szCs w:val="28"/>
        </w:rPr>
        <w:object w:dxaOrig="3159" w:dyaOrig="460">
          <v:shape id="_x0000_i1127" type="#_x0000_t75" style="width:160.75pt;height:23.45pt" o:ole="">
            <v:imagedata r:id="rId191" o:title=""/>
          </v:shape>
          <o:OLEObject Type="Embed" ProgID="Equation.DSMT4" ShapeID="_x0000_i1127" DrawAspect="Content" ObjectID="_1644396597" r:id="rId192"/>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где </w:t>
      </w:r>
      <w:r w:rsidRPr="00C50C34">
        <w:rPr>
          <w:rFonts w:ascii="Times New Roman" w:hAnsi="Times New Roman"/>
          <w:position w:val="-12"/>
          <w:sz w:val="28"/>
          <w:szCs w:val="28"/>
        </w:rPr>
        <w:object w:dxaOrig="380" w:dyaOrig="460">
          <v:shape id="_x0000_i1128" type="#_x0000_t75" style="width:18.4pt;height:23.45pt" o:ole="">
            <v:imagedata r:id="rId193" o:title=""/>
          </v:shape>
          <o:OLEObject Type="Embed" ProgID="Equation.DSMT4" ShapeID="_x0000_i1128" DrawAspect="Content" ObjectID="_1644396598" r:id="rId194"/>
        </w:object>
      </w:r>
      <w:r w:rsidRPr="00C50C34">
        <w:rPr>
          <w:rFonts w:ascii="Times New Roman" w:hAnsi="Times New Roman"/>
          <w:smallCaps/>
          <w:sz w:val="28"/>
          <w:szCs w:val="28"/>
        </w:rPr>
        <w:t xml:space="preserve">, </w:t>
      </w:r>
      <w:r w:rsidRPr="00C50C34">
        <w:rPr>
          <w:rFonts w:ascii="Times New Roman" w:hAnsi="Times New Roman"/>
          <w:sz w:val="28"/>
          <w:szCs w:val="28"/>
        </w:rPr>
        <w:t xml:space="preserve">в отличие от </w:t>
      </w:r>
      <w:r w:rsidRPr="00C50C34">
        <w:rPr>
          <w:rFonts w:ascii="Times New Roman" w:hAnsi="Times New Roman"/>
          <w:position w:val="-12"/>
          <w:sz w:val="28"/>
          <w:szCs w:val="28"/>
        </w:rPr>
        <w:object w:dxaOrig="1219" w:dyaOrig="380">
          <v:shape id="_x0000_i1129" type="#_x0000_t75" style="width:61.1pt;height:18.4pt" o:ole="">
            <v:imagedata r:id="rId195" o:title=""/>
          </v:shape>
          <o:OLEObject Type="Embed" ProgID="Equation.DSMT4" ShapeID="_x0000_i1129" DrawAspect="Content" ObjectID="_1644396599" r:id="rId196"/>
        </w:object>
      </w:r>
      <w:r w:rsidRPr="00C50C34">
        <w:rPr>
          <w:rFonts w:ascii="Times New Roman" w:hAnsi="Times New Roman"/>
          <w:sz w:val="28"/>
          <w:szCs w:val="28"/>
        </w:rPr>
        <w:t xml:space="preserve">, при данной температуре постоянная величина, так как является химическим потенциалом насыщенного пара компонента </w:t>
      </w:r>
      <w:r w:rsidRPr="00C50C34">
        <w:rPr>
          <w:rFonts w:ascii="Times New Roman" w:hAnsi="Times New Roman"/>
          <w:i/>
          <w:sz w:val="28"/>
          <w:szCs w:val="28"/>
        </w:rPr>
        <w:t>В</w:t>
      </w:r>
      <w:r w:rsidRPr="00C50C34">
        <w:rPr>
          <w:rFonts w:ascii="Times New Roman" w:hAnsi="Times New Roman"/>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Константу равновесия реакции (I) можно выразить через отношение парциальных давлений:</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position w:val="-42"/>
          <w:sz w:val="28"/>
          <w:szCs w:val="28"/>
        </w:rPr>
        <w:object w:dxaOrig="2180" w:dyaOrig="980">
          <v:shape id="_x0000_i1130" type="#_x0000_t75" style="width:106.35pt;height:48.55pt" o:ole="">
            <v:imagedata r:id="rId197" o:title=""/>
          </v:shape>
          <o:OLEObject Type="Embed" ProgID="Equation.DSMT4" ShapeID="_x0000_i1130" DrawAspect="Content" ObjectID="_1644396600" r:id="rId198"/>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где </w:t>
      </w:r>
      <w:r w:rsidRPr="00C50C34">
        <w:rPr>
          <w:rFonts w:ascii="Times New Roman" w:hAnsi="Times New Roman"/>
          <w:i/>
          <w:iCs/>
          <w:sz w:val="28"/>
          <w:szCs w:val="28"/>
        </w:rPr>
        <w:t>р'</w:t>
      </w:r>
      <w:r w:rsidRPr="00C50C34">
        <w:rPr>
          <w:rFonts w:ascii="Times New Roman" w:hAnsi="Times New Roman"/>
          <w:i/>
          <w:iCs/>
          <w:sz w:val="28"/>
          <w:szCs w:val="28"/>
          <w:vertAlign w:val="subscript"/>
        </w:rPr>
        <w:t>В</w:t>
      </w:r>
      <w:r w:rsidRPr="00C50C34">
        <w:rPr>
          <w:rFonts w:ascii="Times New Roman" w:hAnsi="Times New Roman"/>
          <w:i/>
          <w:iCs/>
          <w:sz w:val="28"/>
          <w:szCs w:val="28"/>
        </w:rPr>
        <w:t xml:space="preserve"> </w:t>
      </w:r>
      <w:r w:rsidRPr="00C50C34">
        <w:rPr>
          <w:rFonts w:ascii="Times New Roman" w:hAnsi="Times New Roman"/>
          <w:sz w:val="28"/>
          <w:szCs w:val="28"/>
        </w:rPr>
        <w:t xml:space="preserve">– давление насыщенного пара компонента </w:t>
      </w:r>
      <w:r w:rsidRPr="00C50C34">
        <w:rPr>
          <w:rFonts w:ascii="Times New Roman" w:hAnsi="Times New Roman"/>
          <w:i/>
          <w:sz w:val="28"/>
          <w:szCs w:val="28"/>
        </w:rPr>
        <w:t>В</w:t>
      </w:r>
      <w:r w:rsidRPr="00C50C34">
        <w:rPr>
          <w:rFonts w:ascii="Times New Roman" w:hAnsi="Times New Roman"/>
          <w:sz w:val="28"/>
          <w:szCs w:val="28"/>
        </w:rPr>
        <w:t>, являющееся постоянной величиной.</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Вводя новую постоянную величину </w:t>
      </w:r>
      <w:r w:rsidRPr="00C50C34">
        <w:rPr>
          <w:rFonts w:ascii="Times New Roman" w:hAnsi="Times New Roman"/>
          <w:i/>
          <w:iCs/>
          <w:sz w:val="28"/>
          <w:szCs w:val="28"/>
        </w:rPr>
        <w:t>К'</w:t>
      </w:r>
      <w:r w:rsidRPr="00C50C34">
        <w:rPr>
          <w:rFonts w:ascii="Times New Roman" w:hAnsi="Times New Roman"/>
          <w:sz w:val="28"/>
          <w:szCs w:val="28"/>
          <w:vertAlign w:val="subscript"/>
        </w:rPr>
        <w:t>р</w:t>
      </w:r>
      <w:r w:rsidRPr="00C50C34">
        <w:rPr>
          <w:rFonts w:ascii="Times New Roman" w:hAnsi="Times New Roman"/>
          <w:i/>
          <w:iCs/>
          <w:sz w:val="28"/>
          <w:szCs w:val="28"/>
        </w:rPr>
        <w:t xml:space="preserve"> = К</w:t>
      </w:r>
      <w:r w:rsidRPr="00C50C34">
        <w:rPr>
          <w:rFonts w:ascii="Times New Roman" w:hAnsi="Times New Roman"/>
          <w:sz w:val="28"/>
          <w:szCs w:val="28"/>
          <w:vertAlign w:val="subscript"/>
        </w:rPr>
        <w:t>р</w:t>
      </w:r>
      <w:r w:rsidRPr="00C50C34">
        <w:rPr>
          <w:rFonts w:ascii="Times New Roman" w:hAnsi="Times New Roman"/>
          <w:sz w:val="28"/>
          <w:szCs w:val="28"/>
        </w:rPr>
        <w:t>(</w:t>
      </w:r>
      <w:proofErr w:type="gramStart"/>
      <w:r w:rsidRPr="00C50C34">
        <w:rPr>
          <w:rFonts w:ascii="Times New Roman" w:hAnsi="Times New Roman"/>
          <w:i/>
          <w:iCs/>
          <w:sz w:val="28"/>
          <w:szCs w:val="28"/>
        </w:rPr>
        <w:t>р'</w:t>
      </w:r>
      <w:r w:rsidRPr="00C50C34">
        <w:rPr>
          <w:rFonts w:ascii="Times New Roman" w:hAnsi="Times New Roman"/>
          <w:i/>
          <w:iCs/>
          <w:sz w:val="28"/>
          <w:szCs w:val="28"/>
          <w:vertAlign w:val="subscript"/>
        </w:rPr>
        <w:t>В</w:t>
      </w:r>
      <w:r w:rsidRPr="00C50C34">
        <w:rPr>
          <w:rFonts w:ascii="Times New Roman" w:hAnsi="Times New Roman"/>
          <w:sz w:val="28"/>
          <w:szCs w:val="28"/>
          <w:vertAlign w:val="subscript"/>
        </w:rPr>
        <w:t>,</w:t>
      </w:r>
      <w:r w:rsidRPr="00C50C34">
        <w:rPr>
          <w:rFonts w:ascii="Times New Roman" w:hAnsi="Times New Roman"/>
          <w:i/>
          <w:iCs/>
          <w:sz w:val="28"/>
          <w:szCs w:val="28"/>
          <w:vertAlign w:val="subscript"/>
        </w:rPr>
        <w:t>е</w:t>
      </w:r>
      <w:proofErr w:type="gramEnd"/>
      <w:r w:rsidRPr="00C50C34">
        <w:rPr>
          <w:rFonts w:ascii="Times New Roman" w:hAnsi="Times New Roman"/>
          <w:sz w:val="28"/>
          <w:szCs w:val="28"/>
        </w:rPr>
        <w:t>)</w:t>
      </w:r>
      <w:r w:rsidRPr="00C50C34">
        <w:rPr>
          <w:rFonts w:ascii="Times New Roman" w:hAnsi="Times New Roman"/>
          <w:i/>
          <w:iCs/>
          <w:sz w:val="28"/>
          <w:szCs w:val="28"/>
          <w:vertAlign w:val="superscript"/>
        </w:rPr>
        <w:t>b</w:t>
      </w:r>
      <w:r w:rsidRPr="00C50C34">
        <w:rPr>
          <w:rFonts w:ascii="Times New Roman" w:hAnsi="Times New Roman"/>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получим выражение для константы равновесия гетерогенной реакции</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position w:val="-42"/>
          <w:sz w:val="28"/>
          <w:szCs w:val="28"/>
        </w:rPr>
        <w:object w:dxaOrig="1780" w:dyaOrig="980">
          <v:shape id="_x0000_i1131" type="#_x0000_t75" style="width:87.9pt;height:48.55pt" o:ole="">
            <v:imagedata r:id="rId199" o:title=""/>
          </v:shape>
          <o:OLEObject Type="Embed" ProgID="Equation.DSMT4" ShapeID="_x0000_i1131" DrawAspect="Content" ObjectID="_1644396601" r:id="rId200"/>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Так, например, для реакции</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FeO + Н</w:t>
      </w:r>
      <w:r w:rsidRPr="00C50C34">
        <w:rPr>
          <w:rFonts w:ascii="Times New Roman" w:hAnsi="Times New Roman"/>
          <w:color w:val="000000"/>
          <w:sz w:val="28"/>
          <w:szCs w:val="28"/>
          <w:vertAlign w:val="subscript"/>
        </w:rPr>
        <w:t>2</w:t>
      </w:r>
      <w:r w:rsidRPr="00C50C34">
        <w:rPr>
          <w:rFonts w:ascii="Times New Roman" w:hAnsi="Times New Roman"/>
          <w:color w:val="000000"/>
          <w:sz w:val="28"/>
          <w:szCs w:val="28"/>
        </w:rPr>
        <w:t xml:space="preserve"> = Fe + Н</w:t>
      </w:r>
      <w:r w:rsidRPr="00C50C34">
        <w:rPr>
          <w:rFonts w:ascii="Times New Roman" w:hAnsi="Times New Roman"/>
          <w:color w:val="000000"/>
          <w:sz w:val="28"/>
          <w:szCs w:val="28"/>
          <w:vertAlign w:val="subscript"/>
        </w:rPr>
        <w:t>2</w:t>
      </w:r>
      <w:r w:rsidRPr="00C50C34">
        <w:rPr>
          <w:rFonts w:ascii="Times New Roman" w:hAnsi="Times New Roman"/>
          <w:color w:val="000000"/>
          <w:sz w:val="28"/>
          <w:szCs w:val="28"/>
        </w:rPr>
        <w:t>О</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sz w:val="28"/>
          <w:szCs w:val="28"/>
        </w:rPr>
        <w:lastRenderedPageBreak/>
        <w:t xml:space="preserve"> твердое    </w:t>
      </w:r>
      <w:proofErr w:type="gramStart"/>
      <w:r w:rsidRPr="00C50C34">
        <w:rPr>
          <w:rFonts w:ascii="Times New Roman" w:hAnsi="Times New Roman"/>
          <w:color w:val="000000"/>
          <w:sz w:val="28"/>
          <w:szCs w:val="28"/>
        </w:rPr>
        <w:t>газ  твердое</w:t>
      </w:r>
      <w:proofErr w:type="gramEnd"/>
      <w:r w:rsidRPr="00C50C34">
        <w:rPr>
          <w:rFonts w:ascii="Times New Roman" w:hAnsi="Times New Roman"/>
          <w:color w:val="000000"/>
          <w:sz w:val="28"/>
          <w:szCs w:val="28"/>
        </w:rPr>
        <w:t xml:space="preserve">  пар </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 xml:space="preserve"> вещ-во             вещ-во</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константа равновесия</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i/>
          <w:iCs/>
          <w:color w:val="000000"/>
          <w:position w:val="-18"/>
          <w:sz w:val="28"/>
          <w:szCs w:val="28"/>
        </w:rPr>
        <w:object w:dxaOrig="2340" w:dyaOrig="520">
          <v:shape id="_x0000_i1132" type="#_x0000_t75" style="width:116.35pt;height:25.1pt" o:ole="">
            <v:imagedata r:id="rId201" o:title=""/>
          </v:shape>
          <o:OLEObject Type="Embed" ProgID="Equation.DSMT4" ShapeID="_x0000_i1132" DrawAspect="Content" ObjectID="_1644396602" r:id="rId202"/>
        </w:object>
      </w:r>
    </w:p>
    <w:p w:rsidR="00CC5BFF" w:rsidRPr="00C50C34" w:rsidRDefault="00CC5BFF" w:rsidP="00CC5BFF">
      <w:pPr>
        <w:pStyle w:val="33"/>
        <w:ind w:firstLine="709"/>
        <w:rPr>
          <w:szCs w:val="28"/>
        </w:rPr>
      </w:pPr>
      <w:r w:rsidRPr="00C50C34">
        <w:rPr>
          <w:szCs w:val="28"/>
        </w:rPr>
        <w:t>т. е. равновесие достигается при определенном (постоянном для данной температуры) отношении парциальных давлений водяного пара и водорода независимо от относительных и абсолютных количеств оксида железа и железа. Для реакции обжига известняка</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СаСО</w:t>
      </w:r>
      <w:r w:rsidRPr="00C50C34">
        <w:rPr>
          <w:rFonts w:ascii="Times New Roman" w:hAnsi="Times New Roman"/>
          <w:color w:val="000000"/>
          <w:sz w:val="28"/>
          <w:szCs w:val="28"/>
          <w:vertAlign w:val="subscript"/>
        </w:rPr>
        <w:t>3</w:t>
      </w:r>
      <w:r w:rsidRPr="00C50C34">
        <w:rPr>
          <w:rFonts w:ascii="Times New Roman" w:hAnsi="Times New Roman"/>
          <w:color w:val="000000"/>
          <w:sz w:val="28"/>
          <w:szCs w:val="28"/>
        </w:rPr>
        <w:t xml:space="preserve"> </w:t>
      </w:r>
      <w:r w:rsidRPr="00C50C34">
        <w:rPr>
          <w:rFonts w:ascii="Times New Roman" w:hAnsi="Times New Roman"/>
          <w:color w:val="000000"/>
          <w:position w:val="-6"/>
          <w:sz w:val="28"/>
          <w:szCs w:val="28"/>
        </w:rPr>
        <w:object w:dxaOrig="300" w:dyaOrig="220">
          <v:shape id="_x0000_i1133" type="#_x0000_t75" style="width:15.05pt;height:10.9pt" o:ole="">
            <v:imagedata r:id="rId5" o:title=""/>
          </v:shape>
          <o:OLEObject Type="Embed" ProgID="Equation.DSMT4" ShapeID="_x0000_i1133" DrawAspect="Content" ObjectID="_1644396603" r:id="rId203"/>
        </w:object>
      </w:r>
      <w:r w:rsidRPr="00C50C34">
        <w:rPr>
          <w:rFonts w:ascii="Times New Roman" w:hAnsi="Times New Roman"/>
          <w:color w:val="000000"/>
          <w:sz w:val="28"/>
          <w:szCs w:val="28"/>
        </w:rPr>
        <w:t xml:space="preserve"> СаО + СО</w:t>
      </w:r>
      <w:r w:rsidRPr="00C50C34">
        <w:rPr>
          <w:rFonts w:ascii="Times New Roman" w:hAnsi="Times New Roman"/>
          <w:color w:val="000000"/>
          <w:sz w:val="28"/>
          <w:szCs w:val="28"/>
          <w:vertAlign w:val="subscript"/>
        </w:rPr>
        <w:t>2</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sz w:val="28"/>
          <w:szCs w:val="28"/>
        </w:rPr>
        <w:t xml:space="preserve">твердое       твердое   газ </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вещ-во        вещ-во</w:t>
      </w:r>
    </w:p>
    <w:p w:rsidR="00CC5BFF" w:rsidRPr="00C50C34" w:rsidRDefault="00CC5BFF" w:rsidP="00CC5BFF">
      <w:pPr>
        <w:spacing w:after="0" w:line="240" w:lineRule="auto"/>
        <w:rPr>
          <w:rFonts w:ascii="Times New Roman" w:hAnsi="Times New Roman"/>
          <w:i/>
          <w:iCs/>
          <w:sz w:val="28"/>
          <w:szCs w:val="28"/>
        </w:rPr>
      </w:pPr>
      <w:r w:rsidRPr="00C50C34">
        <w:rPr>
          <w:rFonts w:ascii="Times New Roman" w:hAnsi="Times New Roman"/>
          <w:i/>
          <w:iCs/>
          <w:sz w:val="28"/>
          <w:szCs w:val="28"/>
        </w:rPr>
        <w:t>К</w:t>
      </w:r>
      <w:r w:rsidRPr="00C50C34">
        <w:rPr>
          <w:rFonts w:ascii="Times New Roman" w:hAnsi="Times New Roman"/>
          <w:iCs/>
          <w:sz w:val="28"/>
          <w:szCs w:val="28"/>
          <w:vertAlign w:val="subscript"/>
        </w:rPr>
        <w:t>р</w:t>
      </w:r>
      <w:r w:rsidRPr="00C50C34">
        <w:rPr>
          <w:rFonts w:ascii="Times New Roman" w:hAnsi="Times New Roman"/>
          <w:i/>
          <w:iCs/>
          <w:sz w:val="28"/>
          <w:szCs w:val="28"/>
        </w:rPr>
        <w:t xml:space="preserve"> = Р</w:t>
      </w:r>
      <w:r w:rsidRPr="00C50C34">
        <w:rPr>
          <w:rFonts w:ascii="Times New Roman" w:hAnsi="Times New Roman"/>
          <w:iCs/>
          <w:sz w:val="28"/>
          <w:szCs w:val="28"/>
          <w:vertAlign w:val="subscript"/>
        </w:rPr>
        <w:t>СО</w:t>
      </w:r>
      <w:proofErr w:type="gramStart"/>
      <w:r w:rsidRPr="00C50C34">
        <w:rPr>
          <w:rFonts w:ascii="Times New Roman" w:hAnsi="Times New Roman"/>
          <w:iCs/>
          <w:sz w:val="28"/>
          <w:szCs w:val="28"/>
          <w:vertAlign w:val="subscript"/>
        </w:rPr>
        <w:t>2</w:t>
      </w:r>
      <w:r w:rsidRPr="00C50C34">
        <w:rPr>
          <w:rFonts w:ascii="Times New Roman" w:hAnsi="Times New Roman"/>
          <w:sz w:val="28"/>
          <w:szCs w:val="28"/>
          <w:vertAlign w:val="subscript"/>
        </w:rPr>
        <w:t>,</w:t>
      </w:r>
      <w:r w:rsidRPr="00C50C34">
        <w:rPr>
          <w:rFonts w:ascii="Times New Roman" w:hAnsi="Times New Roman"/>
          <w:i/>
          <w:iCs/>
          <w:sz w:val="28"/>
          <w:szCs w:val="28"/>
          <w:vertAlign w:val="subscript"/>
        </w:rPr>
        <w:t>е</w:t>
      </w:r>
      <w:proofErr w:type="gramEnd"/>
      <w:r w:rsidRPr="00C50C34">
        <w:rPr>
          <w:rFonts w:ascii="Times New Roman" w:hAnsi="Times New Roman"/>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 xml:space="preserve">так как в этой реакции только один газообразный участник. Равновесное давление </w:t>
      </w:r>
      <w:r w:rsidRPr="00C50C34">
        <w:rPr>
          <w:rFonts w:ascii="Times New Roman" w:hAnsi="Times New Roman"/>
          <w:i/>
          <w:iCs/>
          <w:sz w:val="28"/>
          <w:szCs w:val="28"/>
        </w:rPr>
        <w:t>Р</w:t>
      </w:r>
      <w:r w:rsidRPr="00C50C34">
        <w:rPr>
          <w:rFonts w:ascii="Times New Roman" w:hAnsi="Times New Roman"/>
          <w:iCs/>
          <w:sz w:val="28"/>
          <w:szCs w:val="28"/>
          <w:vertAlign w:val="subscript"/>
        </w:rPr>
        <w:t>СО</w:t>
      </w:r>
      <w:proofErr w:type="gramStart"/>
      <w:r w:rsidRPr="00C50C34">
        <w:rPr>
          <w:rFonts w:ascii="Times New Roman" w:hAnsi="Times New Roman"/>
          <w:sz w:val="28"/>
          <w:szCs w:val="28"/>
          <w:vertAlign w:val="subscript"/>
        </w:rPr>
        <w:t>2,</w:t>
      </w:r>
      <w:r w:rsidRPr="00C50C34">
        <w:rPr>
          <w:rFonts w:ascii="Times New Roman" w:hAnsi="Times New Roman"/>
          <w:i/>
          <w:iCs/>
          <w:sz w:val="28"/>
          <w:szCs w:val="28"/>
          <w:vertAlign w:val="subscript"/>
        </w:rPr>
        <w:t>е</w:t>
      </w:r>
      <w:proofErr w:type="gramEnd"/>
      <w:r w:rsidRPr="00C50C34">
        <w:rPr>
          <w:rFonts w:ascii="Times New Roman" w:hAnsi="Times New Roman"/>
          <w:i/>
          <w:iCs/>
          <w:sz w:val="28"/>
          <w:szCs w:val="28"/>
        </w:rPr>
        <w:t xml:space="preserve"> </w:t>
      </w:r>
      <w:r w:rsidRPr="00C50C34">
        <w:rPr>
          <w:rFonts w:ascii="Times New Roman" w:hAnsi="Times New Roman"/>
          <w:sz w:val="28"/>
          <w:szCs w:val="28"/>
        </w:rPr>
        <w:t xml:space="preserve">должно быть для каждой температуры величиной постоянной, не зависящей ни от количества карбоната кальция, ни от количества оксида кальция. Оно сильно возрастает с повышением температуры и называется </w:t>
      </w:r>
      <w:r w:rsidRPr="00C50C34">
        <w:rPr>
          <w:rFonts w:ascii="Times New Roman" w:hAnsi="Times New Roman"/>
          <w:i/>
          <w:iCs/>
          <w:sz w:val="28"/>
          <w:szCs w:val="28"/>
        </w:rPr>
        <w:t>давлением диссоциации.</w:t>
      </w:r>
    </w:p>
    <w:p w:rsidR="00CC5BFF" w:rsidRPr="00C50C34" w:rsidRDefault="00CC5BFF" w:rsidP="00CC5BFF">
      <w:pPr>
        <w:pStyle w:val="2"/>
        <w:spacing w:before="0" w:after="0"/>
        <w:ind w:firstLine="709"/>
        <w:jc w:val="both"/>
      </w:pPr>
      <w:bookmarkStart w:id="10" w:name="_Toc189456903"/>
    </w:p>
    <w:p w:rsidR="00CC5BFF" w:rsidRPr="00C50C34" w:rsidRDefault="00CC5BFF" w:rsidP="00CC5BFF">
      <w:pPr>
        <w:pStyle w:val="2"/>
        <w:spacing w:before="0" w:after="0"/>
        <w:ind w:firstLine="709"/>
      </w:pPr>
      <w:r w:rsidRPr="00C50C34">
        <w:t>2.2. Способы смещения равновесия</w:t>
      </w:r>
      <w:bookmarkEnd w:id="10"/>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Положение равновесия всегда зависит от внешних условий, а так как внешние условия не могут сохраняться неизменными, то равновесие рано или поздно нарушается (смещается). Влияние изменения внешних условий на положение равновесия – принцип смещения равновесия, называемый в литературе принципом Ле Шателье, можно сформулировать следующим образом:</w:t>
      </w:r>
    </w:p>
    <w:p w:rsidR="00CC5BFF" w:rsidRPr="00C50C34" w:rsidRDefault="00CC5BFF" w:rsidP="00CC5BFF">
      <w:pPr>
        <w:pStyle w:val="31"/>
        <w:ind w:firstLine="709"/>
        <w:rPr>
          <w:szCs w:val="28"/>
        </w:rPr>
      </w:pPr>
      <w:r w:rsidRPr="00C50C34">
        <w:rPr>
          <w:szCs w:val="28"/>
        </w:rPr>
        <w:t>если на систему, находящуюся в устойчивом равновесии, воздействовать извне, изменяя какое-нибудь из условий, определяющих положение равновесия, то в системе усилится то направление процесса, течение которого ослабляет влияние произведенного воздействия, и положение равновесия сместится в том же направлении.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Рассмотрим реакцию </w:t>
      </w:r>
      <w:r w:rsidRPr="00C50C34">
        <w:rPr>
          <w:rFonts w:ascii="Times New Roman" w:hAnsi="Times New Roman"/>
          <w:i/>
          <w:sz w:val="28"/>
          <w:szCs w:val="28"/>
        </w:rPr>
        <w:t>аА</w:t>
      </w:r>
      <w:r w:rsidRPr="00C50C34">
        <w:rPr>
          <w:rFonts w:ascii="Times New Roman" w:hAnsi="Times New Roman"/>
          <w:sz w:val="28"/>
          <w:szCs w:val="28"/>
        </w:rPr>
        <w:t xml:space="preserve"> + </w:t>
      </w:r>
      <w:r w:rsidRPr="00C50C34">
        <w:rPr>
          <w:rFonts w:ascii="Times New Roman" w:hAnsi="Times New Roman"/>
          <w:i/>
          <w:iCs/>
          <w:sz w:val="28"/>
          <w:szCs w:val="28"/>
        </w:rPr>
        <w:t>bВ</w:t>
      </w:r>
      <w:r w:rsidRPr="00C50C34">
        <w:rPr>
          <w:rFonts w:ascii="Times New Roman" w:hAnsi="Times New Roman"/>
          <w:sz w:val="28"/>
          <w:szCs w:val="28"/>
        </w:rPr>
        <w:t xml:space="preserve"> </w:t>
      </w:r>
      <w:r w:rsidRPr="00C50C34">
        <w:rPr>
          <w:rFonts w:ascii="Times New Roman" w:hAnsi="Times New Roman"/>
          <w:position w:val="-6"/>
          <w:sz w:val="28"/>
          <w:szCs w:val="28"/>
        </w:rPr>
        <w:object w:dxaOrig="300" w:dyaOrig="220">
          <v:shape id="_x0000_i1134" type="#_x0000_t75" style="width:15.05pt;height:10.9pt" o:ole="">
            <v:imagedata r:id="rId5" o:title=""/>
          </v:shape>
          <o:OLEObject Type="Embed" ProgID="Equation.DSMT4" ShapeID="_x0000_i1134" DrawAspect="Content" ObjectID="_1644396604" r:id="rId204"/>
        </w:object>
      </w:r>
      <w:r w:rsidRPr="00C50C34">
        <w:rPr>
          <w:rFonts w:ascii="Times New Roman" w:hAnsi="Times New Roman"/>
          <w:sz w:val="28"/>
          <w:szCs w:val="28"/>
        </w:rPr>
        <w:t xml:space="preserve"> </w:t>
      </w:r>
      <w:r w:rsidRPr="00C50C34">
        <w:rPr>
          <w:rFonts w:ascii="Times New Roman" w:hAnsi="Times New Roman"/>
          <w:i/>
          <w:iCs/>
          <w:sz w:val="28"/>
          <w:szCs w:val="28"/>
        </w:rPr>
        <w:t>r</w:t>
      </w:r>
      <w:r w:rsidRPr="00C50C34">
        <w:rPr>
          <w:rFonts w:ascii="Times New Roman" w:hAnsi="Times New Roman"/>
          <w:i/>
          <w:sz w:val="28"/>
          <w:szCs w:val="28"/>
        </w:rPr>
        <w:t>R</w:t>
      </w:r>
      <w:r w:rsidRPr="00C50C34">
        <w:rPr>
          <w:rFonts w:ascii="Times New Roman" w:hAnsi="Times New Roman"/>
          <w:sz w:val="28"/>
          <w:szCs w:val="28"/>
        </w:rPr>
        <w:t xml:space="preserve"> + </w:t>
      </w:r>
      <w:r w:rsidRPr="00C50C34">
        <w:rPr>
          <w:rFonts w:ascii="Times New Roman" w:hAnsi="Times New Roman"/>
          <w:i/>
          <w:iCs/>
          <w:sz w:val="28"/>
          <w:szCs w:val="28"/>
        </w:rPr>
        <w:t>s</w:t>
      </w:r>
      <w:r w:rsidRPr="00C50C34">
        <w:rPr>
          <w:rFonts w:ascii="Times New Roman" w:hAnsi="Times New Roman"/>
          <w:i/>
          <w:sz w:val="28"/>
          <w:szCs w:val="28"/>
        </w:rPr>
        <w:t>S</w:t>
      </w:r>
      <w:r w:rsidRPr="00C50C34">
        <w:rPr>
          <w:rFonts w:ascii="Times New Roman" w:hAnsi="Times New Roman"/>
          <w:sz w:val="28"/>
          <w:szCs w:val="28"/>
        </w:rPr>
        <w:t>, где реагенты (</w:t>
      </w:r>
      <w:r w:rsidRPr="00C50C34">
        <w:rPr>
          <w:rFonts w:ascii="Times New Roman" w:hAnsi="Times New Roman"/>
          <w:i/>
          <w:iCs/>
          <w:sz w:val="28"/>
          <w:szCs w:val="28"/>
        </w:rPr>
        <w:t>А</w:t>
      </w:r>
      <w:r w:rsidRPr="00C50C34">
        <w:rPr>
          <w:rFonts w:ascii="Times New Roman" w:hAnsi="Times New Roman"/>
          <w:sz w:val="28"/>
          <w:szCs w:val="28"/>
        </w:rPr>
        <w:t xml:space="preserve">, </w:t>
      </w:r>
      <w:r w:rsidRPr="00C50C34">
        <w:rPr>
          <w:rFonts w:ascii="Times New Roman" w:hAnsi="Times New Roman"/>
          <w:i/>
          <w:iCs/>
          <w:sz w:val="28"/>
          <w:szCs w:val="28"/>
        </w:rPr>
        <w:t>В</w:t>
      </w:r>
      <w:r w:rsidRPr="00C50C34">
        <w:rPr>
          <w:rFonts w:ascii="Times New Roman" w:hAnsi="Times New Roman"/>
          <w:sz w:val="28"/>
          <w:szCs w:val="28"/>
        </w:rPr>
        <w:t>) и продукты реакции (</w:t>
      </w:r>
      <w:r w:rsidRPr="00C50C34">
        <w:rPr>
          <w:rFonts w:ascii="Times New Roman" w:hAnsi="Times New Roman"/>
          <w:i/>
          <w:sz w:val="28"/>
          <w:szCs w:val="28"/>
        </w:rPr>
        <w:t>R</w:t>
      </w:r>
      <w:r w:rsidRPr="00C50C34">
        <w:rPr>
          <w:rFonts w:ascii="Times New Roman" w:hAnsi="Times New Roman"/>
          <w:sz w:val="28"/>
          <w:szCs w:val="28"/>
        </w:rPr>
        <w:t xml:space="preserve">, </w:t>
      </w:r>
      <w:r w:rsidRPr="00C50C34">
        <w:rPr>
          <w:rFonts w:ascii="Times New Roman" w:hAnsi="Times New Roman"/>
          <w:i/>
          <w:sz w:val="28"/>
          <w:szCs w:val="28"/>
        </w:rPr>
        <w:t>S</w:t>
      </w:r>
      <w:r w:rsidRPr="00C50C34">
        <w:rPr>
          <w:rFonts w:ascii="Times New Roman" w:hAnsi="Times New Roman"/>
          <w:sz w:val="28"/>
          <w:szCs w:val="28"/>
        </w:rPr>
        <w:t>) – идеальные газы. При равновесии справедливо равенство</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position w:val="-42"/>
          <w:sz w:val="28"/>
          <w:szCs w:val="28"/>
        </w:rPr>
        <w:object w:dxaOrig="3240" w:dyaOrig="980">
          <v:shape id="_x0000_i1135" type="#_x0000_t75" style="width:159.9pt;height:48.55pt" o:ole="">
            <v:imagedata r:id="rId205" o:title=""/>
          </v:shape>
          <o:OLEObject Type="Embed" ProgID="Equation.DSMT4" ShapeID="_x0000_i1135" DrawAspect="Content" ObjectID="_1644396605" r:id="rId206"/>
        </w:object>
      </w:r>
      <w:r w:rsidRPr="00C50C34">
        <w:rPr>
          <w:rFonts w:ascii="Times New Roman" w:hAnsi="Times New Roman"/>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Если под внешним воздействием изменится значение одного из членов равенства </w:t>
      </w:r>
      <w:r w:rsidRPr="00C50C34">
        <w:rPr>
          <w:rFonts w:ascii="Times New Roman" w:hAnsi="Times New Roman"/>
          <w:i/>
          <w:iCs/>
          <w:sz w:val="28"/>
          <w:szCs w:val="28"/>
        </w:rPr>
        <w:t>∆G°/</w:t>
      </w:r>
      <w:r w:rsidRPr="00C50C34">
        <w:rPr>
          <w:rFonts w:ascii="Times New Roman" w:hAnsi="Times New Roman"/>
          <w:sz w:val="28"/>
          <w:szCs w:val="28"/>
        </w:rPr>
        <w:t>(</w:t>
      </w:r>
      <w:r w:rsidRPr="00C50C34">
        <w:rPr>
          <w:rFonts w:ascii="Times New Roman" w:hAnsi="Times New Roman"/>
          <w:i/>
          <w:iCs/>
          <w:sz w:val="28"/>
          <w:szCs w:val="28"/>
        </w:rPr>
        <w:t>RT</w:t>
      </w:r>
      <w:r w:rsidRPr="00C50C34">
        <w:rPr>
          <w:rFonts w:ascii="Times New Roman" w:hAnsi="Times New Roman"/>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 xml:space="preserve">или </w:t>
      </w:r>
      <w:r w:rsidRPr="00C50C34">
        <w:rPr>
          <w:rFonts w:ascii="Times New Roman" w:hAnsi="Times New Roman"/>
          <w:position w:val="-16"/>
          <w:sz w:val="28"/>
          <w:szCs w:val="28"/>
        </w:rPr>
        <w:object w:dxaOrig="2360" w:dyaOrig="499">
          <v:shape id="_x0000_i1136" type="#_x0000_t75" style="width:114.7pt;height:25.1pt" o:ole="">
            <v:imagedata r:id="rId207" o:title=""/>
          </v:shape>
          <o:OLEObject Type="Embed" ProgID="Equation.DSMT4" ShapeID="_x0000_i1136" DrawAspect="Content" ObjectID="_1644396606" r:id="rId208"/>
        </w:object>
      </w:r>
      <w:r w:rsidRPr="00C50C34">
        <w:rPr>
          <w:rFonts w:ascii="Times New Roman" w:hAnsi="Times New Roman"/>
          <w:iCs/>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оно нарушится и система выйдет из состояния равновесия. В результате система будет стремиться к достижению нового состояния равновесия, характеризующегося новыми значениями равновесных парциальных давлений реагентов и продуктов.</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Так как равновесие характеризуется равенством скоростей прямой и обратной реакций, можно сказать, что смещение равновесия происходит тогда, когда произведенное воздействие неодинаково влияет на скорости прямого и обратного процессов. Это нарушение равенства скоростей и приводит к переходу системы в новое состояние равновесия, при котором скоро</w:t>
      </w:r>
      <w:r w:rsidRPr="00C50C34">
        <w:rPr>
          <w:rFonts w:ascii="Times New Roman" w:hAnsi="Times New Roman"/>
          <w:sz w:val="28"/>
          <w:szCs w:val="28"/>
        </w:rPr>
        <w:lastRenderedPageBreak/>
        <w:t>сти прямой и обратной реакций опять станут равными, но будут отличаться от первоначальных значений.</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b/>
          <w:bCs/>
          <w:sz w:val="28"/>
          <w:szCs w:val="28"/>
        </w:rPr>
        <w:t xml:space="preserve">Влияние давления. </w:t>
      </w:r>
      <w:r w:rsidRPr="00C50C34">
        <w:rPr>
          <w:rFonts w:ascii="Times New Roman" w:hAnsi="Times New Roman"/>
          <w:sz w:val="28"/>
          <w:szCs w:val="28"/>
        </w:rPr>
        <w:t xml:space="preserve">Характер влияния давления на равновесие химических реакций определяется знаком разности числа молей газообразных участников реакции </w:t>
      </w:r>
      <w:r w:rsidRPr="00C50C34">
        <w:rPr>
          <w:rFonts w:ascii="Times New Roman" w:hAnsi="Times New Roman"/>
          <w:iCs/>
          <w:sz w:val="28"/>
          <w:szCs w:val="28"/>
        </w:rPr>
        <w:t>∆</w:t>
      </w:r>
      <w:r w:rsidRPr="00C50C34">
        <w:rPr>
          <w:rFonts w:ascii="Times New Roman" w:hAnsi="Times New Roman"/>
          <w:i/>
          <w:iCs/>
          <w:sz w:val="28"/>
          <w:szCs w:val="28"/>
        </w:rPr>
        <w:t xml:space="preserve">n </w:t>
      </w:r>
      <w:r w:rsidRPr="00C50C34">
        <w:rPr>
          <w:rFonts w:ascii="Times New Roman" w:hAnsi="Times New Roman"/>
          <w:sz w:val="28"/>
          <w:szCs w:val="28"/>
        </w:rPr>
        <w:t xml:space="preserve">или знаком изменения объема </w:t>
      </w:r>
      <w:r w:rsidRPr="00C50C34">
        <w:rPr>
          <w:rFonts w:ascii="Times New Roman" w:hAnsi="Times New Roman"/>
          <w:i/>
          <w:sz w:val="28"/>
          <w:szCs w:val="28"/>
        </w:rPr>
        <w:t>∆</w:t>
      </w:r>
      <w:r w:rsidRPr="00C50C34">
        <w:rPr>
          <w:rFonts w:ascii="Times New Roman" w:hAnsi="Times New Roman"/>
          <w:i/>
          <w:iCs/>
          <w:sz w:val="28"/>
          <w:szCs w:val="28"/>
        </w:rPr>
        <w:t>V.</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Для газовых реакций, в которых число молей продуктов превышает число молей реагентов, т. е. </w:t>
      </w:r>
      <w:r w:rsidRPr="00C50C34">
        <w:rPr>
          <w:rFonts w:ascii="Times New Roman" w:hAnsi="Times New Roman"/>
          <w:iCs/>
          <w:sz w:val="28"/>
          <w:szCs w:val="28"/>
        </w:rPr>
        <w:t>∆</w:t>
      </w:r>
      <w:r w:rsidRPr="00C50C34">
        <w:rPr>
          <w:rFonts w:ascii="Times New Roman" w:hAnsi="Times New Roman"/>
          <w:i/>
          <w:iCs/>
          <w:sz w:val="28"/>
          <w:szCs w:val="28"/>
        </w:rPr>
        <w:t>n</w:t>
      </w:r>
      <w:r w:rsidRPr="00C50C34">
        <w:rPr>
          <w:rFonts w:ascii="Times New Roman" w:hAnsi="Times New Roman"/>
          <w:sz w:val="28"/>
          <w:szCs w:val="28"/>
        </w:rPr>
        <w:t xml:space="preserve"> &gt; 0, увеличение давления неблагоприятно. Смещению равновесия реакции вправо способствует снижение давления. Если же реакция протекает с уменьшением числа молей (</w:t>
      </w:r>
      <w:r w:rsidRPr="00C50C34">
        <w:rPr>
          <w:rFonts w:ascii="Times New Roman" w:hAnsi="Times New Roman"/>
          <w:iCs/>
          <w:sz w:val="28"/>
          <w:szCs w:val="28"/>
        </w:rPr>
        <w:t>∆</w:t>
      </w:r>
      <w:r w:rsidRPr="00C50C34">
        <w:rPr>
          <w:rFonts w:ascii="Times New Roman" w:hAnsi="Times New Roman"/>
          <w:i/>
          <w:iCs/>
          <w:sz w:val="28"/>
          <w:szCs w:val="28"/>
        </w:rPr>
        <w:t>n</w:t>
      </w:r>
      <w:r w:rsidRPr="00C50C34">
        <w:rPr>
          <w:rFonts w:ascii="Times New Roman" w:hAnsi="Times New Roman"/>
          <w:sz w:val="28"/>
          <w:szCs w:val="28"/>
        </w:rPr>
        <w:t xml:space="preserve"> &lt; 0), повышение давления целесообразно – оно смещает равновесие реакции в сторону образования продуктов.</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Чувствительность положения равновесия к изменениям давления тем больше, чем большим изменением объема </w:t>
      </w:r>
      <w:r w:rsidRPr="00C50C34">
        <w:rPr>
          <w:rFonts w:ascii="Times New Roman" w:hAnsi="Times New Roman"/>
          <w:i/>
          <w:sz w:val="28"/>
          <w:szCs w:val="28"/>
        </w:rPr>
        <w:t>∆</w:t>
      </w:r>
      <w:r w:rsidRPr="00C50C34">
        <w:rPr>
          <w:rFonts w:ascii="Times New Roman" w:hAnsi="Times New Roman"/>
          <w:i/>
          <w:iCs/>
          <w:sz w:val="28"/>
          <w:szCs w:val="28"/>
        </w:rPr>
        <w:t xml:space="preserve">V </w:t>
      </w:r>
      <w:r w:rsidRPr="00C50C34">
        <w:rPr>
          <w:rFonts w:ascii="Times New Roman" w:hAnsi="Times New Roman"/>
          <w:sz w:val="28"/>
          <w:szCs w:val="28"/>
        </w:rPr>
        <w:t xml:space="preserve">(или </w:t>
      </w:r>
      <w:r w:rsidRPr="00C50C34">
        <w:rPr>
          <w:rFonts w:ascii="Times New Roman" w:hAnsi="Times New Roman"/>
          <w:iCs/>
          <w:sz w:val="28"/>
          <w:szCs w:val="28"/>
        </w:rPr>
        <w:t>∆</w:t>
      </w:r>
      <w:r w:rsidRPr="00C50C34">
        <w:rPr>
          <w:rFonts w:ascii="Times New Roman" w:hAnsi="Times New Roman"/>
          <w:i/>
          <w:iCs/>
          <w:sz w:val="28"/>
          <w:szCs w:val="28"/>
        </w:rPr>
        <w:t>n</w:t>
      </w:r>
      <w:r w:rsidRPr="00C50C34">
        <w:rPr>
          <w:rFonts w:ascii="Times New Roman" w:hAnsi="Times New Roman"/>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 xml:space="preserve">сопровождается тот или иной процесс. Значительные изменения объема могут происходить только в реакциях, в которых участвуют газы, или в тех случаях, когда хотя бы один из компонентов находится в газообразном состоянии. Количественная оценка влияния давления на состояние равновесия дается уравнением </w:t>
      </w:r>
      <w:r w:rsidRPr="00C50C34">
        <w:rPr>
          <w:rFonts w:ascii="Times New Roman" w:hAnsi="Times New Roman"/>
          <w:bCs/>
          <w:sz w:val="28"/>
          <w:szCs w:val="28"/>
        </w:rPr>
        <w:t>(2.2).</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b/>
          <w:bCs/>
          <w:sz w:val="28"/>
          <w:szCs w:val="28"/>
        </w:rPr>
        <w:t xml:space="preserve">Влияние инертного газа. </w:t>
      </w:r>
      <w:r w:rsidRPr="00C50C34">
        <w:rPr>
          <w:rFonts w:ascii="Times New Roman" w:hAnsi="Times New Roman"/>
          <w:sz w:val="28"/>
          <w:szCs w:val="28"/>
        </w:rPr>
        <w:t xml:space="preserve">Введение инертного газа в систему при </w:t>
      </w:r>
      <w:r w:rsidRPr="00C50C34">
        <w:rPr>
          <w:rFonts w:ascii="Times New Roman" w:hAnsi="Times New Roman"/>
          <w:i/>
          <w:iCs/>
          <w:sz w:val="28"/>
          <w:szCs w:val="28"/>
        </w:rPr>
        <w:t>р = </w:t>
      </w:r>
      <w:r w:rsidRPr="00C50C34">
        <w:rPr>
          <w:rFonts w:ascii="Times New Roman" w:hAnsi="Times New Roman"/>
          <w:sz w:val="28"/>
          <w:szCs w:val="28"/>
        </w:rPr>
        <w:t>const подобно эффекту уменьшения общего давления. Если реакция протекает с уменьшением числа молей (</w:t>
      </w:r>
      <w:r w:rsidRPr="00C50C34">
        <w:rPr>
          <w:rFonts w:ascii="Times New Roman" w:hAnsi="Times New Roman"/>
          <w:iCs/>
          <w:sz w:val="28"/>
          <w:szCs w:val="28"/>
        </w:rPr>
        <w:t>∆</w:t>
      </w:r>
      <w:r w:rsidRPr="00C50C34">
        <w:rPr>
          <w:rFonts w:ascii="Times New Roman" w:hAnsi="Times New Roman"/>
          <w:i/>
          <w:iCs/>
          <w:sz w:val="28"/>
          <w:szCs w:val="28"/>
        </w:rPr>
        <w:t xml:space="preserve">n &lt; </w:t>
      </w:r>
      <w:r w:rsidRPr="00C50C34">
        <w:rPr>
          <w:rFonts w:ascii="Times New Roman" w:hAnsi="Times New Roman"/>
          <w:sz w:val="28"/>
          <w:szCs w:val="28"/>
        </w:rPr>
        <w:t>0), разбавление инертным газом смещает равновесие реакции в сторону исходных реагентов. С увеличением числа молей (</w:t>
      </w:r>
      <w:r w:rsidRPr="00C50C34">
        <w:rPr>
          <w:rFonts w:ascii="Times New Roman" w:hAnsi="Times New Roman"/>
          <w:iCs/>
          <w:sz w:val="28"/>
          <w:szCs w:val="28"/>
        </w:rPr>
        <w:t>∆</w:t>
      </w:r>
      <w:r w:rsidRPr="00C50C34">
        <w:rPr>
          <w:rFonts w:ascii="Times New Roman" w:hAnsi="Times New Roman"/>
          <w:i/>
          <w:iCs/>
          <w:sz w:val="28"/>
          <w:szCs w:val="28"/>
        </w:rPr>
        <w:t xml:space="preserve">n </w:t>
      </w:r>
      <w:r w:rsidRPr="00C50C34">
        <w:rPr>
          <w:rFonts w:ascii="Times New Roman" w:hAnsi="Times New Roman"/>
          <w:sz w:val="28"/>
          <w:szCs w:val="28"/>
        </w:rPr>
        <w:t xml:space="preserve">&gt; 0) равновесие смещается вправо. Поэтому в технологических процессах, сопровождаемых химическими реакциями, для которых </w:t>
      </w:r>
      <w:r w:rsidRPr="00C50C34">
        <w:rPr>
          <w:rFonts w:ascii="Times New Roman" w:hAnsi="Times New Roman"/>
          <w:iCs/>
          <w:sz w:val="28"/>
          <w:szCs w:val="28"/>
        </w:rPr>
        <w:t>∆</w:t>
      </w:r>
      <w:r w:rsidRPr="00C50C34">
        <w:rPr>
          <w:rFonts w:ascii="Times New Roman" w:hAnsi="Times New Roman"/>
          <w:i/>
          <w:iCs/>
          <w:sz w:val="28"/>
          <w:szCs w:val="28"/>
        </w:rPr>
        <w:t xml:space="preserve">n &lt; </w:t>
      </w:r>
      <w:r w:rsidRPr="00C50C34">
        <w:rPr>
          <w:rFonts w:ascii="Times New Roman" w:hAnsi="Times New Roman"/>
          <w:sz w:val="28"/>
          <w:szCs w:val="28"/>
        </w:rPr>
        <w:t xml:space="preserve">0, стремятся к уменьшению накопления инертных газов в системе. Так, если в азотно-водородно-аммиачной смеси, взятой при </w:t>
      </w:r>
      <w:r w:rsidRPr="00C50C34">
        <w:rPr>
          <w:rFonts w:ascii="Times New Roman" w:hAnsi="Times New Roman"/>
          <w:i/>
          <w:iCs/>
          <w:sz w:val="28"/>
          <w:szCs w:val="28"/>
        </w:rPr>
        <w:t xml:space="preserve">р </w:t>
      </w:r>
      <w:r w:rsidRPr="00C50C34">
        <w:rPr>
          <w:rFonts w:ascii="Times New Roman" w:hAnsi="Times New Roman"/>
          <w:sz w:val="28"/>
          <w:szCs w:val="28"/>
        </w:rPr>
        <w:t>= 100 МПа, содержалось бы 10 % инертного газа, то это было бы равносильно снижению давления на 25 МПа. Для поддержания высоких выходов аммиака в системе регулярно проводятся «продувка» и добавление свежего газа.</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Выводы о влиянии инертного газа непосредственно следуют и из закона Дальтона</w:t>
      </w:r>
    </w:p>
    <w:p w:rsidR="00CC5BFF" w:rsidRPr="00C50C34" w:rsidRDefault="00CC5BFF" w:rsidP="00CC5BFF">
      <w:pPr>
        <w:shd w:val="clear" w:color="auto" w:fill="FFFFFF"/>
        <w:tabs>
          <w:tab w:val="left" w:pos="0"/>
        </w:tabs>
        <w:spacing w:after="0" w:line="240" w:lineRule="auto"/>
        <w:rPr>
          <w:rFonts w:ascii="Times New Roman" w:hAnsi="Times New Roman"/>
          <w:sz w:val="28"/>
          <w:szCs w:val="28"/>
        </w:rPr>
      </w:pPr>
      <w:r w:rsidRPr="00C50C34">
        <w:rPr>
          <w:rFonts w:ascii="Times New Roman" w:hAnsi="Times New Roman"/>
          <w:color w:val="000000"/>
          <w:position w:val="-12"/>
          <w:sz w:val="28"/>
          <w:szCs w:val="28"/>
        </w:rPr>
        <w:object w:dxaOrig="1160" w:dyaOrig="380">
          <v:shape id="_x0000_i1137" type="#_x0000_t75" style="width:56.95pt;height:18.4pt" o:ole="">
            <v:imagedata r:id="rId209" o:title=""/>
          </v:shape>
          <o:OLEObject Type="Embed" ProgID="Equation.DSMT4" ShapeID="_x0000_i1137" DrawAspect="Content" ObjectID="_1644396607" r:id="rId210"/>
        </w:object>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t>(2.8)</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из которого видно, что эффект разбавления (уменьшения </w:t>
      </w:r>
      <w:r w:rsidRPr="00C50C34">
        <w:rPr>
          <w:rFonts w:ascii="Times New Roman" w:hAnsi="Times New Roman"/>
          <w:i/>
          <w:iCs/>
          <w:sz w:val="28"/>
          <w:szCs w:val="28"/>
        </w:rPr>
        <w:t>N</w:t>
      </w:r>
      <w:r w:rsidRPr="00C50C34">
        <w:rPr>
          <w:rFonts w:ascii="Times New Roman" w:hAnsi="Times New Roman"/>
          <w:iCs/>
          <w:sz w:val="28"/>
          <w:szCs w:val="28"/>
          <w:vertAlign w:val="subscript"/>
        </w:rPr>
        <w:t>1</w:t>
      </w:r>
      <w:r w:rsidRPr="00C50C34">
        <w:rPr>
          <w:rFonts w:ascii="Times New Roman" w:hAnsi="Times New Roman"/>
          <w:iCs/>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 xml:space="preserve">подобен эффекту снижения общего давления </w:t>
      </w:r>
      <w:r w:rsidRPr="00C50C34">
        <w:rPr>
          <w:rFonts w:ascii="Times New Roman" w:hAnsi="Times New Roman"/>
          <w:i/>
          <w:iCs/>
          <w:sz w:val="28"/>
          <w:szCs w:val="28"/>
        </w:rPr>
        <w:t xml:space="preserve">р </w:t>
      </w:r>
      <w:r w:rsidRPr="00C50C34">
        <w:rPr>
          <w:rFonts w:ascii="Times New Roman" w:hAnsi="Times New Roman"/>
          <w:sz w:val="28"/>
          <w:szCs w:val="28"/>
        </w:rPr>
        <w:t>в системе.</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b/>
          <w:bCs/>
          <w:sz w:val="28"/>
          <w:szCs w:val="28"/>
        </w:rPr>
        <w:t xml:space="preserve">Влияние концентрации. </w:t>
      </w:r>
      <w:r w:rsidRPr="00C50C34">
        <w:rPr>
          <w:rFonts w:ascii="Times New Roman" w:hAnsi="Times New Roman"/>
          <w:bCs/>
          <w:sz w:val="28"/>
          <w:szCs w:val="28"/>
        </w:rPr>
        <w:t>В</w:t>
      </w:r>
      <w:r w:rsidRPr="00C50C34">
        <w:rPr>
          <w:rFonts w:ascii="Times New Roman" w:hAnsi="Times New Roman"/>
          <w:b/>
          <w:bCs/>
          <w:sz w:val="28"/>
          <w:szCs w:val="28"/>
        </w:rPr>
        <w:t xml:space="preserve"> </w:t>
      </w:r>
      <w:r w:rsidRPr="00C50C34">
        <w:rPr>
          <w:rFonts w:ascii="Times New Roman" w:hAnsi="Times New Roman"/>
          <w:sz w:val="28"/>
          <w:szCs w:val="28"/>
        </w:rPr>
        <w:t>соответствии с принципом Ле Шателье введение в равновесную систему дополнительных количеств какого-либо вещества вызывает смещение равновесия в том направлении, при котором концентрация этого вещества уменьшается. Поэтому введение избытка исходных веществ смещает равновесие вправо; введение избытка продукта вызовет смещение равновесия влево. Так, избыток кислорода увеличивает равновесную степень превращения SO</w:t>
      </w:r>
      <w:r w:rsidRPr="00C50C34">
        <w:rPr>
          <w:rFonts w:ascii="Times New Roman" w:hAnsi="Times New Roman"/>
          <w:iCs/>
          <w:sz w:val="28"/>
          <w:szCs w:val="28"/>
          <w:vertAlign w:val="subscript"/>
        </w:rPr>
        <w:t>2</w:t>
      </w:r>
      <w:r w:rsidRPr="00C50C34">
        <w:rPr>
          <w:rFonts w:ascii="Times New Roman" w:hAnsi="Times New Roman"/>
          <w:sz w:val="28"/>
          <w:szCs w:val="28"/>
        </w:rPr>
        <w:t xml:space="preserve"> в SO</w:t>
      </w:r>
      <w:r w:rsidRPr="00C50C34">
        <w:rPr>
          <w:rFonts w:ascii="Times New Roman" w:hAnsi="Times New Roman"/>
          <w:iCs/>
          <w:sz w:val="28"/>
          <w:szCs w:val="28"/>
          <w:vertAlign w:val="subscript"/>
        </w:rPr>
        <w:t>3</w:t>
      </w:r>
      <w:r w:rsidRPr="00C50C34">
        <w:rPr>
          <w:rFonts w:ascii="Times New Roman" w:hAnsi="Times New Roman"/>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Увеличивая концентрацию одного из реагентов (создавая его избыток), можно повысить степень превращения другого. Этим широко пользуются в химической технологии, добиваясь полного превращения дорогостоящего компонента сырья.</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lastRenderedPageBreak/>
        <w:t>Во многих случаях смещение равновесия процесса вправо можно осуществить и выводом продуктов из реакционной зоны – уменьшением концентрации продукта. Так, введение в систему водоотнимающих средств (например, H</w:t>
      </w:r>
      <w:r w:rsidRPr="00C50C34">
        <w:rPr>
          <w:rFonts w:ascii="Times New Roman" w:hAnsi="Times New Roman"/>
          <w:iCs/>
          <w:sz w:val="28"/>
          <w:szCs w:val="28"/>
          <w:vertAlign w:val="subscript"/>
        </w:rPr>
        <w:t>2</w:t>
      </w:r>
      <w:r w:rsidRPr="00C50C34">
        <w:rPr>
          <w:rFonts w:ascii="Times New Roman" w:hAnsi="Times New Roman"/>
          <w:sz w:val="28"/>
          <w:szCs w:val="28"/>
        </w:rPr>
        <w:t>SO</w:t>
      </w:r>
      <w:r w:rsidRPr="00C50C34">
        <w:rPr>
          <w:rFonts w:ascii="Times New Roman" w:hAnsi="Times New Roman"/>
          <w:iCs/>
          <w:sz w:val="28"/>
          <w:szCs w:val="28"/>
          <w:vertAlign w:val="subscript"/>
        </w:rPr>
        <w:t>4</w:t>
      </w:r>
      <w:r w:rsidRPr="00C50C34">
        <w:rPr>
          <w:rFonts w:ascii="Times New Roman" w:hAnsi="Times New Roman"/>
          <w:sz w:val="28"/>
          <w:szCs w:val="28"/>
        </w:rPr>
        <w:t>) позволяет сместить равновесие реакции этерификации вправо:</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bCs/>
          <w:color w:val="000000"/>
          <w:sz w:val="28"/>
          <w:szCs w:val="28"/>
        </w:rPr>
        <w:t>СН</w:t>
      </w:r>
      <w:r w:rsidRPr="00C50C34">
        <w:rPr>
          <w:rFonts w:ascii="Times New Roman" w:hAnsi="Times New Roman"/>
          <w:iCs/>
          <w:sz w:val="28"/>
          <w:szCs w:val="28"/>
          <w:vertAlign w:val="subscript"/>
        </w:rPr>
        <w:t>3</w:t>
      </w:r>
      <w:r w:rsidRPr="00C50C34">
        <w:rPr>
          <w:rFonts w:ascii="Times New Roman" w:hAnsi="Times New Roman"/>
          <w:bCs/>
          <w:color w:val="000000"/>
          <w:sz w:val="28"/>
          <w:szCs w:val="28"/>
        </w:rPr>
        <w:t xml:space="preserve">ОН </w:t>
      </w:r>
      <w:r w:rsidRPr="00C50C34">
        <w:rPr>
          <w:rFonts w:ascii="Times New Roman" w:hAnsi="Times New Roman"/>
          <w:color w:val="000000"/>
          <w:sz w:val="28"/>
          <w:szCs w:val="28"/>
        </w:rPr>
        <w:t xml:space="preserve">+ </w:t>
      </w:r>
      <w:r w:rsidRPr="00C50C34">
        <w:rPr>
          <w:rFonts w:ascii="Times New Roman" w:hAnsi="Times New Roman"/>
          <w:bCs/>
          <w:color w:val="000000"/>
          <w:sz w:val="28"/>
          <w:szCs w:val="28"/>
        </w:rPr>
        <w:t>СН</w:t>
      </w:r>
      <w:r w:rsidRPr="00C50C34">
        <w:rPr>
          <w:rFonts w:ascii="Times New Roman" w:hAnsi="Times New Roman"/>
          <w:iCs/>
          <w:sz w:val="28"/>
          <w:szCs w:val="28"/>
          <w:vertAlign w:val="subscript"/>
        </w:rPr>
        <w:t>3</w:t>
      </w:r>
      <w:r w:rsidRPr="00C50C34">
        <w:rPr>
          <w:rFonts w:ascii="Times New Roman" w:hAnsi="Times New Roman"/>
          <w:bCs/>
          <w:color w:val="000000"/>
          <w:sz w:val="28"/>
          <w:szCs w:val="28"/>
        </w:rPr>
        <w:t xml:space="preserve">СООН </w:t>
      </w:r>
      <w:r w:rsidRPr="00C50C34">
        <w:rPr>
          <w:rFonts w:ascii="Times New Roman" w:hAnsi="Times New Roman"/>
          <w:bCs/>
          <w:color w:val="000000"/>
          <w:position w:val="-10"/>
          <w:sz w:val="28"/>
          <w:szCs w:val="28"/>
        </w:rPr>
        <w:object w:dxaOrig="620" w:dyaOrig="400">
          <v:shape id="_x0000_i1138" type="#_x0000_t75" style="width:31pt;height:20.1pt" o:ole="">
            <v:imagedata r:id="rId211" o:title=""/>
          </v:shape>
          <o:OLEObject Type="Embed" ProgID="Equation.DSMT4" ShapeID="_x0000_i1138" DrawAspect="Content" ObjectID="_1644396608" r:id="rId212"/>
        </w:object>
      </w:r>
      <w:r w:rsidRPr="00C50C34">
        <w:rPr>
          <w:rFonts w:ascii="Times New Roman" w:hAnsi="Times New Roman"/>
          <w:bCs/>
          <w:color w:val="000000"/>
          <w:sz w:val="28"/>
          <w:szCs w:val="28"/>
        </w:rPr>
        <w:t xml:space="preserve"> СН</w:t>
      </w:r>
      <w:r w:rsidRPr="00C50C34">
        <w:rPr>
          <w:rFonts w:ascii="Times New Roman" w:hAnsi="Times New Roman"/>
          <w:iCs/>
          <w:sz w:val="28"/>
          <w:szCs w:val="28"/>
          <w:vertAlign w:val="subscript"/>
        </w:rPr>
        <w:t>3</w:t>
      </w:r>
      <w:r w:rsidRPr="00C50C34">
        <w:rPr>
          <w:rFonts w:ascii="Times New Roman" w:hAnsi="Times New Roman"/>
          <w:bCs/>
          <w:color w:val="000000"/>
          <w:sz w:val="28"/>
          <w:szCs w:val="28"/>
        </w:rPr>
        <w:t>СООСН</w:t>
      </w:r>
      <w:r w:rsidRPr="00C50C34">
        <w:rPr>
          <w:rFonts w:ascii="Times New Roman" w:hAnsi="Times New Roman"/>
          <w:iCs/>
          <w:sz w:val="28"/>
          <w:szCs w:val="28"/>
          <w:vertAlign w:val="subscript"/>
        </w:rPr>
        <w:t>3</w:t>
      </w:r>
      <w:r w:rsidRPr="00C50C34">
        <w:rPr>
          <w:rFonts w:ascii="Times New Roman" w:hAnsi="Times New Roman"/>
          <w:bCs/>
          <w:color w:val="000000"/>
          <w:sz w:val="28"/>
          <w:szCs w:val="28"/>
        </w:rPr>
        <w:t xml:space="preserve"> + Н</w:t>
      </w:r>
      <w:r w:rsidRPr="00C50C34">
        <w:rPr>
          <w:rFonts w:ascii="Times New Roman" w:hAnsi="Times New Roman"/>
          <w:iCs/>
          <w:sz w:val="28"/>
          <w:szCs w:val="28"/>
          <w:vertAlign w:val="subscript"/>
        </w:rPr>
        <w:t>2</w:t>
      </w:r>
      <w:r w:rsidRPr="00C50C34">
        <w:rPr>
          <w:rFonts w:ascii="Times New Roman" w:hAnsi="Times New Roman"/>
          <w:bCs/>
          <w:color w:val="000000"/>
          <w:sz w:val="28"/>
          <w:szCs w:val="28"/>
        </w:rPr>
        <w:t>О.</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b/>
          <w:bCs/>
          <w:sz w:val="28"/>
          <w:szCs w:val="28"/>
        </w:rPr>
        <w:t>Влияние температуры.</w:t>
      </w:r>
      <w:r w:rsidRPr="00C50C34">
        <w:rPr>
          <w:rFonts w:ascii="Times New Roman" w:hAnsi="Times New Roman"/>
          <w:sz w:val="28"/>
          <w:szCs w:val="28"/>
        </w:rPr>
        <w:t xml:space="preserve"> Направление смещения равновесия при изменении температуры зависит от знака теплового эффекта реакции. Повышение температуры всегда благоприятствует накоплению веществ, образующихся в данной реакции с поглощением теплоты, т. е. усиливает эндотермическое направление процесса. Понижение температуры действует в противоположную сторону, т. е. усиливает экзотермическое направление.</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При изменении температуры процесса равновесие смещается в направлении, для которого изменение энтропии имеет тот же знак, что и изменение температуры </w:t>
      </w:r>
      <w:r w:rsidRPr="00C50C34">
        <w:rPr>
          <w:rFonts w:ascii="Times New Roman" w:hAnsi="Times New Roman"/>
          <w:i/>
          <w:iCs/>
          <w:sz w:val="28"/>
          <w:szCs w:val="28"/>
        </w:rPr>
        <w:t xml:space="preserve">∆T. </w:t>
      </w:r>
      <w:r w:rsidRPr="00C50C34">
        <w:rPr>
          <w:rFonts w:ascii="Times New Roman" w:hAnsi="Times New Roman"/>
          <w:sz w:val="28"/>
          <w:szCs w:val="28"/>
        </w:rPr>
        <w:t xml:space="preserve">Например, для рассмотренной выше реакции синтеза аммиака </w:t>
      </w:r>
      <w:r w:rsidRPr="00C50C34">
        <w:rPr>
          <w:rFonts w:ascii="Times New Roman" w:hAnsi="Times New Roman"/>
          <w:i/>
          <w:iCs/>
          <w:sz w:val="28"/>
          <w:szCs w:val="28"/>
        </w:rPr>
        <w:t xml:space="preserve">∆S </w:t>
      </w:r>
      <w:r w:rsidRPr="00C50C34">
        <w:rPr>
          <w:rFonts w:ascii="Times New Roman" w:hAnsi="Times New Roman"/>
          <w:sz w:val="28"/>
          <w:szCs w:val="28"/>
        </w:rPr>
        <w:t>&lt; 0, следовательно, повышение температуры усилит реакцию диссоциации аммиака, а понижение температуры будет способствовать протеканию реакции синтеза слева направо. Учет знака теплового эффекта реакции (∆</w:t>
      </w:r>
      <w:r w:rsidRPr="00C50C34">
        <w:rPr>
          <w:rFonts w:ascii="Times New Roman" w:hAnsi="Times New Roman"/>
          <w:i/>
          <w:sz w:val="28"/>
          <w:szCs w:val="28"/>
        </w:rPr>
        <w:t>H</w:t>
      </w:r>
      <w:r w:rsidRPr="00C50C34">
        <w:rPr>
          <w:rFonts w:ascii="Times New Roman" w:hAnsi="Times New Roman"/>
          <w:sz w:val="28"/>
          <w:szCs w:val="28"/>
        </w:rPr>
        <w:t xml:space="preserve"> </w:t>
      </w:r>
      <w:proofErr w:type="gramStart"/>
      <w:r w:rsidRPr="00C50C34">
        <w:rPr>
          <w:rFonts w:ascii="Times New Roman" w:hAnsi="Times New Roman"/>
          <w:sz w:val="28"/>
          <w:szCs w:val="28"/>
        </w:rPr>
        <w:t>&lt; 0</w:t>
      </w:r>
      <w:proofErr w:type="gramEnd"/>
      <w:r w:rsidRPr="00C50C34">
        <w:rPr>
          <w:rFonts w:ascii="Times New Roman" w:hAnsi="Times New Roman"/>
          <w:sz w:val="28"/>
          <w:szCs w:val="28"/>
        </w:rPr>
        <w:t>) приводит к тому же выводу: повышение температуры смещает равновесие в сторону исходных реагентов (усиливает эндотермическое направление реакции), понижение температуры действует в противоположном направлении.</w:t>
      </w:r>
    </w:p>
    <w:p w:rsidR="00CC5BFF" w:rsidRPr="00C50C34" w:rsidRDefault="00CC5BFF" w:rsidP="00CC5BFF">
      <w:pPr>
        <w:pStyle w:val="23"/>
        <w:ind w:firstLine="709"/>
        <w:rPr>
          <w:szCs w:val="28"/>
        </w:rPr>
      </w:pPr>
      <w:r w:rsidRPr="00C50C34">
        <w:rPr>
          <w:szCs w:val="28"/>
        </w:rPr>
        <w:t>Следует отметить, что с изменением температуры равновесие смещается тем сильнее, чем большим тепловым эффектом сопровождается та или иная химическая реакция.</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Итак, применяя принцип Ле Шателье, можно, не выполняя термодинамические расчеты, предсказать направление химических реакций, т. е. качественно судить о состоянии их равновесия.</w:t>
      </w:r>
    </w:p>
    <w:p w:rsidR="00CC5BFF" w:rsidRPr="00C50C34" w:rsidRDefault="00CC5BFF" w:rsidP="00CC5BFF">
      <w:pPr>
        <w:pStyle w:val="2"/>
        <w:spacing w:before="0" w:after="0"/>
        <w:ind w:firstLine="709"/>
        <w:jc w:val="both"/>
      </w:pPr>
      <w:bookmarkStart w:id="11" w:name="_Toc189456904"/>
    </w:p>
    <w:p w:rsidR="00CC5BFF" w:rsidRPr="00C50C34" w:rsidRDefault="00CC5BFF" w:rsidP="00CC5BFF">
      <w:pPr>
        <w:pStyle w:val="2"/>
        <w:spacing w:before="0" w:after="0"/>
        <w:ind w:firstLine="709"/>
      </w:pPr>
      <w:r w:rsidRPr="00C50C34">
        <w:t>2.3. Зависимость константы равновесия от температуры</w:t>
      </w:r>
      <w:bookmarkEnd w:id="11"/>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Функциональная зависимость константы равновесия от температуры при постоянном давлении передается </w:t>
      </w:r>
      <w:r w:rsidRPr="00C50C34">
        <w:rPr>
          <w:rFonts w:ascii="Times New Roman" w:hAnsi="Times New Roman"/>
          <w:i/>
          <w:iCs/>
          <w:sz w:val="28"/>
          <w:szCs w:val="28"/>
        </w:rPr>
        <w:t>уравнением изобары Вант-Гоффа</w:t>
      </w:r>
    </w:p>
    <w:p w:rsidR="00CC5BFF" w:rsidRPr="00C50C34" w:rsidRDefault="00CC5BFF" w:rsidP="00CC5BFF">
      <w:pPr>
        <w:shd w:val="clear" w:color="auto" w:fill="FFFFFF"/>
        <w:tabs>
          <w:tab w:val="left" w:pos="0"/>
        </w:tabs>
        <w:spacing w:after="0" w:line="240" w:lineRule="auto"/>
        <w:rPr>
          <w:rFonts w:ascii="Times New Roman" w:hAnsi="Times New Roman"/>
          <w:color w:val="000000"/>
          <w:sz w:val="28"/>
          <w:szCs w:val="28"/>
        </w:rPr>
      </w:pPr>
      <w:r w:rsidRPr="00C50C34">
        <w:rPr>
          <w:rFonts w:ascii="Times New Roman" w:hAnsi="Times New Roman"/>
          <w:color w:val="000000"/>
          <w:position w:val="-44"/>
          <w:sz w:val="28"/>
          <w:szCs w:val="28"/>
        </w:rPr>
        <w:object w:dxaOrig="2320" w:dyaOrig="960">
          <v:shape id="_x0000_i1139" type="#_x0000_t75" style="width:114.7pt;height:47.7pt" o:ole="">
            <v:imagedata r:id="rId213" o:title=""/>
          </v:shape>
          <o:OLEObject Type="Embed" ProgID="Equation.DSMT4" ShapeID="_x0000_i1139" DrawAspect="Content" ObjectID="_1644396609" r:id="rId214"/>
        </w:object>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r>
      <w:r w:rsidRPr="00C50C34">
        <w:rPr>
          <w:rFonts w:ascii="Times New Roman" w:hAnsi="Times New Roman"/>
          <w:color w:val="000000"/>
          <w:sz w:val="28"/>
          <w:szCs w:val="28"/>
        </w:rPr>
        <w:tab/>
        <w:t>(2.9)</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sz w:val="28"/>
          <w:szCs w:val="28"/>
        </w:rPr>
        <w:t xml:space="preserve">где </w:t>
      </w:r>
      <w:r w:rsidRPr="00C50C34">
        <w:rPr>
          <w:rFonts w:ascii="Times New Roman" w:hAnsi="Times New Roman"/>
          <w:i/>
          <w:color w:val="000000"/>
          <w:sz w:val="28"/>
          <w:szCs w:val="28"/>
        </w:rPr>
        <w:t>∆H°</w:t>
      </w:r>
      <w:r w:rsidRPr="00C50C34">
        <w:rPr>
          <w:rFonts w:ascii="Times New Roman" w:hAnsi="Times New Roman"/>
          <w:color w:val="000000"/>
          <w:sz w:val="28"/>
          <w:szCs w:val="28"/>
        </w:rPr>
        <w:t xml:space="preserve"> – изменение энтальпии при стандартном состоянии.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Из уравнения (2.9) следует, что при положительных значениях </w:t>
      </w:r>
      <w:r w:rsidRPr="00C50C34">
        <w:rPr>
          <w:rFonts w:ascii="Times New Roman" w:hAnsi="Times New Roman"/>
          <w:i/>
          <w:sz w:val="28"/>
          <w:szCs w:val="28"/>
        </w:rPr>
        <w:t>∆H°</w:t>
      </w:r>
      <w:r w:rsidRPr="00C50C34">
        <w:rPr>
          <w:rFonts w:ascii="Times New Roman" w:hAnsi="Times New Roman"/>
          <w:sz w:val="28"/>
          <w:szCs w:val="28"/>
        </w:rPr>
        <w:t xml:space="preserve"> (эндотермические реакции) </w:t>
      </w:r>
      <w:r w:rsidRPr="00C50C34">
        <w:rPr>
          <w:rFonts w:ascii="Times New Roman" w:hAnsi="Times New Roman"/>
          <w:position w:val="-18"/>
          <w:sz w:val="28"/>
          <w:szCs w:val="28"/>
        </w:rPr>
        <w:object w:dxaOrig="1359" w:dyaOrig="440">
          <v:shape id="_x0000_i1140" type="#_x0000_t75" style="width:68.65pt;height:22.6pt" o:ole="">
            <v:imagedata r:id="rId215" o:title=""/>
          </v:shape>
          <o:OLEObject Type="Embed" ProgID="Equation.DSMT4" ShapeID="_x0000_i1140" DrawAspect="Content" ObjectID="_1644396610" r:id="rId216"/>
        </w:object>
      </w:r>
      <w:r w:rsidRPr="00C50C34">
        <w:rPr>
          <w:rFonts w:ascii="Times New Roman" w:hAnsi="Times New Roman"/>
          <w:sz w:val="28"/>
          <w:szCs w:val="28"/>
        </w:rPr>
        <w:t xml:space="preserve">&gt;0 и </w:t>
      </w:r>
      <w:r w:rsidRPr="00C50C34">
        <w:rPr>
          <w:rFonts w:ascii="Times New Roman" w:hAnsi="Times New Roman"/>
          <w:i/>
          <w:iCs/>
          <w:sz w:val="28"/>
          <w:szCs w:val="28"/>
        </w:rPr>
        <w:t>К</w:t>
      </w:r>
      <w:r w:rsidRPr="00C50C34">
        <w:rPr>
          <w:rFonts w:ascii="Times New Roman" w:hAnsi="Times New Roman"/>
          <w:sz w:val="28"/>
          <w:szCs w:val="28"/>
          <w:vertAlign w:val="subscript"/>
        </w:rPr>
        <w:t>р</w:t>
      </w:r>
      <w:r w:rsidRPr="00C50C34">
        <w:rPr>
          <w:rFonts w:ascii="Times New Roman" w:hAnsi="Times New Roman"/>
          <w:sz w:val="28"/>
          <w:szCs w:val="28"/>
        </w:rPr>
        <w:t>(</w:t>
      </w:r>
      <w:r w:rsidRPr="00C50C34">
        <w:rPr>
          <w:rFonts w:ascii="Times New Roman" w:hAnsi="Times New Roman"/>
          <w:i/>
          <w:iCs/>
          <w:sz w:val="28"/>
          <w:szCs w:val="28"/>
        </w:rPr>
        <w:t>Т</w:t>
      </w:r>
      <w:r w:rsidRPr="00C50C34">
        <w:rPr>
          <w:rFonts w:ascii="Times New Roman" w:hAnsi="Times New Roman"/>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 xml:space="preserve">– возрастающая функция. Если </w:t>
      </w:r>
      <w:r w:rsidRPr="00C50C34">
        <w:rPr>
          <w:rFonts w:ascii="Times New Roman" w:hAnsi="Times New Roman"/>
          <w:i/>
          <w:sz w:val="28"/>
          <w:szCs w:val="28"/>
        </w:rPr>
        <w:t>∆H°</w:t>
      </w:r>
      <w:r w:rsidRPr="00C50C34">
        <w:rPr>
          <w:rFonts w:ascii="Times New Roman" w:hAnsi="Times New Roman"/>
          <w:i/>
          <w:iCs/>
          <w:sz w:val="28"/>
          <w:szCs w:val="28"/>
        </w:rPr>
        <w:t> &lt; </w:t>
      </w:r>
      <w:r w:rsidRPr="00C50C34">
        <w:rPr>
          <w:rFonts w:ascii="Times New Roman" w:hAnsi="Times New Roman"/>
          <w:sz w:val="28"/>
          <w:szCs w:val="28"/>
        </w:rPr>
        <w:t xml:space="preserve">0 (экзотермические реакции), то </w:t>
      </w:r>
      <w:r w:rsidRPr="00C50C34">
        <w:rPr>
          <w:rFonts w:ascii="Times New Roman" w:hAnsi="Times New Roman"/>
          <w:position w:val="-18"/>
          <w:sz w:val="28"/>
          <w:szCs w:val="28"/>
        </w:rPr>
        <w:object w:dxaOrig="1359" w:dyaOrig="440">
          <v:shape id="_x0000_i1141" type="#_x0000_t75" style="width:68.65pt;height:22.6pt" o:ole="">
            <v:imagedata r:id="rId217" o:title=""/>
          </v:shape>
          <o:OLEObject Type="Embed" ProgID="Equation.DSMT4" ShapeID="_x0000_i1141" DrawAspect="Content" ObjectID="_1644396611" r:id="rId218"/>
        </w:object>
      </w:r>
      <w:r w:rsidRPr="00C50C34">
        <w:rPr>
          <w:rFonts w:ascii="Times New Roman" w:hAnsi="Times New Roman"/>
          <w:sz w:val="28"/>
          <w:szCs w:val="28"/>
        </w:rPr>
        <w:t> &lt; 0 и константа равновесия уменьшается с повышением температуры. В обоих случаях равновесные концентрации участников реакции меняются, т. е. анализ уравнения показывает, что оно в количественной форме отражает вывод, вытекающий из принципа смещения равновесия: повышение температуры всегда смещает равновесие в направлении эндотермической реакции.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Для процессов, протекающих при постоянном объеме, зависимость константы равновесия от температуры передается </w:t>
      </w:r>
      <w:r w:rsidRPr="00C50C34">
        <w:rPr>
          <w:rFonts w:ascii="Times New Roman" w:hAnsi="Times New Roman"/>
          <w:i/>
          <w:iCs/>
          <w:sz w:val="28"/>
          <w:szCs w:val="28"/>
        </w:rPr>
        <w:t>уравнением изохоры Вант-Гоффа</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position w:val="-36"/>
          <w:sz w:val="28"/>
          <w:szCs w:val="28"/>
        </w:rPr>
        <w:object w:dxaOrig="2160" w:dyaOrig="880">
          <v:shape id="_x0000_i1142" type="#_x0000_t75" style="width:107.15pt;height:43.55pt" o:ole="">
            <v:imagedata r:id="rId219" o:title=""/>
          </v:shape>
          <o:OLEObject Type="Embed" ProgID="Equation.DSMT4" ShapeID="_x0000_i1142" DrawAspect="Content" ObjectID="_1644396612" r:id="rId220"/>
        </w:object>
      </w:r>
      <w:r w:rsidRPr="00C50C34">
        <w:rPr>
          <w:rFonts w:ascii="Times New Roman" w:hAnsi="Times New Roman"/>
          <w:color w:val="000000"/>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где </w:t>
      </w:r>
      <w:r w:rsidRPr="00C50C34">
        <w:rPr>
          <w:rFonts w:ascii="Times New Roman" w:hAnsi="Times New Roman"/>
          <w:i/>
          <w:iCs/>
          <w:sz w:val="28"/>
          <w:szCs w:val="28"/>
        </w:rPr>
        <w:t xml:space="preserve">∆U° </w:t>
      </w:r>
      <w:r w:rsidRPr="00C50C34">
        <w:rPr>
          <w:rFonts w:ascii="Times New Roman" w:hAnsi="Times New Roman"/>
          <w:sz w:val="28"/>
          <w:szCs w:val="28"/>
        </w:rPr>
        <w:t>– изменение внутренней энергии в стандартном состоянии.</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Уравнения изобары и изохоры реакции определяют зависимость константы равновесия от температуры в дифференциальной форме. Для практических расчетов равновесия при различных температурах требуется провести интегрирование этих уравнений. Если </w:t>
      </w:r>
      <w:r w:rsidRPr="00C50C34">
        <w:rPr>
          <w:rFonts w:ascii="Times New Roman" w:hAnsi="Times New Roman"/>
          <w:i/>
          <w:sz w:val="28"/>
          <w:szCs w:val="28"/>
        </w:rPr>
        <w:t>∆H°</w:t>
      </w:r>
      <w:r w:rsidRPr="00C50C34">
        <w:rPr>
          <w:rFonts w:ascii="Times New Roman" w:hAnsi="Times New Roman"/>
          <w:i/>
          <w:iCs/>
          <w:sz w:val="28"/>
          <w:szCs w:val="28"/>
        </w:rPr>
        <w:t xml:space="preserve"> </w:t>
      </w:r>
      <w:r w:rsidRPr="00C50C34">
        <w:rPr>
          <w:rFonts w:ascii="Times New Roman" w:hAnsi="Times New Roman"/>
          <w:sz w:val="28"/>
          <w:szCs w:val="28"/>
        </w:rPr>
        <w:t>не зависит от температуры (это справедливо для узкого интервала температур), то из выражения (2.9) получаем</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position w:val="-46"/>
          <w:sz w:val="28"/>
          <w:szCs w:val="28"/>
        </w:rPr>
        <w:object w:dxaOrig="4560" w:dyaOrig="1040">
          <v:shape id="_x0000_i1143" type="#_x0000_t75" style="width:230.25pt;height:52.75pt" o:ole="">
            <v:imagedata r:id="rId221" o:title=""/>
          </v:shape>
          <o:OLEObject Type="Embed" ProgID="Equation.DSMT4" ShapeID="_x0000_i1143" DrawAspect="Content" ObjectID="_1644396613" r:id="rId222"/>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по которому, располагая данными о </w:t>
      </w:r>
      <w:r w:rsidRPr="00C50C34">
        <w:rPr>
          <w:rFonts w:ascii="Times New Roman" w:hAnsi="Times New Roman"/>
          <w:i/>
          <w:iCs/>
          <w:sz w:val="28"/>
          <w:szCs w:val="28"/>
        </w:rPr>
        <w:t xml:space="preserve">∆Н° </w:t>
      </w:r>
      <w:r w:rsidRPr="00C50C34">
        <w:rPr>
          <w:rFonts w:ascii="Times New Roman" w:hAnsi="Times New Roman"/>
          <w:sz w:val="28"/>
          <w:szCs w:val="28"/>
        </w:rPr>
        <w:t xml:space="preserve">и </w:t>
      </w:r>
      <w:r w:rsidRPr="00C50C34">
        <w:rPr>
          <w:rFonts w:ascii="Times New Roman" w:hAnsi="Times New Roman"/>
          <w:i/>
          <w:iCs/>
          <w:sz w:val="28"/>
          <w:szCs w:val="28"/>
        </w:rPr>
        <w:t>К</w:t>
      </w:r>
      <w:r w:rsidRPr="00C50C34">
        <w:rPr>
          <w:rFonts w:ascii="Times New Roman" w:hAnsi="Times New Roman"/>
          <w:sz w:val="28"/>
          <w:szCs w:val="28"/>
          <w:vertAlign w:val="subscript"/>
        </w:rPr>
        <w:t>р</w:t>
      </w:r>
      <w:r w:rsidRPr="00C50C34">
        <w:rPr>
          <w:rFonts w:ascii="Times New Roman" w:hAnsi="Times New Roman"/>
          <w:i/>
          <w:iCs/>
          <w:sz w:val="28"/>
          <w:szCs w:val="28"/>
        </w:rPr>
        <w:t xml:space="preserve"> </w:t>
      </w:r>
      <w:r w:rsidRPr="00C50C34">
        <w:rPr>
          <w:rFonts w:ascii="Times New Roman" w:hAnsi="Times New Roman"/>
          <w:iCs/>
          <w:sz w:val="28"/>
          <w:szCs w:val="28"/>
        </w:rPr>
        <w:t>для</w:t>
      </w:r>
      <w:r w:rsidRPr="00C50C34">
        <w:rPr>
          <w:rFonts w:ascii="Times New Roman" w:hAnsi="Times New Roman"/>
          <w:i/>
          <w:iCs/>
          <w:sz w:val="28"/>
          <w:szCs w:val="28"/>
        </w:rPr>
        <w:t xml:space="preserve"> </w:t>
      </w:r>
      <w:r w:rsidRPr="00C50C34">
        <w:rPr>
          <w:rFonts w:ascii="Times New Roman" w:hAnsi="Times New Roman"/>
          <w:sz w:val="28"/>
          <w:szCs w:val="28"/>
        </w:rPr>
        <w:t xml:space="preserve">какой-либо одной температуры </w:t>
      </w:r>
      <w:r w:rsidRPr="00C50C34">
        <w:rPr>
          <w:rFonts w:ascii="Times New Roman" w:hAnsi="Times New Roman"/>
          <w:i/>
          <w:sz w:val="28"/>
          <w:szCs w:val="28"/>
        </w:rPr>
        <w:t>Т</w:t>
      </w:r>
      <w:r w:rsidRPr="00C50C34">
        <w:rPr>
          <w:rFonts w:ascii="Times New Roman" w:hAnsi="Times New Roman"/>
          <w:sz w:val="28"/>
          <w:szCs w:val="28"/>
          <w:vertAlign w:val="subscript"/>
        </w:rPr>
        <w:t>1</w:t>
      </w:r>
      <w:r w:rsidRPr="00C50C34">
        <w:rPr>
          <w:rFonts w:ascii="Times New Roman" w:hAnsi="Times New Roman"/>
          <w:sz w:val="28"/>
          <w:szCs w:val="28"/>
        </w:rPr>
        <w:t xml:space="preserve"> можно легко определить значение константы равновесия при другой температуре </w:t>
      </w:r>
      <w:r w:rsidRPr="00C50C34">
        <w:rPr>
          <w:rFonts w:ascii="Times New Roman" w:hAnsi="Times New Roman"/>
          <w:i/>
          <w:iCs/>
          <w:sz w:val="28"/>
          <w:szCs w:val="28"/>
        </w:rPr>
        <w:t>Т</w:t>
      </w:r>
      <w:r w:rsidRPr="00C50C34">
        <w:rPr>
          <w:rFonts w:ascii="Times New Roman" w:hAnsi="Times New Roman"/>
          <w:sz w:val="28"/>
          <w:szCs w:val="28"/>
          <w:vertAlign w:val="subscript"/>
        </w:rPr>
        <w:t>2</w:t>
      </w:r>
      <w:r w:rsidRPr="00C50C34">
        <w:rPr>
          <w:rFonts w:ascii="Times New Roman" w:hAnsi="Times New Roman"/>
          <w:i/>
          <w:iCs/>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Интегрируя уравнение (2.9) при условии независимости теплового эффекта от температуры, можно вынести </w:t>
      </w:r>
      <w:r w:rsidRPr="00C50C34">
        <w:rPr>
          <w:rFonts w:ascii="Times New Roman" w:hAnsi="Times New Roman"/>
          <w:i/>
          <w:iCs/>
          <w:sz w:val="28"/>
          <w:szCs w:val="28"/>
        </w:rPr>
        <w:t xml:space="preserve">∆Н° </w:t>
      </w:r>
      <w:r w:rsidRPr="00C50C34">
        <w:rPr>
          <w:rFonts w:ascii="Times New Roman" w:hAnsi="Times New Roman"/>
          <w:sz w:val="28"/>
          <w:szCs w:val="28"/>
        </w:rPr>
        <w:t>из-под знака интеграла и получить следующее уравнение:</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position w:val="-26"/>
          <w:sz w:val="28"/>
          <w:szCs w:val="28"/>
        </w:rPr>
        <w:object w:dxaOrig="2240" w:dyaOrig="780">
          <v:shape id="_x0000_i1144" type="#_x0000_t75" style="width:110.5pt;height:39.35pt" o:ole="">
            <v:imagedata r:id="rId223" o:title=""/>
          </v:shape>
          <o:OLEObject Type="Embed" ProgID="Equation.DSMT4" ShapeID="_x0000_i1144" DrawAspect="Content" ObjectID="_1644396614" r:id="rId224"/>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где </w:t>
      </w:r>
      <w:r w:rsidRPr="00C50C34">
        <w:rPr>
          <w:rFonts w:ascii="Times New Roman" w:hAnsi="Times New Roman"/>
          <w:i/>
          <w:iCs/>
          <w:sz w:val="28"/>
          <w:szCs w:val="28"/>
        </w:rPr>
        <w:t xml:space="preserve">В </w:t>
      </w:r>
      <w:r w:rsidRPr="00C50C34">
        <w:rPr>
          <w:rFonts w:ascii="Times New Roman" w:hAnsi="Times New Roman"/>
          <w:sz w:val="28"/>
          <w:szCs w:val="28"/>
        </w:rPr>
        <w:t>– постоянная интегрирования.</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Так как согласно уравнению изотермы Вант-Гоффа</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position w:val="-26"/>
          <w:sz w:val="28"/>
          <w:szCs w:val="28"/>
        </w:rPr>
        <w:object w:dxaOrig="2600" w:dyaOrig="780">
          <v:shape id="_x0000_i1145" type="#_x0000_t75" style="width:130.6pt;height:39.35pt" o:ole="">
            <v:imagedata r:id="rId225" o:title=""/>
          </v:shape>
          <o:OLEObject Type="Embed" ProgID="Equation.DSMT4" ShapeID="_x0000_i1145" DrawAspect="Content" ObjectID="_1644396615" r:id="rId226"/>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то </w:t>
      </w:r>
      <w:r w:rsidRPr="00C50C34">
        <w:rPr>
          <w:rFonts w:ascii="Times New Roman" w:hAnsi="Times New Roman"/>
          <w:i/>
          <w:iCs/>
          <w:sz w:val="28"/>
          <w:szCs w:val="28"/>
        </w:rPr>
        <w:t xml:space="preserve">В = ∆S°/R </w:t>
      </w:r>
      <w:r w:rsidRPr="00C50C34">
        <w:rPr>
          <w:rFonts w:ascii="Times New Roman" w:hAnsi="Times New Roman"/>
          <w:sz w:val="28"/>
          <w:szCs w:val="28"/>
        </w:rPr>
        <w:t xml:space="preserve">(при условии независимости </w:t>
      </w:r>
      <w:r w:rsidRPr="00C50C34">
        <w:rPr>
          <w:rFonts w:ascii="Times New Roman" w:hAnsi="Times New Roman"/>
          <w:i/>
          <w:iCs/>
          <w:sz w:val="28"/>
          <w:szCs w:val="28"/>
        </w:rPr>
        <w:t xml:space="preserve">∆Н° </w:t>
      </w:r>
      <w:r w:rsidRPr="00C50C34">
        <w:rPr>
          <w:rFonts w:ascii="Times New Roman" w:hAnsi="Times New Roman"/>
          <w:smallCaps/>
          <w:sz w:val="28"/>
          <w:szCs w:val="28"/>
        </w:rPr>
        <w:t xml:space="preserve">и </w:t>
      </w:r>
      <w:r w:rsidRPr="00C50C34">
        <w:rPr>
          <w:rFonts w:ascii="Times New Roman" w:hAnsi="Times New Roman"/>
          <w:i/>
          <w:iCs/>
          <w:sz w:val="28"/>
          <w:szCs w:val="28"/>
        </w:rPr>
        <w:t xml:space="preserve">∆S° </w:t>
      </w:r>
      <w:r w:rsidRPr="00C50C34">
        <w:rPr>
          <w:rFonts w:ascii="Times New Roman" w:hAnsi="Times New Roman"/>
          <w:sz w:val="28"/>
          <w:szCs w:val="28"/>
        </w:rPr>
        <w:t>от температуры).</w:t>
      </w:r>
    </w:p>
    <w:p w:rsidR="00CC5BFF" w:rsidRPr="00C50C34" w:rsidRDefault="00CC5BFF" w:rsidP="00CC5BFF">
      <w:pPr>
        <w:pStyle w:val="2"/>
        <w:spacing w:before="0" w:after="0"/>
        <w:ind w:firstLine="709"/>
        <w:jc w:val="both"/>
      </w:pPr>
      <w:bookmarkStart w:id="12" w:name="_Toc189456905"/>
    </w:p>
    <w:p w:rsidR="00CC5BFF" w:rsidRPr="00C50C34" w:rsidRDefault="00CC5BFF" w:rsidP="00CC5BFF">
      <w:pPr>
        <w:pStyle w:val="2"/>
        <w:spacing w:before="0" w:after="0"/>
        <w:ind w:firstLine="709"/>
      </w:pPr>
      <w:r w:rsidRPr="00C50C34">
        <w:t>2.4. Расчет равновесия по термодинамическим данным</w:t>
      </w:r>
      <w:bookmarkEnd w:id="12"/>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Расчет константы равновесия и изменения энергии Гиббса позволяет определить равновесный состав реакционной смеси, а также и максимально возможное количество продуктов.</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b/>
          <w:bCs/>
          <w:sz w:val="28"/>
          <w:szCs w:val="28"/>
        </w:rPr>
        <w:t xml:space="preserve">Определение констант равновесия химических реакций. </w:t>
      </w:r>
      <w:r w:rsidRPr="00C50C34">
        <w:rPr>
          <w:rFonts w:ascii="Times New Roman" w:hAnsi="Times New Roman"/>
          <w:bCs/>
          <w:sz w:val="28"/>
          <w:szCs w:val="28"/>
        </w:rPr>
        <w:t>В</w:t>
      </w:r>
      <w:r w:rsidRPr="00C50C34">
        <w:rPr>
          <w:rFonts w:ascii="Times New Roman" w:hAnsi="Times New Roman"/>
          <w:b/>
          <w:bCs/>
          <w:sz w:val="28"/>
          <w:szCs w:val="28"/>
        </w:rPr>
        <w:t xml:space="preserve"> </w:t>
      </w:r>
      <w:r w:rsidRPr="00C50C34">
        <w:rPr>
          <w:rFonts w:ascii="Times New Roman" w:hAnsi="Times New Roman"/>
          <w:sz w:val="28"/>
          <w:szCs w:val="28"/>
        </w:rPr>
        <w:t xml:space="preserve">основе расчета констант равновесия для идеальных газов по термодинамическим данным лежат уравнения (2.5) и (2.6). Эти уравнения связывают константу равновесия с изменением энергии Гиббса </w:t>
      </w:r>
      <w:r w:rsidRPr="00C50C34">
        <w:rPr>
          <w:rFonts w:ascii="Times New Roman" w:hAnsi="Times New Roman"/>
          <w:i/>
          <w:iCs/>
          <w:sz w:val="28"/>
          <w:szCs w:val="28"/>
        </w:rPr>
        <w:t>∆G°</w:t>
      </w:r>
      <w:r w:rsidRPr="00C50C34">
        <w:rPr>
          <w:rFonts w:ascii="Times New Roman" w:hAnsi="Times New Roman"/>
          <w:sz w:val="28"/>
          <w:szCs w:val="28"/>
        </w:rPr>
        <w:t xml:space="preserve">, зависящей от изменения энтальпии </w:t>
      </w:r>
      <w:r w:rsidRPr="00C50C34">
        <w:rPr>
          <w:rFonts w:ascii="Times New Roman" w:hAnsi="Times New Roman"/>
          <w:i/>
          <w:iCs/>
          <w:sz w:val="28"/>
          <w:szCs w:val="28"/>
        </w:rPr>
        <w:t xml:space="preserve">∆Н° </w:t>
      </w:r>
      <w:r w:rsidRPr="00C50C34">
        <w:rPr>
          <w:rFonts w:ascii="Times New Roman" w:hAnsi="Times New Roman"/>
          <w:sz w:val="28"/>
          <w:szCs w:val="28"/>
        </w:rPr>
        <w:t xml:space="preserve">и энтропии </w:t>
      </w:r>
      <w:r w:rsidRPr="00C50C34">
        <w:rPr>
          <w:rFonts w:ascii="Times New Roman" w:hAnsi="Times New Roman"/>
          <w:i/>
          <w:iCs/>
          <w:sz w:val="28"/>
          <w:szCs w:val="28"/>
        </w:rPr>
        <w:t>∆S°.</w:t>
      </w:r>
      <w:r w:rsidRPr="00C50C34">
        <w:rPr>
          <w:rFonts w:ascii="Times New Roman" w:hAnsi="Times New Roman"/>
          <w:sz w:val="28"/>
          <w:szCs w:val="28"/>
        </w:rPr>
        <w:t xml:space="preserve"> При этом, поскольку важно не абсолютное значение термодинамических функций отдельных участников реакции, а лишь их изменение, необходимо иметь какую-то точку отсчета. В качестве таковой принято, что для простых веществ (С, О</w:t>
      </w:r>
      <w:r w:rsidRPr="00C50C34">
        <w:rPr>
          <w:rFonts w:ascii="Times New Roman" w:hAnsi="Times New Roman"/>
          <w:sz w:val="28"/>
          <w:szCs w:val="28"/>
          <w:vertAlign w:val="subscript"/>
        </w:rPr>
        <w:t>2</w:t>
      </w:r>
      <w:r w:rsidRPr="00C50C34">
        <w:rPr>
          <w:rFonts w:ascii="Times New Roman" w:hAnsi="Times New Roman"/>
          <w:sz w:val="28"/>
          <w:szCs w:val="28"/>
        </w:rPr>
        <w:t>, Н</w:t>
      </w:r>
      <w:r w:rsidRPr="00C50C34">
        <w:rPr>
          <w:rFonts w:ascii="Times New Roman" w:hAnsi="Times New Roman"/>
          <w:sz w:val="28"/>
          <w:szCs w:val="28"/>
          <w:vertAlign w:val="subscript"/>
        </w:rPr>
        <w:t>2</w:t>
      </w:r>
      <w:r w:rsidRPr="00C50C34">
        <w:rPr>
          <w:rFonts w:ascii="Times New Roman" w:hAnsi="Times New Roman"/>
          <w:sz w:val="28"/>
          <w:szCs w:val="28"/>
        </w:rPr>
        <w:t xml:space="preserve"> и т. п.) в стандартных условиях и стандартном состоянии (для газов – идеальный газ, для жидкостей – чистая жидкость, для твердого тела – наиболее стабильная при данных условиях модификация) </w:t>
      </w:r>
      <w:r w:rsidRPr="00C50C34">
        <w:rPr>
          <w:rFonts w:ascii="Times New Roman" w:hAnsi="Times New Roman"/>
          <w:iCs/>
          <w:position w:val="-12"/>
          <w:sz w:val="28"/>
          <w:szCs w:val="28"/>
        </w:rPr>
        <w:object w:dxaOrig="760" w:dyaOrig="460">
          <v:shape id="_x0000_i1146" type="#_x0000_t75" style="width:38.5pt;height:23.45pt" o:ole="">
            <v:imagedata r:id="rId227" o:title=""/>
          </v:shape>
          <o:OLEObject Type="Embed" ProgID="Equation.DSMT4" ShapeID="_x0000_i1146" DrawAspect="Content" ObjectID="_1644396616" r:id="rId228"/>
        </w:object>
      </w:r>
      <w:r w:rsidRPr="00C50C34">
        <w:rPr>
          <w:rFonts w:ascii="Times New Roman" w:hAnsi="Times New Roman"/>
          <w:sz w:val="28"/>
          <w:szCs w:val="28"/>
        </w:rPr>
        <w:t xml:space="preserve"> = 0 и </w:t>
      </w:r>
      <w:r w:rsidRPr="00C50C34">
        <w:rPr>
          <w:rFonts w:ascii="Times New Roman" w:hAnsi="Times New Roman"/>
          <w:iCs/>
          <w:position w:val="-12"/>
          <w:sz w:val="28"/>
          <w:szCs w:val="28"/>
        </w:rPr>
        <w:object w:dxaOrig="800" w:dyaOrig="460">
          <v:shape id="_x0000_i1147" type="#_x0000_t75" style="width:40.2pt;height:23.45pt" o:ole="">
            <v:imagedata r:id="rId229" o:title=""/>
          </v:shape>
          <o:OLEObject Type="Embed" ProgID="Equation.DSMT4" ShapeID="_x0000_i1147" DrawAspect="Content" ObjectID="_1644396617" r:id="rId230"/>
        </w:object>
      </w:r>
      <w:r w:rsidRPr="00C50C34">
        <w:rPr>
          <w:rFonts w:ascii="Times New Roman" w:hAnsi="Times New Roman"/>
          <w:iCs/>
          <w:sz w:val="28"/>
          <w:szCs w:val="28"/>
        </w:rPr>
        <w:t> </w:t>
      </w:r>
      <w:r w:rsidRPr="00C50C34">
        <w:rPr>
          <w:rFonts w:ascii="Times New Roman" w:hAnsi="Times New Roman"/>
          <w:sz w:val="28"/>
          <w:szCs w:val="28"/>
        </w:rPr>
        <w:t xml:space="preserve">= 0. Тогда каждое сложное соединение можно охарактеризовать стандартной энергией Гиббса </w:t>
      </w:r>
      <w:r w:rsidRPr="00C50C34">
        <w:rPr>
          <w:rFonts w:ascii="Times New Roman" w:hAnsi="Times New Roman"/>
          <w:iCs/>
          <w:position w:val="-12"/>
          <w:sz w:val="28"/>
          <w:szCs w:val="28"/>
        </w:rPr>
        <w:object w:dxaOrig="760" w:dyaOrig="460">
          <v:shape id="_x0000_i1148" type="#_x0000_t75" style="width:38.5pt;height:23.45pt" o:ole="">
            <v:imagedata r:id="rId227" o:title=""/>
          </v:shape>
          <o:OLEObject Type="Embed" ProgID="Equation.DSMT4" ShapeID="_x0000_i1148" DrawAspect="Content" ObjectID="_1644396618" r:id="rId231"/>
        </w:object>
      </w:r>
      <w:r w:rsidRPr="00C50C34">
        <w:rPr>
          <w:rFonts w:ascii="Times New Roman" w:hAnsi="Times New Roman"/>
          <w:i/>
          <w:iCs/>
          <w:sz w:val="28"/>
          <w:szCs w:val="28"/>
        </w:rPr>
        <w:t xml:space="preserve"> </w:t>
      </w:r>
      <w:r w:rsidRPr="00C50C34">
        <w:rPr>
          <w:rFonts w:ascii="Times New Roman" w:hAnsi="Times New Roman"/>
          <w:sz w:val="28"/>
          <w:szCs w:val="28"/>
        </w:rPr>
        <w:t xml:space="preserve">энтальпией </w:t>
      </w:r>
      <w:r w:rsidRPr="00C50C34">
        <w:rPr>
          <w:rFonts w:ascii="Times New Roman" w:hAnsi="Times New Roman"/>
          <w:iCs/>
          <w:position w:val="-12"/>
          <w:sz w:val="28"/>
          <w:szCs w:val="28"/>
        </w:rPr>
        <w:object w:dxaOrig="800" w:dyaOrig="460">
          <v:shape id="_x0000_i1149" type="#_x0000_t75" style="width:40.2pt;height:23.45pt" o:ole="">
            <v:imagedata r:id="rId229" o:title=""/>
          </v:shape>
          <o:OLEObject Type="Embed" ProgID="Equation.DSMT4" ShapeID="_x0000_i1149" DrawAspect="Content" ObjectID="_1644396619" r:id="rId232"/>
        </w:object>
      </w:r>
      <w:r w:rsidRPr="00C50C34">
        <w:rPr>
          <w:rFonts w:ascii="Times New Roman" w:hAnsi="Times New Roman"/>
          <w:iCs/>
          <w:sz w:val="28"/>
          <w:szCs w:val="28"/>
        </w:rPr>
        <w:t xml:space="preserve"> </w:t>
      </w:r>
      <w:r w:rsidRPr="00C50C34">
        <w:rPr>
          <w:rFonts w:ascii="Times New Roman" w:hAnsi="Times New Roman"/>
          <w:sz w:val="28"/>
          <w:szCs w:val="28"/>
        </w:rPr>
        <w:t xml:space="preserve">и энтропией </w:t>
      </w:r>
      <w:r w:rsidRPr="00C50C34">
        <w:rPr>
          <w:rFonts w:ascii="Times New Roman" w:hAnsi="Times New Roman"/>
          <w:iCs/>
          <w:position w:val="-12"/>
          <w:sz w:val="28"/>
          <w:szCs w:val="28"/>
        </w:rPr>
        <w:object w:dxaOrig="720" w:dyaOrig="460">
          <v:shape id="_x0000_i1150" type="#_x0000_t75" style="width:36.85pt;height:23.45pt" o:ole="">
            <v:imagedata r:id="rId233" o:title=""/>
          </v:shape>
          <o:OLEObject Type="Embed" ProgID="Equation.DSMT4" ShapeID="_x0000_i1150" DrawAspect="Content" ObjectID="_1644396620" r:id="rId234"/>
        </w:object>
      </w:r>
      <w:r w:rsidRPr="00C50C34">
        <w:rPr>
          <w:rFonts w:ascii="Times New Roman" w:hAnsi="Times New Roman"/>
          <w:i/>
          <w:iCs/>
          <w:sz w:val="28"/>
          <w:szCs w:val="28"/>
        </w:rPr>
        <w:t xml:space="preserve"> </w:t>
      </w:r>
      <w:r w:rsidRPr="00C50C34">
        <w:rPr>
          <w:rFonts w:ascii="Times New Roman" w:hAnsi="Times New Roman"/>
          <w:sz w:val="28"/>
          <w:szCs w:val="28"/>
        </w:rPr>
        <w:t>его образования из простых веществ.</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lastRenderedPageBreak/>
        <w:t>Значения термодинамических функций для большого числа простых веществ и соединений приводятся в справочной литературе. Пользуясь справочными данными, можно вычислить стандартные изменения энергии Гиббса, используя правило Гесса. Так, например, для реакции</w:t>
      </w:r>
    </w:p>
    <w:p w:rsidR="00CC5BFF" w:rsidRPr="00C50C34" w:rsidRDefault="00CC5BFF" w:rsidP="00CC5BFF">
      <w:pPr>
        <w:shd w:val="clear" w:color="auto" w:fill="FFFFFF"/>
        <w:tabs>
          <w:tab w:val="left" w:pos="2371"/>
          <w:tab w:val="left" w:pos="3230"/>
        </w:tabs>
        <w:spacing w:after="0" w:line="240" w:lineRule="auto"/>
        <w:rPr>
          <w:rFonts w:ascii="Times New Roman" w:hAnsi="Times New Roman"/>
          <w:color w:val="000000"/>
          <w:sz w:val="28"/>
          <w:szCs w:val="28"/>
        </w:rPr>
      </w:pPr>
      <w:r w:rsidRPr="00C50C34">
        <w:rPr>
          <w:rFonts w:ascii="Times New Roman" w:hAnsi="Times New Roman"/>
          <w:color w:val="000000"/>
          <w:sz w:val="28"/>
          <w:szCs w:val="28"/>
        </w:rPr>
        <w:t>СО</w:t>
      </w:r>
      <w:r w:rsidRPr="00C50C34">
        <w:rPr>
          <w:rFonts w:ascii="Times New Roman" w:hAnsi="Times New Roman"/>
          <w:color w:val="000000"/>
          <w:sz w:val="28"/>
          <w:szCs w:val="28"/>
          <w:vertAlign w:val="subscript"/>
        </w:rPr>
        <w:t>2</w:t>
      </w:r>
      <w:r w:rsidRPr="00C50C34">
        <w:rPr>
          <w:rFonts w:ascii="Times New Roman" w:hAnsi="Times New Roman"/>
          <w:color w:val="000000"/>
          <w:sz w:val="28"/>
          <w:szCs w:val="28"/>
        </w:rPr>
        <w:t xml:space="preserve"> (г) + 4Н</w:t>
      </w:r>
      <w:r w:rsidRPr="00C50C34">
        <w:rPr>
          <w:rFonts w:ascii="Times New Roman" w:hAnsi="Times New Roman"/>
          <w:color w:val="000000"/>
          <w:sz w:val="28"/>
          <w:szCs w:val="28"/>
          <w:vertAlign w:val="subscript"/>
        </w:rPr>
        <w:t>2</w:t>
      </w:r>
      <w:r w:rsidRPr="00C50C34">
        <w:rPr>
          <w:rFonts w:ascii="Times New Roman" w:hAnsi="Times New Roman"/>
          <w:color w:val="000000"/>
          <w:sz w:val="28"/>
          <w:szCs w:val="28"/>
        </w:rPr>
        <w:t xml:space="preserve"> (г) </w:t>
      </w:r>
      <w:r w:rsidRPr="00C50C34">
        <w:rPr>
          <w:rFonts w:ascii="Times New Roman" w:hAnsi="Times New Roman"/>
          <w:color w:val="000000"/>
          <w:position w:val="-10"/>
          <w:sz w:val="28"/>
          <w:szCs w:val="28"/>
        </w:rPr>
        <w:object w:dxaOrig="620" w:dyaOrig="400">
          <v:shape id="_x0000_i1151" type="#_x0000_t75" style="width:31pt;height:20.1pt" o:ole="">
            <v:imagedata r:id="rId235" o:title=""/>
          </v:shape>
          <o:OLEObject Type="Embed" ProgID="Equation.DSMT4" ShapeID="_x0000_i1151" DrawAspect="Content" ObjectID="_1644396621" r:id="rId236"/>
        </w:object>
      </w:r>
      <w:r w:rsidRPr="00C50C34">
        <w:rPr>
          <w:rFonts w:ascii="Times New Roman" w:hAnsi="Times New Roman"/>
          <w:i/>
          <w:iCs/>
          <w:color w:val="000000"/>
          <w:sz w:val="28"/>
          <w:szCs w:val="28"/>
        </w:rPr>
        <w:t xml:space="preserve"> </w:t>
      </w:r>
      <w:r w:rsidRPr="00C50C34">
        <w:rPr>
          <w:rFonts w:ascii="Times New Roman" w:hAnsi="Times New Roman"/>
          <w:color w:val="000000"/>
          <w:sz w:val="28"/>
          <w:szCs w:val="28"/>
        </w:rPr>
        <w:t>СН</w:t>
      </w:r>
      <w:r w:rsidRPr="00C50C34">
        <w:rPr>
          <w:rFonts w:ascii="Times New Roman" w:hAnsi="Times New Roman"/>
          <w:color w:val="000000"/>
          <w:sz w:val="28"/>
          <w:szCs w:val="28"/>
          <w:vertAlign w:val="subscript"/>
        </w:rPr>
        <w:t>4</w:t>
      </w:r>
      <w:r w:rsidRPr="00C50C34">
        <w:rPr>
          <w:rFonts w:ascii="Times New Roman" w:hAnsi="Times New Roman"/>
          <w:color w:val="000000"/>
          <w:sz w:val="28"/>
          <w:szCs w:val="28"/>
        </w:rPr>
        <w:t xml:space="preserve"> (г) + 2Н</w:t>
      </w:r>
      <w:r w:rsidRPr="00C50C34">
        <w:rPr>
          <w:rFonts w:ascii="Times New Roman" w:hAnsi="Times New Roman"/>
          <w:color w:val="000000"/>
          <w:sz w:val="28"/>
          <w:szCs w:val="28"/>
          <w:vertAlign w:val="subscript"/>
        </w:rPr>
        <w:t>2</w:t>
      </w:r>
      <w:r w:rsidRPr="00C50C34">
        <w:rPr>
          <w:rFonts w:ascii="Times New Roman" w:hAnsi="Times New Roman"/>
          <w:color w:val="000000"/>
          <w:sz w:val="28"/>
          <w:szCs w:val="28"/>
        </w:rPr>
        <w:t>О (г)</w:t>
      </w:r>
    </w:p>
    <w:p w:rsidR="00CC5BFF" w:rsidRPr="00C50C34" w:rsidRDefault="00CC5BFF" w:rsidP="00CC5BFF">
      <w:pPr>
        <w:shd w:val="clear" w:color="auto" w:fill="FFFFFF"/>
        <w:tabs>
          <w:tab w:val="left" w:pos="2552"/>
          <w:tab w:val="left" w:pos="4111"/>
        </w:tabs>
        <w:spacing w:after="0" w:line="240" w:lineRule="auto"/>
        <w:rPr>
          <w:rFonts w:ascii="Times New Roman" w:hAnsi="Times New Roman"/>
          <w:sz w:val="28"/>
          <w:szCs w:val="28"/>
        </w:rPr>
      </w:pPr>
      <w:r w:rsidRPr="00C50C34">
        <w:rPr>
          <w:rFonts w:ascii="Times New Roman" w:hAnsi="Times New Roman"/>
          <w:color w:val="000000"/>
          <w:sz w:val="28"/>
          <w:szCs w:val="28"/>
        </w:rPr>
        <w:t>–394,4          0                  –50,8         –228,4</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значения </w:t>
      </w:r>
      <w:r w:rsidRPr="00C50C34">
        <w:rPr>
          <w:rFonts w:ascii="Times New Roman" w:hAnsi="Times New Roman"/>
          <w:iCs/>
          <w:position w:val="-12"/>
          <w:sz w:val="28"/>
          <w:szCs w:val="28"/>
        </w:rPr>
        <w:object w:dxaOrig="760" w:dyaOrig="460">
          <v:shape id="_x0000_i1152" type="#_x0000_t75" style="width:38.5pt;height:23.45pt" o:ole="">
            <v:imagedata r:id="rId227" o:title=""/>
          </v:shape>
          <o:OLEObject Type="Embed" ProgID="Equation.DSMT4" ShapeID="_x0000_i1152" DrawAspect="Content" ObjectID="_1644396622" r:id="rId237"/>
        </w:object>
      </w:r>
      <w:r w:rsidRPr="00C50C34">
        <w:rPr>
          <w:rFonts w:ascii="Times New Roman" w:hAnsi="Times New Roman"/>
          <w:sz w:val="28"/>
          <w:szCs w:val="28"/>
        </w:rPr>
        <w:t xml:space="preserve"> всех участников реакции известны и приведены под уравнением (в кДж/моль).</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Тогда для реакции</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iCs/>
          <w:position w:val="-12"/>
          <w:sz w:val="28"/>
          <w:szCs w:val="28"/>
        </w:rPr>
        <w:object w:dxaOrig="760" w:dyaOrig="460">
          <v:shape id="_x0000_i1153" type="#_x0000_t75" style="width:38.5pt;height:23.45pt" o:ole="">
            <v:imagedata r:id="rId227" o:title=""/>
          </v:shape>
          <o:OLEObject Type="Embed" ProgID="Equation.DSMT4" ShapeID="_x0000_i1153" DrawAspect="Content" ObjectID="_1644396623" r:id="rId238"/>
        </w:object>
      </w:r>
      <w:r w:rsidRPr="00C50C34">
        <w:rPr>
          <w:rFonts w:ascii="Times New Roman" w:hAnsi="Times New Roman"/>
          <w:color w:val="000000"/>
          <w:sz w:val="28"/>
          <w:szCs w:val="28"/>
        </w:rPr>
        <w:t xml:space="preserve"> = –50,8 – 2·228,4 + 394,4 = –113,2 кДж/моль.</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Отсюда легко рассчитать константу равновесия при 298 К:</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position w:val="-26"/>
          <w:sz w:val="28"/>
          <w:szCs w:val="28"/>
        </w:rPr>
        <w:object w:dxaOrig="2280" w:dyaOrig="780">
          <v:shape id="_x0000_i1154" type="#_x0000_t75" style="width:112.2pt;height:39.35pt" o:ole="">
            <v:imagedata r:id="rId239" o:title=""/>
          </v:shape>
          <o:OLEObject Type="Embed" ProgID="Equation.DSMT4" ShapeID="_x0000_i1154" DrawAspect="Content" ObjectID="_1644396624" r:id="rId240"/>
        </w:object>
      </w:r>
    </w:p>
    <w:p w:rsidR="00CC5BFF" w:rsidRPr="00C50C34" w:rsidRDefault="00CC5BFF" w:rsidP="00CC5BFF">
      <w:pPr>
        <w:pStyle w:val="33"/>
        <w:ind w:firstLine="709"/>
        <w:rPr>
          <w:szCs w:val="28"/>
        </w:rPr>
      </w:pPr>
      <w:r w:rsidRPr="00C50C34">
        <w:rPr>
          <w:szCs w:val="28"/>
        </w:rPr>
        <w:t>и, следовательно, значение константы равновесия при температуре процесса.</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Определение констант равновесия сложных реакций осуществляют комбинированием простых реакций. При этом важно выделить и учесть каждую из составляющих простых реакций. Комбинирование необходимо проводить таким образом, чтобы через константы, известные и приводимые в таблицах, можно было выразить константы более сложных реакций или получить по известным константам неизвестные.</w:t>
      </w:r>
    </w:p>
    <w:p w:rsidR="00CC5BFF" w:rsidRPr="00C50C34" w:rsidRDefault="00CC5BFF" w:rsidP="00CC5BFF">
      <w:pPr>
        <w:pStyle w:val="a3"/>
        <w:tabs>
          <w:tab w:val="clear" w:pos="4677"/>
          <w:tab w:val="clear" w:pos="9355"/>
        </w:tabs>
        <w:ind w:firstLine="709"/>
        <w:rPr>
          <w:szCs w:val="28"/>
        </w:rPr>
      </w:pPr>
      <w:r w:rsidRPr="00C50C34">
        <w:rPr>
          <w:szCs w:val="28"/>
        </w:rPr>
        <w:t>Так, для последовательных превращений</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iCs/>
          <w:sz w:val="28"/>
          <w:szCs w:val="28"/>
        </w:rPr>
        <w:t>1)</w:t>
      </w:r>
      <w:r w:rsidRPr="00C50C34">
        <w:rPr>
          <w:rFonts w:ascii="Times New Roman" w:hAnsi="Times New Roman"/>
          <w:i/>
          <w:sz w:val="28"/>
          <w:szCs w:val="28"/>
        </w:rPr>
        <w:t xml:space="preserve"> А</w:t>
      </w:r>
      <w:r w:rsidRPr="00C50C34">
        <w:rPr>
          <w:rFonts w:ascii="Times New Roman" w:hAnsi="Times New Roman"/>
          <w:sz w:val="28"/>
          <w:szCs w:val="28"/>
        </w:rPr>
        <w:t xml:space="preserve"> + </w:t>
      </w:r>
      <w:r w:rsidRPr="00C50C34">
        <w:rPr>
          <w:rFonts w:ascii="Times New Roman" w:hAnsi="Times New Roman"/>
          <w:i/>
          <w:sz w:val="28"/>
          <w:szCs w:val="28"/>
        </w:rPr>
        <w:t>B</w:t>
      </w:r>
      <w:r w:rsidRPr="00C50C34">
        <w:rPr>
          <w:rFonts w:ascii="Times New Roman" w:hAnsi="Times New Roman"/>
          <w:sz w:val="28"/>
          <w:szCs w:val="28"/>
        </w:rPr>
        <w:t xml:space="preserve"> </w:t>
      </w:r>
      <w:r w:rsidRPr="00C50C34">
        <w:rPr>
          <w:rFonts w:ascii="Times New Roman" w:hAnsi="Times New Roman"/>
          <w:position w:val="-10"/>
          <w:sz w:val="28"/>
          <w:szCs w:val="28"/>
        </w:rPr>
        <w:object w:dxaOrig="620" w:dyaOrig="400">
          <v:shape id="_x0000_i1155" type="#_x0000_t75" style="width:31pt;height:20.1pt" o:ole="">
            <v:imagedata r:id="rId241" o:title=""/>
          </v:shape>
          <o:OLEObject Type="Embed" ProgID="Equation.DSMT4" ShapeID="_x0000_i1155" DrawAspect="Content" ObjectID="_1644396625" r:id="rId242"/>
        </w:object>
      </w:r>
      <w:r w:rsidRPr="00C50C34">
        <w:rPr>
          <w:rFonts w:ascii="Times New Roman" w:hAnsi="Times New Roman"/>
          <w:sz w:val="28"/>
          <w:szCs w:val="28"/>
        </w:rPr>
        <w:t xml:space="preserve"> </w:t>
      </w:r>
      <w:r w:rsidRPr="00C50C34">
        <w:rPr>
          <w:rFonts w:ascii="Times New Roman" w:hAnsi="Times New Roman"/>
          <w:i/>
          <w:sz w:val="28"/>
          <w:szCs w:val="28"/>
        </w:rPr>
        <w:t>R</w:t>
      </w:r>
    </w:p>
    <w:p w:rsidR="00CC5BFF" w:rsidRPr="00C50C34" w:rsidRDefault="008C0252" w:rsidP="00CC5BFF">
      <w:pPr>
        <w:spacing w:after="0" w:line="240" w:lineRule="auto"/>
        <w:rPr>
          <w:rFonts w:ascii="Times New Roman" w:hAnsi="Times New Roman"/>
          <w:sz w:val="28"/>
          <w:szCs w:val="28"/>
        </w:rPr>
      </w:pPr>
      <w:r>
        <w:rPr>
          <w:rFonts w:ascii="Times New Roman" w:hAnsi="Times New Roman"/>
          <w:iCs/>
          <w:noProof/>
          <w:sz w:val="28"/>
          <w:szCs w:val="28"/>
        </w:rPr>
        <w:pict>
          <v:line id="_x0000_s1026" style="position:absolute;z-index:251660288" from="143.65pt,19.6pt" to="237.55pt,19.6pt"/>
        </w:pict>
      </w:r>
      <w:r w:rsidR="00CC5BFF" w:rsidRPr="00C50C34">
        <w:rPr>
          <w:rFonts w:ascii="Times New Roman" w:hAnsi="Times New Roman"/>
          <w:iCs/>
          <w:sz w:val="28"/>
          <w:szCs w:val="28"/>
        </w:rPr>
        <w:t>2)</w:t>
      </w:r>
      <w:r w:rsidR="00CC5BFF" w:rsidRPr="00C50C34">
        <w:rPr>
          <w:rFonts w:ascii="Times New Roman" w:hAnsi="Times New Roman"/>
          <w:i/>
          <w:sz w:val="28"/>
          <w:szCs w:val="28"/>
        </w:rPr>
        <w:t xml:space="preserve"> R</w:t>
      </w:r>
      <w:r w:rsidR="00CC5BFF" w:rsidRPr="00C50C34">
        <w:rPr>
          <w:rFonts w:ascii="Times New Roman" w:hAnsi="Times New Roman"/>
          <w:sz w:val="28"/>
          <w:szCs w:val="28"/>
        </w:rPr>
        <w:t xml:space="preserve"> </w:t>
      </w:r>
      <w:r w:rsidR="00CC5BFF" w:rsidRPr="00C50C34">
        <w:rPr>
          <w:rFonts w:ascii="Times New Roman" w:hAnsi="Times New Roman"/>
          <w:position w:val="-10"/>
          <w:sz w:val="28"/>
          <w:szCs w:val="28"/>
        </w:rPr>
        <w:object w:dxaOrig="620" w:dyaOrig="400">
          <v:shape id="_x0000_i1156" type="#_x0000_t75" style="width:31pt;height:20.1pt" o:ole="">
            <v:imagedata r:id="rId243" o:title=""/>
          </v:shape>
          <o:OLEObject Type="Embed" ProgID="Equation.DSMT4" ShapeID="_x0000_i1156" DrawAspect="Content" ObjectID="_1644396626" r:id="rId244"/>
        </w:object>
      </w:r>
      <w:r w:rsidR="00CC5BFF" w:rsidRPr="00C50C34">
        <w:rPr>
          <w:rFonts w:ascii="Times New Roman" w:hAnsi="Times New Roman"/>
          <w:sz w:val="28"/>
          <w:szCs w:val="28"/>
        </w:rPr>
        <w:t xml:space="preserve"> </w:t>
      </w:r>
      <w:r w:rsidR="00CC5BFF" w:rsidRPr="00C50C34">
        <w:rPr>
          <w:rFonts w:ascii="Times New Roman" w:hAnsi="Times New Roman"/>
          <w:i/>
          <w:sz w:val="28"/>
          <w:szCs w:val="28"/>
        </w:rPr>
        <w:t xml:space="preserve">S </w:t>
      </w:r>
      <w:r w:rsidR="00CC5BFF" w:rsidRPr="00C50C34">
        <w:rPr>
          <w:rFonts w:ascii="Times New Roman" w:hAnsi="Times New Roman"/>
          <w:sz w:val="28"/>
          <w:szCs w:val="28"/>
        </w:rPr>
        <w:t xml:space="preserve">+ </w:t>
      </w:r>
      <w:r w:rsidR="00CC5BFF" w:rsidRPr="00C50C34">
        <w:rPr>
          <w:rFonts w:ascii="Times New Roman" w:hAnsi="Times New Roman"/>
          <w:i/>
          <w:sz w:val="28"/>
          <w:szCs w:val="28"/>
        </w:rPr>
        <w:t>Z</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i/>
          <w:sz w:val="28"/>
          <w:szCs w:val="28"/>
        </w:rPr>
        <w:t>A</w:t>
      </w:r>
      <w:r w:rsidRPr="00C50C34">
        <w:rPr>
          <w:rFonts w:ascii="Times New Roman" w:hAnsi="Times New Roman"/>
          <w:sz w:val="28"/>
          <w:szCs w:val="28"/>
        </w:rPr>
        <w:t xml:space="preserve"> + </w:t>
      </w:r>
      <w:r w:rsidRPr="00C50C34">
        <w:rPr>
          <w:rFonts w:ascii="Times New Roman" w:hAnsi="Times New Roman"/>
          <w:i/>
          <w:sz w:val="28"/>
          <w:szCs w:val="28"/>
        </w:rPr>
        <w:t>B</w:t>
      </w:r>
      <w:r w:rsidRPr="00C50C34">
        <w:rPr>
          <w:rFonts w:ascii="Times New Roman" w:hAnsi="Times New Roman"/>
          <w:sz w:val="28"/>
          <w:szCs w:val="28"/>
        </w:rPr>
        <w:t xml:space="preserve"> </w:t>
      </w:r>
      <w:r w:rsidRPr="00C50C34">
        <w:rPr>
          <w:rFonts w:ascii="Times New Roman" w:hAnsi="Times New Roman"/>
          <w:position w:val="-10"/>
          <w:sz w:val="28"/>
          <w:szCs w:val="28"/>
        </w:rPr>
        <w:object w:dxaOrig="620" w:dyaOrig="400">
          <v:shape id="_x0000_i1157" type="#_x0000_t75" style="width:31pt;height:20.1pt" o:ole="">
            <v:imagedata r:id="rId245" o:title=""/>
          </v:shape>
          <o:OLEObject Type="Embed" ProgID="Equation.DSMT4" ShapeID="_x0000_i1157" DrawAspect="Content" ObjectID="_1644396627" r:id="rId246"/>
        </w:object>
      </w:r>
      <w:r w:rsidRPr="00C50C34">
        <w:rPr>
          <w:rFonts w:ascii="Times New Roman" w:hAnsi="Times New Roman"/>
          <w:sz w:val="28"/>
          <w:szCs w:val="28"/>
        </w:rPr>
        <w:t xml:space="preserve"> </w:t>
      </w:r>
      <w:r w:rsidRPr="00C50C34">
        <w:rPr>
          <w:rFonts w:ascii="Times New Roman" w:hAnsi="Times New Roman"/>
          <w:i/>
          <w:sz w:val="28"/>
          <w:szCs w:val="28"/>
        </w:rPr>
        <w:t>S</w:t>
      </w:r>
      <w:r w:rsidRPr="00C50C34">
        <w:rPr>
          <w:rFonts w:ascii="Times New Roman" w:hAnsi="Times New Roman"/>
          <w:sz w:val="28"/>
          <w:szCs w:val="28"/>
        </w:rPr>
        <w:t xml:space="preserve"> + </w:t>
      </w:r>
      <w:r w:rsidRPr="00C50C34">
        <w:rPr>
          <w:rFonts w:ascii="Times New Roman" w:hAnsi="Times New Roman"/>
          <w:i/>
          <w:sz w:val="28"/>
          <w:szCs w:val="28"/>
        </w:rPr>
        <w:t>Z</w:t>
      </w:r>
    </w:p>
    <w:p w:rsidR="00CC5BFF" w:rsidRPr="00C50C34" w:rsidRDefault="00CC5BFF" w:rsidP="00CC5BFF">
      <w:pPr>
        <w:pStyle w:val="33"/>
        <w:ind w:firstLine="709"/>
        <w:rPr>
          <w:szCs w:val="28"/>
        </w:rPr>
      </w:pPr>
      <w:r w:rsidRPr="00C50C34">
        <w:rPr>
          <w:szCs w:val="28"/>
        </w:rPr>
        <w:t>константа равновесия суммарной реакции равна произведению констант равновесия составляющих ее простых реакций:</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position w:val="-38"/>
          <w:sz w:val="28"/>
          <w:szCs w:val="28"/>
        </w:rPr>
        <w:object w:dxaOrig="5420" w:dyaOrig="859">
          <v:shape id="_x0000_i1158" type="#_x0000_t75" style="width:272.95pt;height:42.7pt" o:ole="">
            <v:imagedata r:id="rId247" o:title=""/>
          </v:shape>
          <o:OLEObject Type="Embed" ProgID="Equation.DSMT4" ShapeID="_x0000_i1158" DrawAspect="Content" ObjectID="_1644396628" r:id="rId248"/>
        </w:object>
      </w:r>
    </w:p>
    <w:p w:rsidR="00CC5BFF" w:rsidRPr="00C50C34" w:rsidRDefault="00CC5BFF" w:rsidP="00CC5BFF">
      <w:pPr>
        <w:pStyle w:val="23"/>
        <w:ind w:firstLine="709"/>
        <w:rPr>
          <w:szCs w:val="28"/>
        </w:rPr>
      </w:pPr>
      <w:r w:rsidRPr="00C50C34">
        <w:rPr>
          <w:szCs w:val="28"/>
        </w:rPr>
        <w:t>Соответственно, суммарное изменение энергии Гиббса равно сумме ее изменений для отдельных реакций:</w:t>
      </w:r>
    </w:p>
    <w:p w:rsidR="00CC5BFF" w:rsidRPr="00C50C34" w:rsidRDefault="00CC5BFF" w:rsidP="00CC5BFF">
      <w:pPr>
        <w:shd w:val="clear" w:color="auto" w:fill="FFFFFF"/>
        <w:spacing w:after="0" w:line="240" w:lineRule="auto"/>
        <w:rPr>
          <w:rFonts w:ascii="Times New Roman" w:hAnsi="Times New Roman"/>
          <w:b/>
          <w:bCs/>
          <w:color w:val="000000"/>
          <w:sz w:val="28"/>
          <w:szCs w:val="28"/>
        </w:rPr>
      </w:pPr>
      <w:r w:rsidRPr="00C50C34">
        <w:rPr>
          <w:rFonts w:ascii="Times New Roman" w:hAnsi="Times New Roman"/>
          <w:b/>
          <w:bCs/>
          <w:color w:val="000000"/>
          <w:position w:val="-18"/>
          <w:sz w:val="28"/>
          <w:szCs w:val="28"/>
        </w:rPr>
        <w:object w:dxaOrig="5760" w:dyaOrig="520">
          <v:shape id="_x0000_i1159" type="#_x0000_t75" style="width:286.35pt;height:25.95pt" o:ole="">
            <v:imagedata r:id="rId249" o:title=""/>
          </v:shape>
          <o:OLEObject Type="Embed" ProgID="Equation.DSMT4" ShapeID="_x0000_i1159" DrawAspect="Content" ObjectID="_1644396629" r:id="rId250"/>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b/>
          <w:bCs/>
          <w:sz w:val="28"/>
          <w:szCs w:val="28"/>
        </w:rPr>
        <w:t xml:space="preserve">Определение состава реакционной смеси при химическом равновесии. </w:t>
      </w:r>
      <w:r w:rsidRPr="00C50C34">
        <w:rPr>
          <w:rFonts w:ascii="Times New Roman" w:hAnsi="Times New Roman"/>
          <w:sz w:val="28"/>
          <w:szCs w:val="28"/>
        </w:rPr>
        <w:t xml:space="preserve">Рассмотрим связь константы равновесия </w:t>
      </w:r>
      <w:r w:rsidRPr="00C50C34">
        <w:rPr>
          <w:rFonts w:ascii="Times New Roman" w:hAnsi="Times New Roman"/>
          <w:i/>
          <w:sz w:val="28"/>
          <w:szCs w:val="28"/>
        </w:rPr>
        <w:t>K</w:t>
      </w:r>
      <w:r w:rsidRPr="00C50C34">
        <w:rPr>
          <w:rFonts w:ascii="Times New Roman" w:hAnsi="Times New Roman"/>
          <w:sz w:val="28"/>
          <w:szCs w:val="28"/>
          <w:vertAlign w:val="subscript"/>
        </w:rPr>
        <w:t>р</w:t>
      </w:r>
      <w:r w:rsidRPr="00C50C34">
        <w:rPr>
          <w:rFonts w:ascii="Times New Roman" w:hAnsi="Times New Roman"/>
          <w:sz w:val="28"/>
          <w:szCs w:val="28"/>
        </w:rPr>
        <w:t xml:space="preserve"> и равновесной степени превращения </w:t>
      </w:r>
      <w:r w:rsidRPr="00C50C34">
        <w:rPr>
          <w:rFonts w:ascii="Times New Roman" w:hAnsi="Times New Roman"/>
          <w:i/>
          <w:sz w:val="28"/>
          <w:szCs w:val="28"/>
        </w:rPr>
        <w:t>х</w:t>
      </w:r>
      <w:r w:rsidRPr="00C50C34">
        <w:rPr>
          <w:rFonts w:ascii="Times New Roman" w:hAnsi="Times New Roman"/>
          <w:i/>
          <w:sz w:val="28"/>
          <w:szCs w:val="28"/>
          <w:vertAlign w:val="subscript"/>
        </w:rPr>
        <w:t>a</w:t>
      </w:r>
      <w:r w:rsidRPr="00C50C34">
        <w:rPr>
          <w:rFonts w:ascii="Times New Roman" w:hAnsi="Times New Roman"/>
          <w:iCs/>
          <w:sz w:val="28"/>
          <w:szCs w:val="28"/>
          <w:vertAlign w:val="subscript"/>
        </w:rPr>
        <w:t>,</w:t>
      </w:r>
      <w:r w:rsidRPr="00C50C34">
        <w:rPr>
          <w:rFonts w:ascii="Times New Roman" w:hAnsi="Times New Roman"/>
          <w:i/>
          <w:sz w:val="28"/>
          <w:szCs w:val="28"/>
          <w:vertAlign w:val="subscript"/>
        </w:rPr>
        <w:t>е</w:t>
      </w:r>
      <w:r w:rsidRPr="00C50C34">
        <w:rPr>
          <w:rFonts w:ascii="Times New Roman" w:hAnsi="Times New Roman"/>
          <w:sz w:val="28"/>
          <w:szCs w:val="28"/>
        </w:rPr>
        <w:t xml:space="preserve"> для газовой реакции </w:t>
      </w:r>
      <w:r w:rsidRPr="00C50C34">
        <w:rPr>
          <w:rFonts w:ascii="Times New Roman" w:hAnsi="Times New Roman"/>
          <w:i/>
          <w:sz w:val="28"/>
          <w:szCs w:val="28"/>
        </w:rPr>
        <w:t>А</w:t>
      </w:r>
      <w:r w:rsidRPr="00C50C34">
        <w:rPr>
          <w:rFonts w:ascii="Times New Roman" w:hAnsi="Times New Roman"/>
          <w:sz w:val="28"/>
          <w:szCs w:val="28"/>
        </w:rPr>
        <w:t xml:space="preserve"> </w:t>
      </w:r>
      <w:r w:rsidRPr="00C50C34">
        <w:rPr>
          <w:rFonts w:ascii="Times New Roman" w:hAnsi="Times New Roman"/>
          <w:position w:val="-10"/>
          <w:sz w:val="28"/>
          <w:szCs w:val="28"/>
        </w:rPr>
        <w:object w:dxaOrig="620" w:dyaOrig="400">
          <v:shape id="_x0000_i1160" type="#_x0000_t75" style="width:31pt;height:20.1pt" o:ole="">
            <v:imagedata r:id="rId251" o:title=""/>
          </v:shape>
          <o:OLEObject Type="Embed" ProgID="Equation.DSMT4" ShapeID="_x0000_i1160" DrawAspect="Content" ObjectID="_1644396630" r:id="rId252"/>
        </w:object>
      </w:r>
      <w:r w:rsidRPr="00C50C34">
        <w:rPr>
          <w:rFonts w:ascii="Times New Roman" w:hAnsi="Times New Roman"/>
          <w:sz w:val="28"/>
          <w:szCs w:val="28"/>
        </w:rPr>
        <w:t xml:space="preserve"> 2</w:t>
      </w:r>
      <w:r w:rsidRPr="00C50C34">
        <w:rPr>
          <w:rFonts w:ascii="Times New Roman" w:hAnsi="Times New Roman"/>
          <w:i/>
          <w:sz w:val="28"/>
          <w:szCs w:val="28"/>
        </w:rPr>
        <w:t>R</w:t>
      </w:r>
      <w:r w:rsidRPr="00C50C34">
        <w:rPr>
          <w:rFonts w:ascii="Times New Roman" w:hAnsi="Times New Roman"/>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После установления равновесия на 1 моль введенного вещества реакционная смесь будет содержать (1 – </w:t>
      </w:r>
      <w:r w:rsidRPr="00C50C34">
        <w:rPr>
          <w:rFonts w:ascii="Times New Roman" w:hAnsi="Times New Roman"/>
          <w:i/>
          <w:sz w:val="28"/>
          <w:szCs w:val="28"/>
        </w:rPr>
        <w:t>х</w:t>
      </w:r>
      <w:r w:rsidRPr="00C50C34">
        <w:rPr>
          <w:rFonts w:ascii="Times New Roman" w:hAnsi="Times New Roman"/>
          <w:i/>
          <w:sz w:val="28"/>
          <w:szCs w:val="28"/>
          <w:vertAlign w:val="subscript"/>
        </w:rPr>
        <w:t>a</w:t>
      </w:r>
      <w:r w:rsidRPr="00C50C34">
        <w:rPr>
          <w:rFonts w:ascii="Times New Roman" w:hAnsi="Times New Roman"/>
          <w:iCs/>
          <w:sz w:val="28"/>
          <w:szCs w:val="28"/>
          <w:vertAlign w:val="subscript"/>
        </w:rPr>
        <w:t>,</w:t>
      </w:r>
      <w:r w:rsidRPr="00C50C34">
        <w:rPr>
          <w:rFonts w:ascii="Times New Roman" w:hAnsi="Times New Roman"/>
          <w:i/>
          <w:sz w:val="28"/>
          <w:szCs w:val="28"/>
          <w:vertAlign w:val="subscript"/>
        </w:rPr>
        <w:t>е</w:t>
      </w:r>
      <w:r w:rsidRPr="00C50C34">
        <w:rPr>
          <w:rFonts w:ascii="Times New Roman" w:hAnsi="Times New Roman"/>
          <w:sz w:val="28"/>
          <w:szCs w:val="28"/>
        </w:rPr>
        <w:t xml:space="preserve">) моль реагента </w:t>
      </w:r>
      <w:r w:rsidRPr="00C50C34">
        <w:rPr>
          <w:rFonts w:ascii="Times New Roman" w:hAnsi="Times New Roman"/>
          <w:i/>
          <w:sz w:val="28"/>
          <w:szCs w:val="28"/>
        </w:rPr>
        <w:t>А</w:t>
      </w:r>
      <w:r w:rsidRPr="00C50C34">
        <w:rPr>
          <w:rFonts w:ascii="Times New Roman" w:hAnsi="Times New Roman"/>
          <w:sz w:val="28"/>
          <w:szCs w:val="28"/>
        </w:rPr>
        <w:t xml:space="preserve"> и 2</w:t>
      </w:r>
      <w:r w:rsidRPr="00C50C34">
        <w:rPr>
          <w:rFonts w:ascii="Times New Roman" w:hAnsi="Times New Roman"/>
          <w:i/>
          <w:sz w:val="28"/>
          <w:szCs w:val="28"/>
        </w:rPr>
        <w:t>х</w:t>
      </w:r>
      <w:r w:rsidRPr="00C50C34">
        <w:rPr>
          <w:rFonts w:ascii="Times New Roman" w:hAnsi="Times New Roman"/>
          <w:i/>
          <w:sz w:val="28"/>
          <w:szCs w:val="28"/>
          <w:vertAlign w:val="subscript"/>
        </w:rPr>
        <w:t>a</w:t>
      </w:r>
      <w:r w:rsidRPr="00C50C34">
        <w:rPr>
          <w:rFonts w:ascii="Times New Roman" w:hAnsi="Times New Roman"/>
          <w:iCs/>
          <w:sz w:val="28"/>
          <w:szCs w:val="28"/>
          <w:vertAlign w:val="subscript"/>
        </w:rPr>
        <w:t>,</w:t>
      </w:r>
      <w:r w:rsidRPr="00C50C34">
        <w:rPr>
          <w:rFonts w:ascii="Times New Roman" w:hAnsi="Times New Roman"/>
          <w:i/>
          <w:sz w:val="28"/>
          <w:szCs w:val="28"/>
          <w:vertAlign w:val="subscript"/>
        </w:rPr>
        <w:t>е</w:t>
      </w:r>
      <w:r w:rsidRPr="00C50C34">
        <w:rPr>
          <w:rFonts w:ascii="Times New Roman" w:hAnsi="Times New Roman"/>
          <w:sz w:val="28"/>
          <w:szCs w:val="28"/>
        </w:rPr>
        <w:t xml:space="preserve"> моль продукта </w:t>
      </w:r>
      <w:r w:rsidRPr="00C50C34">
        <w:rPr>
          <w:rFonts w:ascii="Times New Roman" w:hAnsi="Times New Roman"/>
          <w:i/>
          <w:sz w:val="28"/>
          <w:szCs w:val="28"/>
        </w:rPr>
        <w:t>R</w:t>
      </w:r>
      <w:r w:rsidRPr="00C50C34">
        <w:rPr>
          <w:rFonts w:ascii="Times New Roman" w:hAnsi="Times New Roman"/>
          <w:sz w:val="28"/>
          <w:szCs w:val="28"/>
        </w:rPr>
        <w:t xml:space="preserve">. Всего в равновесном состоянии будет находиться </w:t>
      </w:r>
      <w:r w:rsidRPr="00C50C34">
        <w:rPr>
          <w:rFonts w:ascii="Times New Roman" w:hAnsi="Times New Roman"/>
          <w:sz w:val="28"/>
          <w:szCs w:val="28"/>
        </w:rPr>
        <w:br/>
        <w:t xml:space="preserve">1 – </w:t>
      </w:r>
      <w:r w:rsidRPr="00C50C34">
        <w:rPr>
          <w:rFonts w:ascii="Times New Roman" w:hAnsi="Times New Roman"/>
          <w:i/>
          <w:sz w:val="28"/>
          <w:szCs w:val="28"/>
        </w:rPr>
        <w:t>х</w:t>
      </w:r>
      <w:r w:rsidRPr="00C50C34">
        <w:rPr>
          <w:rFonts w:ascii="Times New Roman" w:hAnsi="Times New Roman"/>
          <w:i/>
          <w:sz w:val="28"/>
          <w:szCs w:val="28"/>
          <w:vertAlign w:val="subscript"/>
        </w:rPr>
        <w:t>a</w:t>
      </w:r>
      <w:r w:rsidRPr="00C50C34">
        <w:rPr>
          <w:rFonts w:ascii="Times New Roman" w:hAnsi="Times New Roman"/>
          <w:iCs/>
          <w:sz w:val="28"/>
          <w:szCs w:val="28"/>
          <w:vertAlign w:val="subscript"/>
        </w:rPr>
        <w:t>,</w:t>
      </w:r>
      <w:r w:rsidRPr="00C50C34">
        <w:rPr>
          <w:rFonts w:ascii="Times New Roman" w:hAnsi="Times New Roman"/>
          <w:i/>
          <w:sz w:val="28"/>
          <w:szCs w:val="28"/>
          <w:vertAlign w:val="subscript"/>
        </w:rPr>
        <w:t>е</w:t>
      </w:r>
      <w:r w:rsidRPr="00C50C34">
        <w:rPr>
          <w:rFonts w:ascii="Times New Roman" w:hAnsi="Times New Roman"/>
          <w:sz w:val="28"/>
          <w:szCs w:val="28"/>
        </w:rPr>
        <w:t xml:space="preserve"> </w:t>
      </w:r>
      <w:r w:rsidRPr="00C50C34">
        <w:rPr>
          <w:rFonts w:ascii="Times New Roman" w:hAnsi="Times New Roman"/>
          <w:i/>
          <w:iCs/>
          <w:sz w:val="28"/>
          <w:szCs w:val="28"/>
        </w:rPr>
        <w:t>+  </w:t>
      </w:r>
      <w:r w:rsidRPr="00C50C34">
        <w:rPr>
          <w:rFonts w:ascii="Times New Roman" w:hAnsi="Times New Roman"/>
          <w:iCs/>
          <w:sz w:val="28"/>
          <w:szCs w:val="28"/>
        </w:rPr>
        <w:t>2</w:t>
      </w:r>
      <w:r w:rsidRPr="00C50C34">
        <w:rPr>
          <w:rFonts w:ascii="Times New Roman" w:hAnsi="Times New Roman"/>
          <w:i/>
          <w:sz w:val="28"/>
          <w:szCs w:val="28"/>
        </w:rPr>
        <w:t>х</w:t>
      </w:r>
      <w:r w:rsidRPr="00C50C34">
        <w:rPr>
          <w:rFonts w:ascii="Times New Roman" w:hAnsi="Times New Roman"/>
          <w:i/>
          <w:sz w:val="28"/>
          <w:szCs w:val="28"/>
          <w:vertAlign w:val="subscript"/>
        </w:rPr>
        <w:t>a</w:t>
      </w:r>
      <w:r w:rsidRPr="00C50C34">
        <w:rPr>
          <w:rFonts w:ascii="Times New Roman" w:hAnsi="Times New Roman"/>
          <w:iCs/>
          <w:sz w:val="28"/>
          <w:szCs w:val="28"/>
          <w:vertAlign w:val="subscript"/>
        </w:rPr>
        <w:t>,</w:t>
      </w:r>
      <w:r w:rsidRPr="00C50C34">
        <w:rPr>
          <w:rFonts w:ascii="Times New Roman" w:hAnsi="Times New Roman"/>
          <w:i/>
          <w:sz w:val="28"/>
          <w:szCs w:val="28"/>
          <w:vertAlign w:val="subscript"/>
        </w:rPr>
        <w:t>е</w:t>
      </w:r>
      <w:r w:rsidRPr="00C50C34">
        <w:rPr>
          <w:rFonts w:ascii="Times New Roman" w:hAnsi="Times New Roman"/>
          <w:sz w:val="28"/>
          <w:szCs w:val="28"/>
        </w:rPr>
        <w:t xml:space="preserve"> = = 1 + </w:t>
      </w:r>
      <w:r w:rsidRPr="00C50C34">
        <w:rPr>
          <w:rFonts w:ascii="Times New Roman" w:hAnsi="Times New Roman"/>
          <w:i/>
          <w:sz w:val="28"/>
          <w:szCs w:val="28"/>
        </w:rPr>
        <w:t>х</w:t>
      </w:r>
      <w:r w:rsidRPr="00C50C34">
        <w:rPr>
          <w:rFonts w:ascii="Times New Roman" w:hAnsi="Times New Roman"/>
          <w:i/>
          <w:sz w:val="28"/>
          <w:szCs w:val="28"/>
          <w:vertAlign w:val="subscript"/>
        </w:rPr>
        <w:t>a</w:t>
      </w:r>
      <w:r w:rsidRPr="00C50C34">
        <w:rPr>
          <w:rFonts w:ascii="Times New Roman" w:hAnsi="Times New Roman"/>
          <w:iCs/>
          <w:sz w:val="28"/>
          <w:szCs w:val="28"/>
          <w:vertAlign w:val="subscript"/>
        </w:rPr>
        <w:t>,</w:t>
      </w:r>
      <w:r w:rsidRPr="00C50C34">
        <w:rPr>
          <w:rFonts w:ascii="Times New Roman" w:hAnsi="Times New Roman"/>
          <w:i/>
          <w:sz w:val="28"/>
          <w:szCs w:val="28"/>
          <w:vertAlign w:val="subscript"/>
        </w:rPr>
        <w:t>е</w:t>
      </w:r>
      <w:r w:rsidRPr="00C50C34">
        <w:rPr>
          <w:rFonts w:ascii="Times New Roman" w:hAnsi="Times New Roman"/>
          <w:sz w:val="28"/>
          <w:szCs w:val="28"/>
        </w:rPr>
        <w:t xml:space="preserve"> моль. Если общее давление системы в момент равновесия равно </w:t>
      </w:r>
      <w:r w:rsidRPr="00C50C34">
        <w:rPr>
          <w:rFonts w:ascii="Times New Roman" w:hAnsi="Times New Roman"/>
          <w:i/>
          <w:iCs/>
          <w:sz w:val="28"/>
          <w:szCs w:val="28"/>
        </w:rPr>
        <w:t>р</w:t>
      </w:r>
      <w:r w:rsidRPr="00C50C34">
        <w:rPr>
          <w:rFonts w:ascii="Times New Roman" w:hAnsi="Times New Roman"/>
          <w:sz w:val="28"/>
          <w:szCs w:val="28"/>
        </w:rPr>
        <w:t>,</w:t>
      </w:r>
      <w:r w:rsidRPr="00C50C34">
        <w:rPr>
          <w:rFonts w:ascii="Times New Roman" w:hAnsi="Times New Roman"/>
          <w:i/>
          <w:iCs/>
          <w:sz w:val="28"/>
          <w:szCs w:val="28"/>
        </w:rPr>
        <w:t xml:space="preserve"> </w:t>
      </w:r>
      <w:r w:rsidRPr="00C50C34">
        <w:rPr>
          <w:rFonts w:ascii="Times New Roman" w:hAnsi="Times New Roman"/>
          <w:sz w:val="28"/>
          <w:szCs w:val="28"/>
        </w:rPr>
        <w:t>можем записать равновесные парциальные давления компонентов согласно выражению (2.8):</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color w:val="000000"/>
          <w:position w:val="-38"/>
          <w:sz w:val="28"/>
          <w:szCs w:val="28"/>
        </w:rPr>
        <w:object w:dxaOrig="4260" w:dyaOrig="859">
          <v:shape id="_x0000_i1161" type="#_x0000_t75" style="width:211pt;height:42.7pt" o:ole="">
            <v:imagedata r:id="rId253" o:title=""/>
          </v:shape>
          <o:OLEObject Type="Embed" ProgID="Equation.DSMT4" ShapeID="_x0000_i1161" DrawAspect="Content" ObjectID="_1644396631" r:id="rId254"/>
        </w:object>
      </w:r>
    </w:p>
    <w:p w:rsidR="00CC5BFF" w:rsidRPr="00C50C34" w:rsidRDefault="00CC5BFF" w:rsidP="00CC5BFF">
      <w:pPr>
        <w:pStyle w:val="23"/>
        <w:ind w:firstLine="709"/>
        <w:rPr>
          <w:szCs w:val="28"/>
        </w:rPr>
      </w:pPr>
      <w:r w:rsidRPr="00C50C34">
        <w:rPr>
          <w:szCs w:val="28"/>
        </w:rPr>
        <w:t>Тогда связь между константой равновесия и равновесной степенью превращения выразится уравнением</w:t>
      </w: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color w:val="000000"/>
          <w:position w:val="-42"/>
          <w:sz w:val="28"/>
          <w:szCs w:val="28"/>
        </w:rPr>
        <w:object w:dxaOrig="5100" w:dyaOrig="980">
          <v:shape id="_x0000_i1162" type="#_x0000_t75" style="width:255.35pt;height:49.4pt" o:ole="">
            <v:imagedata r:id="rId255" o:title=""/>
          </v:shape>
          <o:OLEObject Type="Embed" ProgID="Equation.DSMT4" ShapeID="_x0000_i1162" DrawAspect="Content" ObjectID="_1644396632" r:id="rId256"/>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Получили простое уравнение, из которого видно также влияние давления: при постоянной температуре снижение общего давления ведет к увеличению </w:t>
      </w:r>
      <w:r w:rsidRPr="00C50C34">
        <w:rPr>
          <w:rFonts w:ascii="Times New Roman" w:hAnsi="Times New Roman"/>
          <w:i/>
          <w:sz w:val="28"/>
          <w:szCs w:val="28"/>
        </w:rPr>
        <w:t>х</w:t>
      </w:r>
      <w:proofErr w:type="gramStart"/>
      <w:r w:rsidRPr="00C50C34">
        <w:rPr>
          <w:rFonts w:ascii="Times New Roman" w:hAnsi="Times New Roman"/>
          <w:i/>
          <w:sz w:val="28"/>
          <w:szCs w:val="28"/>
          <w:vertAlign w:val="subscript"/>
        </w:rPr>
        <w:t>a</w:t>
      </w:r>
      <w:r w:rsidRPr="00C50C34">
        <w:rPr>
          <w:rFonts w:ascii="Times New Roman" w:hAnsi="Times New Roman"/>
          <w:iCs/>
          <w:sz w:val="28"/>
          <w:szCs w:val="28"/>
          <w:vertAlign w:val="subscript"/>
        </w:rPr>
        <w:t>,</w:t>
      </w:r>
      <w:r w:rsidRPr="00C50C34">
        <w:rPr>
          <w:rFonts w:ascii="Times New Roman" w:hAnsi="Times New Roman"/>
          <w:i/>
          <w:sz w:val="28"/>
          <w:szCs w:val="28"/>
          <w:vertAlign w:val="subscript"/>
        </w:rPr>
        <w:t>е</w:t>
      </w:r>
      <w:r w:rsidRPr="00C50C34">
        <w:rPr>
          <w:rFonts w:ascii="Times New Roman" w:hAnsi="Times New Roman"/>
          <w:sz w:val="28"/>
          <w:szCs w:val="28"/>
        </w:rPr>
        <w:t>.</w:t>
      </w:r>
      <w:proofErr w:type="gramEnd"/>
      <w:r w:rsidRPr="00C50C34">
        <w:rPr>
          <w:rFonts w:ascii="Times New Roman" w:hAnsi="Times New Roman"/>
          <w:sz w:val="28"/>
          <w:szCs w:val="28"/>
        </w:rPr>
        <w:t xml:space="preserve"> Перегруппировав это выражение, получаем</w:t>
      </w:r>
    </w:p>
    <w:p w:rsidR="00CC5BFF" w:rsidRPr="00C50C34" w:rsidRDefault="00CC5BFF" w:rsidP="00CC5BFF">
      <w:pPr>
        <w:shd w:val="clear" w:color="auto" w:fill="FFFFFF"/>
        <w:tabs>
          <w:tab w:val="left" w:pos="0"/>
        </w:tabs>
        <w:spacing w:after="0" w:line="240" w:lineRule="auto"/>
        <w:rPr>
          <w:rFonts w:ascii="Times New Roman" w:hAnsi="Times New Roman"/>
          <w:sz w:val="28"/>
          <w:szCs w:val="28"/>
        </w:rPr>
      </w:pPr>
      <w:r w:rsidRPr="00C50C34">
        <w:rPr>
          <w:rFonts w:ascii="Times New Roman" w:hAnsi="Times New Roman"/>
          <w:position w:val="-38"/>
          <w:sz w:val="28"/>
          <w:szCs w:val="28"/>
        </w:rPr>
        <w:object w:dxaOrig="2340" w:dyaOrig="859">
          <v:shape id="_x0000_i1163" type="#_x0000_t75" style="width:118.05pt;height:42.7pt" o:ole="">
            <v:imagedata r:id="rId257" o:title=""/>
          </v:shape>
          <o:OLEObject Type="Embed" ProgID="Equation.DSMT4" ShapeID="_x0000_i1163" DrawAspect="Content" ObjectID="_1644396633" r:id="rId258"/>
        </w:object>
      </w:r>
      <w:r w:rsidRPr="00C50C34">
        <w:rPr>
          <w:rFonts w:ascii="Times New Roman" w:hAnsi="Times New Roman"/>
          <w:sz w:val="28"/>
          <w:szCs w:val="28"/>
        </w:rPr>
        <w:tab/>
      </w:r>
      <w:r w:rsidRPr="00C50C34">
        <w:rPr>
          <w:rFonts w:ascii="Times New Roman" w:hAnsi="Times New Roman"/>
          <w:sz w:val="28"/>
          <w:szCs w:val="28"/>
        </w:rPr>
        <w:tab/>
      </w:r>
      <w:r w:rsidRPr="00C50C34">
        <w:rPr>
          <w:rFonts w:ascii="Times New Roman" w:hAnsi="Times New Roman"/>
          <w:sz w:val="28"/>
          <w:szCs w:val="28"/>
        </w:rPr>
        <w:tab/>
      </w:r>
      <w:r w:rsidRPr="00C50C34">
        <w:rPr>
          <w:rFonts w:ascii="Times New Roman" w:hAnsi="Times New Roman"/>
          <w:sz w:val="28"/>
          <w:szCs w:val="28"/>
        </w:rPr>
        <w:tab/>
        <w:t xml:space="preserve"> (2.10)</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Расчетная формула (2.10) позволяет найти значения </w:t>
      </w:r>
      <w:r w:rsidRPr="00C50C34">
        <w:rPr>
          <w:rFonts w:ascii="Times New Roman" w:hAnsi="Times New Roman"/>
          <w:i/>
          <w:sz w:val="28"/>
          <w:szCs w:val="28"/>
        </w:rPr>
        <w:t>х</w:t>
      </w:r>
      <w:proofErr w:type="gramStart"/>
      <w:r w:rsidRPr="00C50C34">
        <w:rPr>
          <w:rFonts w:ascii="Times New Roman" w:hAnsi="Times New Roman"/>
          <w:i/>
          <w:sz w:val="28"/>
          <w:szCs w:val="28"/>
          <w:vertAlign w:val="subscript"/>
        </w:rPr>
        <w:t>a</w:t>
      </w:r>
      <w:r w:rsidRPr="00C50C34">
        <w:rPr>
          <w:rFonts w:ascii="Times New Roman" w:hAnsi="Times New Roman"/>
          <w:iCs/>
          <w:sz w:val="28"/>
          <w:szCs w:val="28"/>
          <w:vertAlign w:val="subscript"/>
        </w:rPr>
        <w:t>,</w:t>
      </w:r>
      <w:r w:rsidRPr="00C50C34">
        <w:rPr>
          <w:rFonts w:ascii="Times New Roman" w:hAnsi="Times New Roman"/>
          <w:i/>
          <w:sz w:val="28"/>
          <w:szCs w:val="28"/>
          <w:vertAlign w:val="subscript"/>
        </w:rPr>
        <w:t>е</w:t>
      </w:r>
      <w:proofErr w:type="gramEnd"/>
      <w:r w:rsidRPr="00C50C34">
        <w:rPr>
          <w:rFonts w:ascii="Times New Roman" w:hAnsi="Times New Roman"/>
          <w:sz w:val="28"/>
          <w:szCs w:val="28"/>
        </w:rPr>
        <w:t xml:space="preserve"> для разных давлений при постоянной температуре и, следовательно, рассчитать равновесный состав смеси. На рис. 2.1 приведена зависимость равновесной степени превращения реагента </w:t>
      </w:r>
      <w:r w:rsidRPr="00C50C34">
        <w:rPr>
          <w:rFonts w:ascii="Times New Roman" w:hAnsi="Times New Roman"/>
          <w:i/>
          <w:sz w:val="28"/>
          <w:szCs w:val="28"/>
        </w:rPr>
        <w:t>х</w:t>
      </w:r>
      <w:r w:rsidRPr="00C50C34">
        <w:rPr>
          <w:rFonts w:ascii="Times New Roman" w:hAnsi="Times New Roman"/>
          <w:i/>
          <w:sz w:val="28"/>
          <w:szCs w:val="28"/>
          <w:vertAlign w:val="subscript"/>
        </w:rPr>
        <w:t>a</w:t>
      </w:r>
      <w:r w:rsidRPr="00C50C34">
        <w:rPr>
          <w:rFonts w:ascii="Times New Roman" w:hAnsi="Times New Roman"/>
          <w:iCs/>
          <w:sz w:val="28"/>
          <w:szCs w:val="28"/>
          <w:vertAlign w:val="subscript"/>
        </w:rPr>
        <w:t>,</w:t>
      </w:r>
      <w:r w:rsidRPr="00C50C34">
        <w:rPr>
          <w:rFonts w:ascii="Times New Roman" w:hAnsi="Times New Roman"/>
          <w:i/>
          <w:sz w:val="28"/>
          <w:szCs w:val="28"/>
          <w:vertAlign w:val="subscript"/>
        </w:rPr>
        <w:t>е</w:t>
      </w:r>
      <w:r w:rsidRPr="00C50C34">
        <w:rPr>
          <w:rFonts w:ascii="Times New Roman" w:hAnsi="Times New Roman"/>
          <w:sz w:val="28"/>
          <w:szCs w:val="28"/>
        </w:rPr>
        <w:t xml:space="preserve"> при протекании реакции </w:t>
      </w:r>
      <w:r w:rsidRPr="00C50C34">
        <w:rPr>
          <w:rFonts w:ascii="Times New Roman" w:hAnsi="Times New Roman"/>
          <w:i/>
          <w:sz w:val="28"/>
          <w:szCs w:val="28"/>
        </w:rPr>
        <w:t>А</w:t>
      </w:r>
      <w:r w:rsidRPr="00C50C34">
        <w:rPr>
          <w:rFonts w:ascii="Times New Roman" w:hAnsi="Times New Roman"/>
          <w:sz w:val="28"/>
          <w:szCs w:val="28"/>
        </w:rPr>
        <w:t> </w:t>
      </w:r>
      <w:r w:rsidRPr="00C50C34">
        <w:rPr>
          <w:rFonts w:ascii="Times New Roman" w:hAnsi="Times New Roman"/>
          <w:position w:val="-10"/>
          <w:sz w:val="28"/>
          <w:szCs w:val="28"/>
        </w:rPr>
        <w:object w:dxaOrig="620" w:dyaOrig="400">
          <v:shape id="_x0000_i1164" type="#_x0000_t75" style="width:31pt;height:20.1pt" o:ole="">
            <v:imagedata r:id="rId259" o:title=""/>
          </v:shape>
          <o:OLEObject Type="Embed" ProgID="Equation.DSMT4" ShapeID="_x0000_i1164" DrawAspect="Content" ObjectID="_1644396634" r:id="rId260"/>
        </w:object>
      </w:r>
      <w:r w:rsidRPr="00C50C34">
        <w:rPr>
          <w:rFonts w:ascii="Times New Roman" w:hAnsi="Times New Roman"/>
          <w:sz w:val="28"/>
          <w:szCs w:val="28"/>
        </w:rPr>
        <w:t xml:space="preserve"> 2</w:t>
      </w:r>
      <w:r w:rsidRPr="00C50C34">
        <w:rPr>
          <w:rFonts w:ascii="Times New Roman" w:hAnsi="Times New Roman"/>
          <w:i/>
          <w:sz w:val="28"/>
          <w:szCs w:val="28"/>
        </w:rPr>
        <w:t>R</w:t>
      </w:r>
      <w:r w:rsidRPr="00C50C34">
        <w:rPr>
          <w:rFonts w:ascii="Times New Roman" w:hAnsi="Times New Roman"/>
          <w:sz w:val="28"/>
          <w:szCs w:val="28"/>
        </w:rPr>
        <w:t xml:space="preserve"> от относительного давления </w:t>
      </w:r>
      <w:r w:rsidRPr="00C50C34">
        <w:rPr>
          <w:rFonts w:ascii="Times New Roman" w:hAnsi="Times New Roman"/>
          <w:position w:val="-10"/>
          <w:sz w:val="28"/>
          <w:szCs w:val="28"/>
        </w:rPr>
        <w:object w:dxaOrig="240" w:dyaOrig="380">
          <v:shape id="_x0000_i1165" type="#_x0000_t75" style="width:11.7pt;height:18.4pt" o:ole="">
            <v:imagedata r:id="rId261" o:title=""/>
          </v:shape>
          <o:OLEObject Type="Embed" ProgID="Equation.DSMT4" ShapeID="_x0000_i1165" DrawAspect="Content" ObjectID="_1644396635" r:id="rId262"/>
        </w:object>
      </w:r>
      <w:r w:rsidRPr="00C50C34">
        <w:rPr>
          <w:rFonts w:ascii="Times New Roman" w:hAnsi="Times New Roman"/>
          <w:i/>
          <w:sz w:val="28"/>
          <w:szCs w:val="28"/>
        </w:rPr>
        <w:t xml:space="preserve"> = р/р</w:t>
      </w:r>
      <w:r w:rsidRPr="00C50C34">
        <w:rPr>
          <w:rFonts w:ascii="Times New Roman" w:hAnsi="Times New Roman"/>
          <w:iCs/>
          <w:sz w:val="28"/>
          <w:szCs w:val="28"/>
          <w:vertAlign w:val="subscript"/>
        </w:rPr>
        <w:t>0</w:t>
      </w:r>
      <w:r w:rsidRPr="00C50C34">
        <w:rPr>
          <w:rFonts w:ascii="Times New Roman" w:hAnsi="Times New Roman"/>
          <w:sz w:val="28"/>
          <w:szCs w:val="28"/>
        </w:rPr>
        <w:t xml:space="preserve">, где </w:t>
      </w:r>
      <w:r w:rsidRPr="00C50C34">
        <w:rPr>
          <w:rFonts w:ascii="Times New Roman" w:hAnsi="Times New Roman"/>
          <w:i/>
          <w:sz w:val="28"/>
          <w:szCs w:val="28"/>
        </w:rPr>
        <w:t>р</w:t>
      </w:r>
      <w:r w:rsidRPr="00C50C34">
        <w:rPr>
          <w:rFonts w:ascii="Times New Roman" w:hAnsi="Times New Roman"/>
          <w:iCs/>
          <w:sz w:val="28"/>
          <w:szCs w:val="28"/>
          <w:vertAlign w:val="subscript"/>
        </w:rPr>
        <w:t>0</w:t>
      </w:r>
      <w:r w:rsidRPr="00C50C34">
        <w:rPr>
          <w:rFonts w:ascii="Times New Roman" w:hAnsi="Times New Roman"/>
          <w:sz w:val="28"/>
          <w:szCs w:val="28"/>
        </w:rPr>
        <w:t xml:space="preserve"> – стандартное давление, равное 0,098 МПа.</w:t>
      </w:r>
    </w:p>
    <w:p w:rsidR="00CC5BFF" w:rsidRPr="00C50C34" w:rsidRDefault="00CC5BFF" w:rsidP="00CC5BFF">
      <w:pPr>
        <w:shd w:val="clear" w:color="auto" w:fill="FFFFFF"/>
        <w:tabs>
          <w:tab w:val="left" w:pos="0"/>
        </w:tabs>
        <w:spacing w:after="0" w:line="240" w:lineRule="auto"/>
        <w:rPr>
          <w:rFonts w:ascii="Times New Roman" w:hAnsi="Times New Roman"/>
          <w:sz w:val="28"/>
          <w:szCs w:val="28"/>
        </w:rPr>
      </w:pPr>
    </w:p>
    <w:p w:rsidR="00CC5BFF" w:rsidRPr="00C50C34" w:rsidRDefault="00CC5BFF" w:rsidP="00CC5BFF">
      <w:pPr>
        <w:spacing w:after="0" w:line="240" w:lineRule="auto"/>
        <w:rPr>
          <w:rFonts w:ascii="Times New Roman" w:hAnsi="Times New Roman"/>
          <w:sz w:val="28"/>
          <w:szCs w:val="28"/>
        </w:rPr>
      </w:pPr>
      <w:r>
        <w:rPr>
          <w:rFonts w:ascii="Times New Roman" w:hAnsi="Times New Roman"/>
          <w:noProof/>
          <w:sz w:val="28"/>
          <w:szCs w:val="28"/>
        </w:rPr>
        <w:drawing>
          <wp:inline distT="0" distB="0" distL="0" distR="0">
            <wp:extent cx="2105025" cy="2190750"/>
            <wp:effectExtent l="19050" t="0" r="9525" b="0"/>
            <wp:docPr id="223" name="Рисунок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263" cstate="print"/>
                    <a:srcRect/>
                    <a:stretch>
                      <a:fillRect/>
                    </a:stretch>
                  </pic:blipFill>
                  <pic:spPr bwMode="auto">
                    <a:xfrm>
                      <a:off x="0" y="0"/>
                      <a:ext cx="2105025" cy="2190750"/>
                    </a:xfrm>
                    <a:prstGeom prst="rect">
                      <a:avLst/>
                    </a:prstGeom>
                    <a:noFill/>
                    <a:ln w="9525">
                      <a:noFill/>
                      <a:miter lim="800000"/>
                      <a:headEnd/>
                      <a:tailEnd/>
                    </a:ln>
                  </pic:spPr>
                </pic:pic>
              </a:graphicData>
            </a:graphic>
          </wp:inline>
        </w:drawing>
      </w:r>
    </w:p>
    <w:p w:rsidR="00CC5BFF" w:rsidRPr="00C50C34" w:rsidRDefault="00CC5BFF" w:rsidP="00CC5BFF">
      <w:pPr>
        <w:shd w:val="clear" w:color="auto" w:fill="FFFFFF"/>
        <w:spacing w:after="0" w:line="240" w:lineRule="auto"/>
        <w:rPr>
          <w:rFonts w:ascii="Times New Roman" w:hAnsi="Times New Roman"/>
          <w:bCs/>
          <w:color w:val="000000"/>
          <w:sz w:val="28"/>
          <w:szCs w:val="28"/>
        </w:rPr>
      </w:pPr>
    </w:p>
    <w:p w:rsidR="00CC5BFF" w:rsidRPr="00C50C34" w:rsidRDefault="00CC5BFF" w:rsidP="00CC5BFF">
      <w:pPr>
        <w:shd w:val="clear" w:color="auto" w:fill="FFFFFF"/>
        <w:spacing w:after="0" w:line="240" w:lineRule="auto"/>
        <w:rPr>
          <w:rFonts w:ascii="Times New Roman" w:hAnsi="Times New Roman"/>
          <w:color w:val="000000"/>
          <w:sz w:val="28"/>
          <w:szCs w:val="28"/>
        </w:rPr>
      </w:pPr>
      <w:r w:rsidRPr="00C50C34">
        <w:rPr>
          <w:rFonts w:ascii="Times New Roman" w:hAnsi="Times New Roman"/>
          <w:bCs/>
          <w:color w:val="000000"/>
          <w:sz w:val="28"/>
          <w:szCs w:val="28"/>
        </w:rPr>
        <w:t xml:space="preserve">Рис. </w:t>
      </w:r>
      <w:r w:rsidRPr="00C50C34">
        <w:rPr>
          <w:rFonts w:ascii="Times New Roman" w:hAnsi="Times New Roman"/>
          <w:color w:val="000000"/>
          <w:sz w:val="28"/>
          <w:szCs w:val="28"/>
        </w:rPr>
        <w:t xml:space="preserve">2.1. Зависимость равновесной степени превращения </w:t>
      </w:r>
      <w:r w:rsidRPr="00C50C34">
        <w:rPr>
          <w:rFonts w:ascii="Times New Roman" w:hAnsi="Times New Roman"/>
          <w:color w:val="000000"/>
          <w:sz w:val="28"/>
          <w:szCs w:val="28"/>
        </w:rPr>
        <w:br/>
        <w:t xml:space="preserve">обратимой реакции </w:t>
      </w:r>
      <w:r w:rsidRPr="00C50C34">
        <w:rPr>
          <w:rFonts w:ascii="Times New Roman" w:hAnsi="Times New Roman"/>
          <w:i/>
          <w:color w:val="000000"/>
          <w:sz w:val="28"/>
          <w:szCs w:val="28"/>
        </w:rPr>
        <w:t>А</w:t>
      </w:r>
      <w:r w:rsidRPr="00C50C34">
        <w:rPr>
          <w:rFonts w:ascii="Times New Roman" w:hAnsi="Times New Roman"/>
          <w:i/>
          <w:iCs/>
          <w:color w:val="000000"/>
          <w:position w:val="-10"/>
          <w:sz w:val="28"/>
          <w:szCs w:val="28"/>
        </w:rPr>
        <w:object w:dxaOrig="620" w:dyaOrig="400">
          <v:shape id="_x0000_i1166" type="#_x0000_t75" style="width:31pt;height:20.1pt" o:ole="">
            <v:imagedata r:id="rId264" o:title=""/>
          </v:shape>
          <o:OLEObject Type="Embed" ProgID="Equation.DSMT4" ShapeID="_x0000_i1166" DrawAspect="Content" ObjectID="_1644396636" r:id="rId265"/>
        </w:object>
      </w:r>
      <w:r w:rsidRPr="00C50C34">
        <w:rPr>
          <w:rFonts w:ascii="Times New Roman" w:hAnsi="Times New Roman"/>
          <w:i/>
          <w:iCs/>
          <w:color w:val="000000"/>
          <w:sz w:val="28"/>
          <w:szCs w:val="28"/>
        </w:rPr>
        <w:t xml:space="preserve"> </w:t>
      </w:r>
      <w:r w:rsidRPr="00C50C34">
        <w:rPr>
          <w:rFonts w:ascii="Times New Roman" w:hAnsi="Times New Roman"/>
          <w:iCs/>
          <w:color w:val="000000"/>
          <w:sz w:val="28"/>
          <w:szCs w:val="28"/>
        </w:rPr>
        <w:t>2</w:t>
      </w:r>
      <w:r w:rsidRPr="00C50C34">
        <w:rPr>
          <w:rFonts w:ascii="Times New Roman" w:hAnsi="Times New Roman"/>
          <w:i/>
          <w:color w:val="000000"/>
          <w:sz w:val="28"/>
          <w:szCs w:val="28"/>
        </w:rPr>
        <w:t>R</w:t>
      </w:r>
      <w:r w:rsidRPr="00C50C34">
        <w:rPr>
          <w:rFonts w:ascii="Times New Roman" w:hAnsi="Times New Roman"/>
          <w:color w:val="000000"/>
          <w:sz w:val="28"/>
          <w:szCs w:val="28"/>
        </w:rPr>
        <w:t xml:space="preserve"> от давления для разных значений </w:t>
      </w:r>
      <w:r w:rsidRPr="00C50C34">
        <w:rPr>
          <w:rFonts w:ascii="Times New Roman" w:hAnsi="Times New Roman"/>
          <w:color w:val="000000"/>
          <w:sz w:val="28"/>
          <w:szCs w:val="28"/>
        </w:rPr>
        <w:br/>
        <w:t xml:space="preserve">константы равновесия </w:t>
      </w:r>
      <w:r w:rsidRPr="00C50C34">
        <w:rPr>
          <w:rFonts w:ascii="Times New Roman" w:hAnsi="Times New Roman"/>
          <w:i/>
          <w:iCs/>
          <w:color w:val="000000"/>
          <w:sz w:val="28"/>
          <w:szCs w:val="28"/>
        </w:rPr>
        <w:t>К</w:t>
      </w:r>
      <w:r w:rsidRPr="00C50C34">
        <w:rPr>
          <w:rFonts w:ascii="Times New Roman" w:hAnsi="Times New Roman"/>
          <w:iCs/>
          <w:sz w:val="28"/>
          <w:szCs w:val="28"/>
          <w:vertAlign w:val="subscript"/>
        </w:rPr>
        <w:t>р</w:t>
      </w:r>
      <w:r w:rsidRPr="00C50C34">
        <w:rPr>
          <w:rFonts w:ascii="Times New Roman" w:hAnsi="Times New Roman"/>
          <w:iCs/>
          <w:color w:val="000000"/>
          <w:sz w:val="28"/>
          <w:szCs w:val="28"/>
        </w:rPr>
        <w:t>:</w:t>
      </w:r>
      <w:r w:rsidRPr="00C50C34">
        <w:rPr>
          <w:rFonts w:ascii="Times New Roman" w:hAnsi="Times New Roman"/>
          <w:i/>
          <w:iCs/>
          <w:color w:val="000000"/>
          <w:sz w:val="28"/>
          <w:szCs w:val="28"/>
        </w:rPr>
        <w:t xml:space="preserve"> </w:t>
      </w:r>
      <w:r w:rsidRPr="00C50C34">
        <w:rPr>
          <w:rFonts w:ascii="Times New Roman" w:hAnsi="Times New Roman"/>
          <w:color w:val="000000"/>
          <w:sz w:val="28"/>
          <w:szCs w:val="28"/>
        </w:rPr>
        <w:t>1 – 0,1; 2 – 1,0; 3 – 10,0; 4 – 100,0</w:t>
      </w:r>
    </w:p>
    <w:p w:rsidR="00CC5BFF" w:rsidRPr="00C50C34" w:rsidRDefault="00CC5BFF" w:rsidP="00CC5BFF">
      <w:pPr>
        <w:spacing w:after="0" w:line="240" w:lineRule="auto"/>
        <w:rPr>
          <w:rFonts w:ascii="Times New Roman" w:hAnsi="Times New Roman"/>
          <w:b/>
          <w:sz w:val="28"/>
          <w:szCs w:val="28"/>
        </w:rPr>
      </w:pP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b/>
          <w:sz w:val="28"/>
          <w:szCs w:val="28"/>
        </w:rPr>
        <w:t>Пример 2.1.</w:t>
      </w:r>
      <w:r w:rsidRPr="00C50C34">
        <w:rPr>
          <w:rFonts w:ascii="Times New Roman" w:hAnsi="Times New Roman"/>
          <w:sz w:val="28"/>
          <w:szCs w:val="28"/>
        </w:rPr>
        <w:t xml:space="preserve"> Рассмотрим расчет равновесия по известным значениям </w:t>
      </w:r>
      <w:r w:rsidRPr="00C50C34">
        <w:rPr>
          <w:rFonts w:ascii="Times New Roman" w:hAnsi="Times New Roman"/>
          <w:i/>
          <w:sz w:val="28"/>
          <w:szCs w:val="28"/>
        </w:rPr>
        <w:t>K</w:t>
      </w:r>
      <w:r w:rsidRPr="00C50C34">
        <w:rPr>
          <w:rFonts w:ascii="Times New Roman" w:hAnsi="Times New Roman"/>
          <w:i/>
          <w:sz w:val="28"/>
          <w:szCs w:val="28"/>
          <w:vertAlign w:val="subscript"/>
        </w:rPr>
        <w:t>р</w:t>
      </w:r>
      <w:r w:rsidRPr="00C50C34">
        <w:rPr>
          <w:rFonts w:ascii="Times New Roman" w:hAnsi="Times New Roman"/>
          <w:sz w:val="28"/>
          <w:szCs w:val="28"/>
        </w:rPr>
        <w:t xml:space="preserve"> для реакции окисления диоксида серы:</w:t>
      </w:r>
    </w:p>
    <w:p w:rsidR="00CC5BFF" w:rsidRPr="00C50C34" w:rsidRDefault="00CC5BFF" w:rsidP="00CC5BFF">
      <w:pPr>
        <w:shd w:val="clear" w:color="auto" w:fill="FFFFFF"/>
        <w:tabs>
          <w:tab w:val="left" w:pos="2606"/>
        </w:tabs>
        <w:spacing w:after="0" w:line="240" w:lineRule="auto"/>
        <w:rPr>
          <w:rFonts w:ascii="Times New Roman" w:hAnsi="Times New Roman"/>
          <w:bCs/>
          <w:color w:val="000000"/>
          <w:sz w:val="28"/>
          <w:szCs w:val="28"/>
          <w:lang w:val="en-US"/>
        </w:rPr>
      </w:pPr>
      <w:r w:rsidRPr="00C50C34">
        <w:rPr>
          <w:rFonts w:ascii="Times New Roman" w:hAnsi="Times New Roman"/>
          <w:bCs/>
          <w:color w:val="000000"/>
          <w:sz w:val="28"/>
          <w:szCs w:val="28"/>
          <w:lang w:val="en-US"/>
        </w:rPr>
        <w:t>SO</w:t>
      </w:r>
      <w:r w:rsidRPr="00C50C34">
        <w:rPr>
          <w:rFonts w:ascii="Times New Roman" w:hAnsi="Times New Roman"/>
          <w:iCs/>
          <w:sz w:val="28"/>
          <w:szCs w:val="28"/>
          <w:vertAlign w:val="subscript"/>
          <w:lang w:val="en-US"/>
        </w:rPr>
        <w:t>2</w:t>
      </w:r>
      <w:r w:rsidRPr="00C50C34">
        <w:rPr>
          <w:rFonts w:ascii="Times New Roman" w:hAnsi="Times New Roman"/>
          <w:bCs/>
          <w:color w:val="000000"/>
          <w:sz w:val="28"/>
          <w:szCs w:val="28"/>
          <w:lang w:val="en-US"/>
        </w:rPr>
        <w:t xml:space="preserve"> + 0,5</w:t>
      </w:r>
      <w:r w:rsidRPr="00C50C34">
        <w:rPr>
          <w:rFonts w:ascii="Times New Roman" w:hAnsi="Times New Roman"/>
          <w:bCs/>
          <w:color w:val="000000"/>
          <w:sz w:val="28"/>
          <w:szCs w:val="28"/>
        </w:rPr>
        <w:t>О</w:t>
      </w:r>
      <w:r w:rsidRPr="00C50C34">
        <w:rPr>
          <w:rFonts w:ascii="Times New Roman" w:hAnsi="Times New Roman"/>
          <w:iCs/>
          <w:sz w:val="28"/>
          <w:szCs w:val="28"/>
          <w:vertAlign w:val="subscript"/>
          <w:lang w:val="en-US"/>
        </w:rPr>
        <w:t>2</w:t>
      </w:r>
      <w:r w:rsidRPr="00C50C34">
        <w:rPr>
          <w:rFonts w:ascii="Times New Roman" w:hAnsi="Times New Roman"/>
          <w:bCs/>
          <w:color w:val="000000"/>
          <w:sz w:val="28"/>
          <w:szCs w:val="28"/>
          <w:lang w:val="en-US"/>
        </w:rPr>
        <w:t xml:space="preserve"> + </w:t>
      </w:r>
      <w:r w:rsidRPr="00C50C34">
        <w:rPr>
          <w:rFonts w:ascii="Times New Roman" w:hAnsi="Times New Roman"/>
          <w:bCs/>
          <w:i/>
          <w:iCs/>
          <w:color w:val="000000"/>
          <w:sz w:val="28"/>
          <w:szCs w:val="28"/>
          <w:lang w:val="en-US"/>
        </w:rPr>
        <w:t>z</w:t>
      </w:r>
      <w:r w:rsidRPr="00C50C34">
        <w:rPr>
          <w:rFonts w:ascii="Times New Roman" w:hAnsi="Times New Roman"/>
          <w:bCs/>
          <w:color w:val="000000"/>
          <w:sz w:val="28"/>
          <w:szCs w:val="28"/>
          <w:lang w:val="en-US"/>
        </w:rPr>
        <w:t>N</w:t>
      </w:r>
      <w:r w:rsidRPr="00C50C34">
        <w:rPr>
          <w:rFonts w:ascii="Times New Roman" w:hAnsi="Times New Roman"/>
          <w:iCs/>
          <w:sz w:val="28"/>
          <w:szCs w:val="28"/>
          <w:vertAlign w:val="subscript"/>
          <w:lang w:val="en-US"/>
        </w:rPr>
        <w:t>2</w:t>
      </w:r>
      <w:r w:rsidRPr="00C50C34">
        <w:rPr>
          <w:rFonts w:ascii="Times New Roman" w:hAnsi="Times New Roman"/>
          <w:bCs/>
          <w:color w:val="000000"/>
          <w:sz w:val="28"/>
          <w:szCs w:val="28"/>
          <w:lang w:val="en-US"/>
        </w:rPr>
        <w:t xml:space="preserve"> </w:t>
      </w:r>
      <w:r w:rsidRPr="00C50C34">
        <w:rPr>
          <w:rFonts w:ascii="Times New Roman" w:hAnsi="Times New Roman"/>
          <w:bCs/>
          <w:color w:val="000000"/>
          <w:position w:val="-10"/>
          <w:sz w:val="28"/>
          <w:szCs w:val="28"/>
        </w:rPr>
        <w:object w:dxaOrig="620" w:dyaOrig="400">
          <v:shape id="_x0000_i1167" type="#_x0000_t75" style="width:31pt;height:20.1pt" o:ole="">
            <v:imagedata r:id="rId266" o:title=""/>
          </v:shape>
          <o:OLEObject Type="Embed" ProgID="Equation.DSMT4" ShapeID="_x0000_i1167" DrawAspect="Content" ObjectID="_1644396637" r:id="rId267"/>
        </w:object>
      </w:r>
      <w:r w:rsidRPr="00C50C34">
        <w:rPr>
          <w:rFonts w:ascii="Times New Roman" w:hAnsi="Times New Roman"/>
          <w:bCs/>
          <w:color w:val="000000"/>
          <w:sz w:val="28"/>
          <w:szCs w:val="28"/>
          <w:lang w:val="en-US"/>
        </w:rPr>
        <w:t xml:space="preserve"> SO</w:t>
      </w:r>
      <w:r w:rsidRPr="00C50C34">
        <w:rPr>
          <w:rFonts w:ascii="Times New Roman" w:hAnsi="Times New Roman"/>
          <w:iCs/>
          <w:sz w:val="28"/>
          <w:szCs w:val="28"/>
          <w:vertAlign w:val="subscript"/>
          <w:lang w:val="en-US"/>
        </w:rPr>
        <w:t>3</w:t>
      </w:r>
      <w:r w:rsidRPr="00C50C34">
        <w:rPr>
          <w:rFonts w:ascii="Times New Roman" w:hAnsi="Times New Roman"/>
          <w:bCs/>
          <w:color w:val="000000"/>
          <w:sz w:val="28"/>
          <w:szCs w:val="28"/>
          <w:lang w:val="en-US"/>
        </w:rPr>
        <w:t xml:space="preserve"> + </w:t>
      </w:r>
      <w:r w:rsidRPr="00C50C34">
        <w:rPr>
          <w:rFonts w:ascii="Times New Roman" w:hAnsi="Times New Roman"/>
          <w:bCs/>
          <w:i/>
          <w:iCs/>
          <w:color w:val="000000"/>
          <w:sz w:val="28"/>
          <w:szCs w:val="28"/>
          <w:lang w:val="en-US"/>
        </w:rPr>
        <w:t>z</w:t>
      </w:r>
      <w:r w:rsidRPr="00C50C34">
        <w:rPr>
          <w:rFonts w:ascii="Times New Roman" w:hAnsi="Times New Roman"/>
          <w:bCs/>
          <w:color w:val="000000"/>
          <w:sz w:val="28"/>
          <w:szCs w:val="28"/>
          <w:lang w:val="en-US"/>
        </w:rPr>
        <w:t>N</w:t>
      </w:r>
      <w:r w:rsidRPr="00C50C34">
        <w:rPr>
          <w:rFonts w:ascii="Times New Roman" w:hAnsi="Times New Roman"/>
          <w:iCs/>
          <w:sz w:val="28"/>
          <w:szCs w:val="28"/>
          <w:vertAlign w:val="subscript"/>
          <w:lang w:val="en-US"/>
        </w:rPr>
        <w:t>2</w:t>
      </w:r>
      <w:r w:rsidRPr="00C50C34">
        <w:rPr>
          <w:rFonts w:ascii="Times New Roman" w:hAnsi="Times New Roman"/>
          <w:bCs/>
          <w:color w:val="000000"/>
          <w:sz w:val="28"/>
          <w:szCs w:val="28"/>
          <w:lang w:val="en-US"/>
        </w:rPr>
        <w:t>,</w:t>
      </w:r>
    </w:p>
    <w:p w:rsidR="00CC5BFF" w:rsidRPr="00C50C34" w:rsidRDefault="00CC5BFF" w:rsidP="00CC5BFF">
      <w:pPr>
        <w:shd w:val="clear" w:color="auto" w:fill="FFFFFF"/>
        <w:tabs>
          <w:tab w:val="left" w:pos="2606"/>
        </w:tabs>
        <w:spacing w:after="0" w:line="240" w:lineRule="auto"/>
        <w:rPr>
          <w:rFonts w:ascii="Times New Roman" w:hAnsi="Times New Roman"/>
          <w:bCs/>
          <w:color w:val="000000"/>
          <w:sz w:val="28"/>
          <w:szCs w:val="28"/>
          <w:lang w:val="en-US"/>
        </w:rPr>
      </w:pPr>
      <w:proofErr w:type="gramStart"/>
      <w:r w:rsidRPr="00C50C34">
        <w:rPr>
          <w:rFonts w:ascii="Times New Roman" w:hAnsi="Times New Roman"/>
          <w:bCs/>
          <w:i/>
          <w:color w:val="000000"/>
          <w:sz w:val="28"/>
          <w:szCs w:val="28"/>
          <w:lang w:val="en-US"/>
        </w:rPr>
        <w:t>a</w:t>
      </w:r>
      <w:proofErr w:type="gramEnd"/>
      <w:r w:rsidRPr="00C50C34">
        <w:rPr>
          <w:rFonts w:ascii="Times New Roman" w:hAnsi="Times New Roman"/>
          <w:bCs/>
          <w:i/>
          <w:color w:val="000000"/>
          <w:sz w:val="28"/>
          <w:szCs w:val="28"/>
          <w:lang w:val="en-US"/>
        </w:rPr>
        <w:t xml:space="preserve">           b        n</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где </w:t>
      </w:r>
      <w:r w:rsidRPr="00C50C34">
        <w:rPr>
          <w:rFonts w:ascii="Times New Roman" w:hAnsi="Times New Roman"/>
          <w:i/>
          <w:sz w:val="28"/>
          <w:szCs w:val="28"/>
        </w:rPr>
        <w:t>а</w:t>
      </w:r>
      <w:r w:rsidRPr="00C50C34">
        <w:rPr>
          <w:rFonts w:ascii="Times New Roman" w:hAnsi="Times New Roman"/>
          <w:sz w:val="28"/>
          <w:szCs w:val="28"/>
        </w:rPr>
        <w:t>,</w:t>
      </w:r>
      <w:r w:rsidRPr="00C50C34">
        <w:rPr>
          <w:rFonts w:ascii="Times New Roman" w:hAnsi="Times New Roman"/>
          <w:i/>
          <w:sz w:val="28"/>
          <w:szCs w:val="28"/>
        </w:rPr>
        <w:t xml:space="preserve"> b</w:t>
      </w:r>
      <w:r w:rsidRPr="00C50C34">
        <w:rPr>
          <w:rFonts w:ascii="Times New Roman" w:hAnsi="Times New Roman"/>
          <w:sz w:val="28"/>
          <w:szCs w:val="28"/>
        </w:rPr>
        <w:t xml:space="preserve">, </w:t>
      </w:r>
      <w:r w:rsidRPr="00C50C34">
        <w:rPr>
          <w:rFonts w:ascii="Times New Roman" w:hAnsi="Times New Roman"/>
          <w:i/>
          <w:sz w:val="28"/>
          <w:szCs w:val="28"/>
        </w:rPr>
        <w:t xml:space="preserve">n </w:t>
      </w:r>
      <w:r w:rsidRPr="00C50C34">
        <w:rPr>
          <w:rFonts w:ascii="Times New Roman" w:hAnsi="Times New Roman"/>
          <w:sz w:val="28"/>
          <w:szCs w:val="28"/>
        </w:rPr>
        <w:t>– количество (моль) компонентов исходной смеси SO</w:t>
      </w:r>
      <w:r w:rsidRPr="00C50C34">
        <w:rPr>
          <w:rFonts w:ascii="Times New Roman" w:hAnsi="Times New Roman"/>
          <w:iCs/>
          <w:sz w:val="28"/>
          <w:szCs w:val="28"/>
          <w:vertAlign w:val="subscript"/>
        </w:rPr>
        <w:t>2</w:t>
      </w:r>
      <w:r w:rsidRPr="00C50C34">
        <w:rPr>
          <w:rFonts w:ascii="Times New Roman" w:hAnsi="Times New Roman"/>
          <w:sz w:val="28"/>
          <w:szCs w:val="28"/>
        </w:rPr>
        <w:t>, O</w:t>
      </w:r>
      <w:r w:rsidRPr="00C50C34">
        <w:rPr>
          <w:rFonts w:ascii="Times New Roman" w:hAnsi="Times New Roman"/>
          <w:iCs/>
          <w:sz w:val="28"/>
          <w:szCs w:val="28"/>
          <w:vertAlign w:val="subscript"/>
        </w:rPr>
        <w:t>2</w:t>
      </w:r>
      <w:r w:rsidRPr="00C50C34">
        <w:rPr>
          <w:rFonts w:ascii="Times New Roman" w:hAnsi="Times New Roman"/>
          <w:sz w:val="28"/>
          <w:szCs w:val="28"/>
        </w:rPr>
        <w:t>, N</w:t>
      </w:r>
      <w:r w:rsidRPr="00C50C34">
        <w:rPr>
          <w:rFonts w:ascii="Times New Roman" w:hAnsi="Times New Roman"/>
          <w:iCs/>
          <w:sz w:val="28"/>
          <w:szCs w:val="28"/>
          <w:vertAlign w:val="subscript"/>
        </w:rPr>
        <w:t>2</w:t>
      </w:r>
      <w:r w:rsidRPr="00C50C34">
        <w:rPr>
          <w:rFonts w:ascii="Times New Roman" w:hAnsi="Times New Roman"/>
          <w:sz w:val="28"/>
          <w:szCs w:val="28"/>
        </w:rPr>
        <w:t>, (</w:t>
      </w:r>
      <w:r w:rsidRPr="00C50C34">
        <w:rPr>
          <w:rFonts w:ascii="Times New Roman" w:hAnsi="Times New Roman"/>
          <w:i/>
          <w:sz w:val="28"/>
          <w:szCs w:val="28"/>
        </w:rPr>
        <w:t>а </w:t>
      </w:r>
      <w:r w:rsidRPr="00C50C34">
        <w:rPr>
          <w:rFonts w:ascii="Times New Roman" w:hAnsi="Times New Roman"/>
          <w:sz w:val="28"/>
          <w:szCs w:val="28"/>
        </w:rPr>
        <w:t xml:space="preserve">+ </w:t>
      </w:r>
      <w:r w:rsidRPr="00C50C34">
        <w:rPr>
          <w:rFonts w:ascii="Times New Roman" w:hAnsi="Times New Roman"/>
          <w:i/>
          <w:sz w:val="28"/>
          <w:szCs w:val="28"/>
        </w:rPr>
        <w:t xml:space="preserve">b </w:t>
      </w:r>
      <w:r w:rsidRPr="00C50C34">
        <w:rPr>
          <w:rFonts w:ascii="Times New Roman" w:hAnsi="Times New Roman"/>
          <w:sz w:val="28"/>
          <w:szCs w:val="28"/>
        </w:rPr>
        <w:t xml:space="preserve">+ </w:t>
      </w:r>
      <w:r w:rsidRPr="00C50C34">
        <w:rPr>
          <w:rFonts w:ascii="Times New Roman" w:hAnsi="Times New Roman"/>
          <w:i/>
          <w:sz w:val="28"/>
          <w:szCs w:val="28"/>
        </w:rPr>
        <w:t>n</w:t>
      </w:r>
      <w:r w:rsidRPr="00C50C34">
        <w:rPr>
          <w:rFonts w:ascii="Times New Roman" w:hAnsi="Times New Roman"/>
          <w:sz w:val="28"/>
          <w:szCs w:val="28"/>
        </w:rPr>
        <w:t>) = 1.</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Количество каждого компонента (моль) при достижении равновесной степени превращения </w:t>
      </w:r>
      <w:r w:rsidRPr="00C50C34">
        <w:rPr>
          <w:rFonts w:ascii="Times New Roman" w:hAnsi="Times New Roman"/>
          <w:bCs/>
          <w:i/>
          <w:color w:val="000000"/>
          <w:sz w:val="28"/>
          <w:szCs w:val="28"/>
        </w:rPr>
        <w:t>х</w:t>
      </w:r>
      <w:proofErr w:type="gramStart"/>
      <w:r w:rsidRPr="00C50C34">
        <w:rPr>
          <w:rFonts w:ascii="Times New Roman" w:hAnsi="Times New Roman"/>
          <w:bCs/>
          <w:i/>
          <w:color w:val="000000"/>
          <w:sz w:val="28"/>
          <w:szCs w:val="28"/>
          <w:vertAlign w:val="subscript"/>
        </w:rPr>
        <w:t>A</w:t>
      </w:r>
      <w:r w:rsidRPr="00C50C34">
        <w:rPr>
          <w:rFonts w:ascii="Times New Roman" w:hAnsi="Times New Roman"/>
          <w:bCs/>
          <w:iCs/>
          <w:color w:val="000000"/>
          <w:sz w:val="28"/>
          <w:szCs w:val="28"/>
          <w:vertAlign w:val="subscript"/>
        </w:rPr>
        <w:t>,</w:t>
      </w:r>
      <w:r w:rsidRPr="00C50C34">
        <w:rPr>
          <w:rFonts w:ascii="Times New Roman" w:hAnsi="Times New Roman"/>
          <w:bCs/>
          <w:i/>
          <w:color w:val="000000"/>
          <w:sz w:val="28"/>
          <w:szCs w:val="28"/>
          <w:vertAlign w:val="subscript"/>
        </w:rPr>
        <w:t>е</w:t>
      </w:r>
      <w:proofErr w:type="gramEnd"/>
      <w:r w:rsidRPr="00C50C34">
        <w:rPr>
          <w:rFonts w:ascii="Times New Roman" w:hAnsi="Times New Roman"/>
          <w:sz w:val="28"/>
          <w:szCs w:val="28"/>
        </w:rPr>
        <w:t xml:space="preserve"> составит</w:t>
      </w:r>
    </w:p>
    <w:p w:rsidR="00CC5BFF" w:rsidRPr="00C50C34" w:rsidRDefault="00CC5BFF" w:rsidP="00CC5BFF">
      <w:pPr>
        <w:shd w:val="clear" w:color="auto" w:fill="FFFFFF"/>
        <w:tabs>
          <w:tab w:val="left" w:pos="2822"/>
          <w:tab w:val="left" w:pos="3576"/>
        </w:tabs>
        <w:spacing w:after="0" w:line="240" w:lineRule="auto"/>
        <w:rPr>
          <w:rFonts w:ascii="Times New Roman" w:hAnsi="Times New Roman"/>
          <w:bCs/>
          <w:color w:val="000000"/>
          <w:sz w:val="28"/>
          <w:szCs w:val="28"/>
          <w:lang w:val="en-US"/>
        </w:rPr>
      </w:pPr>
      <w:r w:rsidRPr="00C50C34">
        <w:rPr>
          <w:rFonts w:ascii="Times New Roman" w:hAnsi="Times New Roman"/>
          <w:bCs/>
          <w:color w:val="000000"/>
          <w:sz w:val="28"/>
          <w:szCs w:val="28"/>
          <w:lang w:val="en-US"/>
        </w:rPr>
        <w:t>SO</w:t>
      </w:r>
      <w:r w:rsidRPr="00C50C34">
        <w:rPr>
          <w:rFonts w:ascii="Times New Roman" w:hAnsi="Times New Roman"/>
          <w:bCs/>
          <w:color w:val="000000"/>
          <w:sz w:val="28"/>
          <w:szCs w:val="28"/>
          <w:vertAlign w:val="subscript"/>
          <w:lang w:val="en-US"/>
        </w:rPr>
        <w:t xml:space="preserve">2                   </w:t>
      </w:r>
      <w:r w:rsidRPr="00C50C34">
        <w:rPr>
          <w:rFonts w:ascii="Times New Roman" w:hAnsi="Times New Roman"/>
          <w:bCs/>
          <w:color w:val="000000"/>
          <w:sz w:val="28"/>
          <w:szCs w:val="28"/>
          <w:lang w:val="en-US"/>
        </w:rPr>
        <w:t>O</w:t>
      </w:r>
      <w:r w:rsidRPr="00C50C34">
        <w:rPr>
          <w:rFonts w:ascii="Times New Roman" w:hAnsi="Times New Roman"/>
          <w:bCs/>
          <w:color w:val="000000"/>
          <w:sz w:val="28"/>
          <w:szCs w:val="28"/>
          <w:vertAlign w:val="subscript"/>
          <w:lang w:val="en-US"/>
        </w:rPr>
        <w:t xml:space="preserve">2               </w:t>
      </w:r>
      <w:r w:rsidRPr="00C50C34">
        <w:rPr>
          <w:rFonts w:ascii="Times New Roman" w:hAnsi="Times New Roman"/>
          <w:bCs/>
          <w:color w:val="000000"/>
          <w:sz w:val="28"/>
          <w:szCs w:val="28"/>
          <w:lang w:val="en-US"/>
        </w:rPr>
        <w:t>N</w:t>
      </w:r>
      <w:r w:rsidRPr="00C50C34">
        <w:rPr>
          <w:rFonts w:ascii="Times New Roman" w:hAnsi="Times New Roman"/>
          <w:bCs/>
          <w:color w:val="000000"/>
          <w:sz w:val="28"/>
          <w:szCs w:val="28"/>
          <w:vertAlign w:val="subscript"/>
          <w:lang w:val="en-US"/>
        </w:rPr>
        <w:t xml:space="preserve">2              </w:t>
      </w:r>
      <w:r w:rsidRPr="00C50C34">
        <w:rPr>
          <w:rFonts w:ascii="Times New Roman" w:hAnsi="Times New Roman"/>
          <w:bCs/>
          <w:color w:val="000000"/>
          <w:sz w:val="28"/>
          <w:szCs w:val="28"/>
          <w:lang w:val="en-US"/>
        </w:rPr>
        <w:t>SO</w:t>
      </w:r>
      <w:r w:rsidRPr="00C50C34">
        <w:rPr>
          <w:rFonts w:ascii="Times New Roman" w:hAnsi="Times New Roman"/>
          <w:bCs/>
          <w:color w:val="000000"/>
          <w:sz w:val="28"/>
          <w:szCs w:val="28"/>
          <w:vertAlign w:val="subscript"/>
          <w:lang w:val="en-US"/>
        </w:rPr>
        <w:t>3</w:t>
      </w:r>
    </w:p>
    <w:p w:rsidR="00CC5BFF" w:rsidRPr="00E16FEC" w:rsidRDefault="00CC5BFF" w:rsidP="00CC5BFF">
      <w:pPr>
        <w:shd w:val="clear" w:color="auto" w:fill="FFFFFF"/>
        <w:spacing w:after="0" w:line="240" w:lineRule="auto"/>
        <w:rPr>
          <w:rFonts w:ascii="Times New Roman" w:hAnsi="Times New Roman"/>
          <w:bCs/>
          <w:color w:val="000000"/>
          <w:sz w:val="28"/>
          <w:szCs w:val="28"/>
        </w:rPr>
      </w:pPr>
      <w:r w:rsidRPr="00C50C34">
        <w:rPr>
          <w:rFonts w:ascii="Times New Roman" w:hAnsi="Times New Roman"/>
          <w:bCs/>
          <w:i/>
          <w:color w:val="000000"/>
          <w:sz w:val="28"/>
          <w:szCs w:val="28"/>
        </w:rPr>
        <w:lastRenderedPageBreak/>
        <w:t>а</w:t>
      </w:r>
      <w:r w:rsidRPr="00E16FEC">
        <w:rPr>
          <w:rFonts w:ascii="Times New Roman" w:hAnsi="Times New Roman"/>
          <w:bCs/>
          <w:i/>
          <w:color w:val="000000"/>
          <w:sz w:val="28"/>
          <w:szCs w:val="28"/>
        </w:rPr>
        <w:t xml:space="preserve"> – </w:t>
      </w:r>
      <w:r w:rsidRPr="00C50C34">
        <w:rPr>
          <w:rFonts w:ascii="Times New Roman" w:hAnsi="Times New Roman"/>
          <w:bCs/>
          <w:i/>
          <w:color w:val="000000"/>
          <w:sz w:val="28"/>
          <w:szCs w:val="28"/>
        </w:rPr>
        <w:t>ах</w:t>
      </w:r>
      <w:proofErr w:type="gramStart"/>
      <w:r w:rsidRPr="00C50C34">
        <w:rPr>
          <w:rFonts w:ascii="Times New Roman" w:hAnsi="Times New Roman"/>
          <w:bCs/>
          <w:i/>
          <w:color w:val="000000"/>
          <w:sz w:val="28"/>
          <w:szCs w:val="28"/>
          <w:vertAlign w:val="subscript"/>
          <w:lang w:val="en-US"/>
        </w:rPr>
        <w:t>A</w:t>
      </w:r>
      <w:r w:rsidRPr="00E16FEC">
        <w:rPr>
          <w:rFonts w:ascii="Times New Roman" w:hAnsi="Times New Roman"/>
          <w:bCs/>
          <w:iCs/>
          <w:color w:val="000000"/>
          <w:sz w:val="28"/>
          <w:szCs w:val="28"/>
          <w:vertAlign w:val="subscript"/>
        </w:rPr>
        <w:t>,</w:t>
      </w:r>
      <w:r w:rsidRPr="00C50C34">
        <w:rPr>
          <w:rFonts w:ascii="Times New Roman" w:hAnsi="Times New Roman"/>
          <w:bCs/>
          <w:i/>
          <w:color w:val="000000"/>
          <w:sz w:val="28"/>
          <w:szCs w:val="28"/>
          <w:vertAlign w:val="subscript"/>
        </w:rPr>
        <w:t>е</w:t>
      </w:r>
      <w:proofErr w:type="gramEnd"/>
      <w:r w:rsidRPr="00E16FEC">
        <w:rPr>
          <w:rFonts w:ascii="Times New Roman" w:hAnsi="Times New Roman"/>
          <w:bCs/>
          <w:color w:val="000000"/>
          <w:sz w:val="28"/>
          <w:szCs w:val="28"/>
        </w:rPr>
        <w:t xml:space="preserve">    </w:t>
      </w:r>
      <w:r w:rsidRPr="00C50C34">
        <w:rPr>
          <w:rFonts w:ascii="Times New Roman" w:hAnsi="Times New Roman"/>
          <w:bCs/>
          <w:i/>
          <w:color w:val="000000"/>
          <w:sz w:val="28"/>
          <w:szCs w:val="28"/>
          <w:lang w:val="en-US"/>
        </w:rPr>
        <w:t>b</w:t>
      </w:r>
      <w:r w:rsidRPr="00E16FEC">
        <w:rPr>
          <w:rFonts w:ascii="Times New Roman" w:hAnsi="Times New Roman"/>
          <w:bCs/>
          <w:i/>
          <w:color w:val="000000"/>
          <w:sz w:val="28"/>
          <w:szCs w:val="28"/>
        </w:rPr>
        <w:t xml:space="preserve"> </w:t>
      </w:r>
      <w:r w:rsidRPr="00E16FEC">
        <w:rPr>
          <w:rFonts w:ascii="Times New Roman" w:hAnsi="Times New Roman"/>
          <w:bCs/>
          <w:color w:val="000000"/>
          <w:sz w:val="28"/>
          <w:szCs w:val="28"/>
        </w:rPr>
        <w:t>– 0,5</w:t>
      </w:r>
      <w:r w:rsidRPr="00C50C34">
        <w:rPr>
          <w:rFonts w:ascii="Times New Roman" w:hAnsi="Times New Roman"/>
          <w:bCs/>
          <w:i/>
          <w:color w:val="000000"/>
          <w:sz w:val="28"/>
          <w:szCs w:val="28"/>
        </w:rPr>
        <w:t>ах</w:t>
      </w:r>
      <w:r w:rsidRPr="00C50C34">
        <w:rPr>
          <w:rFonts w:ascii="Times New Roman" w:hAnsi="Times New Roman"/>
          <w:bCs/>
          <w:i/>
          <w:color w:val="000000"/>
          <w:sz w:val="28"/>
          <w:szCs w:val="28"/>
          <w:vertAlign w:val="subscript"/>
          <w:lang w:val="en-US"/>
        </w:rPr>
        <w:t>A</w:t>
      </w:r>
      <w:r w:rsidRPr="00E16FEC">
        <w:rPr>
          <w:rFonts w:ascii="Times New Roman" w:hAnsi="Times New Roman"/>
          <w:bCs/>
          <w:iCs/>
          <w:color w:val="000000"/>
          <w:sz w:val="28"/>
          <w:szCs w:val="28"/>
          <w:vertAlign w:val="subscript"/>
        </w:rPr>
        <w:t>,</w:t>
      </w:r>
      <w:r w:rsidRPr="00C50C34">
        <w:rPr>
          <w:rFonts w:ascii="Times New Roman" w:hAnsi="Times New Roman"/>
          <w:bCs/>
          <w:i/>
          <w:color w:val="000000"/>
          <w:sz w:val="28"/>
          <w:szCs w:val="28"/>
          <w:vertAlign w:val="subscript"/>
        </w:rPr>
        <w:t>е</w:t>
      </w:r>
      <w:r w:rsidRPr="00E16FEC">
        <w:rPr>
          <w:rFonts w:ascii="Times New Roman" w:hAnsi="Times New Roman"/>
          <w:bCs/>
          <w:i/>
          <w:color w:val="000000"/>
          <w:sz w:val="28"/>
          <w:szCs w:val="28"/>
          <w:vertAlign w:val="subscript"/>
        </w:rPr>
        <w:t xml:space="preserve">   </w:t>
      </w:r>
      <w:r w:rsidRPr="00E16FEC">
        <w:rPr>
          <w:rFonts w:ascii="Times New Roman" w:hAnsi="Times New Roman"/>
          <w:bCs/>
          <w:i/>
          <w:color w:val="000000"/>
          <w:sz w:val="28"/>
          <w:szCs w:val="28"/>
        </w:rPr>
        <w:t xml:space="preserve"> </w:t>
      </w:r>
      <w:r w:rsidRPr="00C50C34">
        <w:rPr>
          <w:rFonts w:ascii="Times New Roman" w:hAnsi="Times New Roman"/>
          <w:bCs/>
          <w:i/>
          <w:color w:val="000000"/>
          <w:sz w:val="28"/>
          <w:szCs w:val="28"/>
          <w:lang w:val="en-US"/>
        </w:rPr>
        <w:t>n</w:t>
      </w:r>
      <w:r w:rsidRPr="00E16FEC">
        <w:rPr>
          <w:rFonts w:ascii="Times New Roman" w:hAnsi="Times New Roman"/>
          <w:bCs/>
          <w:i/>
          <w:color w:val="000000"/>
          <w:sz w:val="28"/>
          <w:szCs w:val="28"/>
        </w:rPr>
        <w:t xml:space="preserve">           </w:t>
      </w:r>
      <w:r w:rsidRPr="00C50C34">
        <w:rPr>
          <w:rFonts w:ascii="Times New Roman" w:hAnsi="Times New Roman"/>
          <w:bCs/>
          <w:i/>
          <w:color w:val="000000"/>
          <w:sz w:val="28"/>
          <w:szCs w:val="28"/>
        </w:rPr>
        <w:t>ах</w:t>
      </w:r>
      <w:r w:rsidRPr="00C50C34">
        <w:rPr>
          <w:rFonts w:ascii="Times New Roman" w:hAnsi="Times New Roman"/>
          <w:bCs/>
          <w:i/>
          <w:color w:val="000000"/>
          <w:sz w:val="28"/>
          <w:szCs w:val="28"/>
          <w:vertAlign w:val="subscript"/>
          <w:lang w:val="en-US"/>
        </w:rPr>
        <w:t>A</w:t>
      </w:r>
      <w:r w:rsidRPr="00E16FEC">
        <w:rPr>
          <w:rFonts w:ascii="Times New Roman" w:hAnsi="Times New Roman"/>
          <w:bCs/>
          <w:iCs/>
          <w:color w:val="000000"/>
          <w:sz w:val="28"/>
          <w:szCs w:val="28"/>
          <w:vertAlign w:val="subscript"/>
        </w:rPr>
        <w:t>,</w:t>
      </w:r>
      <w:r w:rsidRPr="00C50C34">
        <w:rPr>
          <w:rFonts w:ascii="Times New Roman" w:hAnsi="Times New Roman"/>
          <w:bCs/>
          <w:i/>
          <w:color w:val="000000"/>
          <w:sz w:val="28"/>
          <w:szCs w:val="28"/>
          <w:vertAlign w:val="subscript"/>
        </w:rPr>
        <w:t>е</w:t>
      </w:r>
    </w:p>
    <w:p w:rsidR="00CC5BFF" w:rsidRPr="00C50C34" w:rsidRDefault="00CC5BFF" w:rsidP="00CC5BFF">
      <w:pPr>
        <w:pStyle w:val="a3"/>
        <w:tabs>
          <w:tab w:val="clear" w:pos="4677"/>
          <w:tab w:val="clear" w:pos="9355"/>
        </w:tabs>
        <w:ind w:firstLine="709"/>
        <w:rPr>
          <w:szCs w:val="28"/>
        </w:rPr>
      </w:pPr>
      <w:r w:rsidRPr="00C50C34">
        <w:rPr>
          <w:szCs w:val="28"/>
        </w:rPr>
        <w:t>Общее число молей равновесной смеси</w:t>
      </w:r>
    </w:p>
    <w:p w:rsidR="00CC5BFF" w:rsidRPr="00C50C34" w:rsidRDefault="00CC5BFF" w:rsidP="00CC5BFF">
      <w:pPr>
        <w:shd w:val="clear" w:color="auto" w:fill="FFFFFF"/>
        <w:tabs>
          <w:tab w:val="left" w:pos="0"/>
        </w:tabs>
        <w:spacing w:after="0" w:line="240" w:lineRule="auto"/>
        <w:rPr>
          <w:rFonts w:ascii="Times New Roman" w:hAnsi="Times New Roman"/>
          <w:bCs/>
          <w:color w:val="000000"/>
          <w:sz w:val="28"/>
          <w:szCs w:val="28"/>
        </w:rPr>
      </w:pPr>
      <w:r w:rsidRPr="00C50C34">
        <w:rPr>
          <w:rFonts w:ascii="Times New Roman" w:hAnsi="Times New Roman"/>
          <w:bCs/>
          <w:color w:val="000000"/>
          <w:position w:val="-18"/>
          <w:sz w:val="28"/>
          <w:szCs w:val="28"/>
        </w:rPr>
        <w:object w:dxaOrig="6440" w:dyaOrig="480">
          <v:shape id="_x0000_i1168" type="#_x0000_t75" style="width:316.45pt;height:24.3pt" o:ole="">
            <v:imagedata r:id="rId268" o:title=""/>
          </v:shape>
          <o:OLEObject Type="Embed" ProgID="Equation.DSMT4" ShapeID="_x0000_i1168" DrawAspect="Content" ObjectID="_1644396638" r:id="rId269"/>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Обозначив общее давление через </w:t>
      </w:r>
      <w:r w:rsidRPr="00C50C34">
        <w:rPr>
          <w:rFonts w:ascii="Times New Roman" w:hAnsi="Times New Roman"/>
          <w:i/>
          <w:sz w:val="28"/>
          <w:szCs w:val="28"/>
        </w:rPr>
        <w:t>р</w:t>
      </w:r>
      <w:r w:rsidRPr="00C50C34">
        <w:rPr>
          <w:rFonts w:ascii="Times New Roman" w:hAnsi="Times New Roman"/>
          <w:sz w:val="28"/>
          <w:szCs w:val="28"/>
        </w:rPr>
        <w:t>, выразим равновесные давления компонентов:</w:t>
      </w:r>
    </w:p>
    <w:p w:rsidR="00CC5BFF" w:rsidRPr="00C50C34" w:rsidRDefault="00CC5BFF" w:rsidP="00CC5BFF">
      <w:pPr>
        <w:shd w:val="clear" w:color="auto" w:fill="FFFFFF"/>
        <w:tabs>
          <w:tab w:val="left" w:pos="0"/>
        </w:tabs>
        <w:spacing w:after="0" w:line="240" w:lineRule="auto"/>
        <w:rPr>
          <w:rFonts w:ascii="Times New Roman" w:hAnsi="Times New Roman"/>
          <w:color w:val="000000"/>
          <w:sz w:val="28"/>
          <w:szCs w:val="28"/>
        </w:rPr>
      </w:pPr>
      <w:r w:rsidRPr="00C50C34">
        <w:rPr>
          <w:rFonts w:ascii="Times New Roman" w:hAnsi="Times New Roman"/>
          <w:color w:val="000000"/>
          <w:position w:val="-38"/>
          <w:sz w:val="28"/>
          <w:szCs w:val="28"/>
        </w:rPr>
        <w:object w:dxaOrig="8380" w:dyaOrig="859">
          <v:shape id="_x0000_i1169" type="#_x0000_t75" style="width:416.95pt;height:42.7pt" o:ole="">
            <v:imagedata r:id="rId270" o:title=""/>
          </v:shape>
          <o:OLEObject Type="Embed" ProgID="Equation.DSMT4" ShapeID="_x0000_i1169" DrawAspect="Content" ObjectID="_1644396639" r:id="rId271"/>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Тогда</w:t>
      </w:r>
    </w:p>
    <w:p w:rsidR="00CC5BFF" w:rsidRPr="00C50C34" w:rsidRDefault="00CC5BFF" w:rsidP="00CC5BFF">
      <w:pPr>
        <w:shd w:val="clear" w:color="auto" w:fill="FFFFFF"/>
        <w:tabs>
          <w:tab w:val="left" w:pos="0"/>
        </w:tabs>
        <w:spacing w:after="0" w:line="240" w:lineRule="auto"/>
        <w:rPr>
          <w:rFonts w:ascii="Times New Roman" w:hAnsi="Times New Roman"/>
          <w:color w:val="000000"/>
          <w:sz w:val="28"/>
          <w:szCs w:val="28"/>
        </w:rPr>
      </w:pPr>
      <w:r w:rsidRPr="00C50C34">
        <w:rPr>
          <w:rFonts w:ascii="Times New Roman" w:hAnsi="Times New Roman"/>
          <w:color w:val="000000"/>
          <w:position w:val="-48"/>
          <w:sz w:val="28"/>
          <w:szCs w:val="28"/>
        </w:rPr>
        <w:object w:dxaOrig="6020" w:dyaOrig="1040">
          <v:shape id="_x0000_i1170" type="#_x0000_t75" style="width:301.4pt;height:52.75pt" o:ole="">
            <v:imagedata r:id="rId272" o:title=""/>
          </v:shape>
          <o:OLEObject Type="Embed" ProgID="Equation.DSMT4" ShapeID="_x0000_i1170" DrawAspect="Content" ObjectID="_1644396640" r:id="rId273"/>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Отсюда</w:t>
      </w:r>
    </w:p>
    <w:p w:rsidR="00CC5BFF" w:rsidRPr="00C50C34" w:rsidRDefault="00CC5BFF" w:rsidP="00CC5BFF">
      <w:pPr>
        <w:shd w:val="clear" w:color="auto" w:fill="FFFFFF"/>
        <w:tabs>
          <w:tab w:val="left" w:pos="0"/>
        </w:tabs>
        <w:spacing w:after="0" w:line="240" w:lineRule="auto"/>
        <w:rPr>
          <w:rFonts w:ascii="Times New Roman" w:hAnsi="Times New Roman"/>
          <w:sz w:val="28"/>
          <w:szCs w:val="28"/>
        </w:rPr>
      </w:pPr>
      <w:r w:rsidRPr="00C50C34">
        <w:rPr>
          <w:rFonts w:ascii="Times New Roman" w:hAnsi="Times New Roman"/>
          <w:iCs/>
          <w:color w:val="000000"/>
          <w:position w:val="-84"/>
          <w:sz w:val="28"/>
          <w:szCs w:val="28"/>
        </w:rPr>
        <w:object w:dxaOrig="3460" w:dyaOrig="1320">
          <v:shape id="_x0000_i1171" type="#_x0000_t75" style="width:172.45pt;height:66.15pt" o:ole="">
            <v:imagedata r:id="rId274" o:title=""/>
          </v:shape>
          <o:OLEObject Type="Embed" ProgID="Equation.DSMT4" ShapeID="_x0000_i1171" DrawAspect="Content" ObjectID="_1644396641" r:id="rId275"/>
        </w:object>
      </w:r>
      <w:r w:rsidRPr="00C50C34">
        <w:rPr>
          <w:rFonts w:ascii="Times New Roman" w:hAnsi="Times New Roman"/>
          <w:iCs/>
          <w:color w:val="000000"/>
          <w:sz w:val="28"/>
          <w:szCs w:val="28"/>
        </w:rPr>
        <w:t>.</w:t>
      </w:r>
      <w:r w:rsidRPr="00C50C34">
        <w:rPr>
          <w:rFonts w:ascii="Times New Roman" w:hAnsi="Times New Roman"/>
          <w:iCs/>
          <w:color w:val="000000"/>
          <w:sz w:val="28"/>
          <w:szCs w:val="28"/>
        </w:rPr>
        <w:tab/>
      </w:r>
      <w:r w:rsidRPr="00C50C34">
        <w:rPr>
          <w:rFonts w:ascii="Times New Roman" w:hAnsi="Times New Roman"/>
          <w:iCs/>
          <w:color w:val="000000"/>
          <w:sz w:val="28"/>
          <w:szCs w:val="28"/>
        </w:rPr>
        <w:tab/>
      </w:r>
      <w:r w:rsidRPr="00C50C34">
        <w:rPr>
          <w:rFonts w:ascii="Times New Roman" w:hAnsi="Times New Roman"/>
          <w:iCs/>
          <w:color w:val="000000"/>
          <w:sz w:val="28"/>
          <w:szCs w:val="28"/>
        </w:rPr>
        <w:tab/>
      </w:r>
      <w:r w:rsidRPr="00C50C34">
        <w:rPr>
          <w:rFonts w:ascii="Times New Roman" w:hAnsi="Times New Roman"/>
          <w:iCs/>
          <w:color w:val="000000"/>
          <w:sz w:val="28"/>
          <w:szCs w:val="28"/>
        </w:rPr>
        <w:tab/>
        <w:t xml:space="preserve">  </w:t>
      </w:r>
      <w:r w:rsidRPr="00C50C34">
        <w:rPr>
          <w:rFonts w:ascii="Times New Roman" w:hAnsi="Times New Roman"/>
          <w:color w:val="000000"/>
          <w:sz w:val="28"/>
          <w:szCs w:val="28"/>
        </w:rPr>
        <w:t>(2.11)</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Найдем состав равновесной смеси, если в исходной смеси содержится 7 % SO</w:t>
      </w:r>
      <w:r w:rsidRPr="00C50C34">
        <w:rPr>
          <w:rFonts w:ascii="Times New Roman" w:hAnsi="Times New Roman"/>
          <w:sz w:val="28"/>
          <w:szCs w:val="28"/>
          <w:vertAlign w:val="subscript"/>
        </w:rPr>
        <w:t>2</w:t>
      </w:r>
      <w:r w:rsidRPr="00C50C34">
        <w:rPr>
          <w:rFonts w:ascii="Times New Roman" w:hAnsi="Times New Roman"/>
          <w:sz w:val="28"/>
          <w:szCs w:val="28"/>
        </w:rPr>
        <w:t>, 11 % О</w:t>
      </w:r>
      <w:r w:rsidRPr="00C50C34">
        <w:rPr>
          <w:rFonts w:ascii="Times New Roman" w:hAnsi="Times New Roman"/>
          <w:sz w:val="28"/>
          <w:szCs w:val="28"/>
          <w:vertAlign w:val="subscript"/>
        </w:rPr>
        <w:t>2</w:t>
      </w:r>
      <w:r w:rsidRPr="00C50C34">
        <w:rPr>
          <w:rFonts w:ascii="Times New Roman" w:hAnsi="Times New Roman"/>
          <w:sz w:val="28"/>
          <w:szCs w:val="28"/>
        </w:rPr>
        <w:t>, 82 % N</w:t>
      </w:r>
      <w:r w:rsidRPr="00C50C34">
        <w:rPr>
          <w:rFonts w:ascii="Times New Roman" w:hAnsi="Times New Roman"/>
          <w:sz w:val="28"/>
          <w:szCs w:val="28"/>
          <w:vertAlign w:val="subscript"/>
        </w:rPr>
        <w:t>2</w:t>
      </w:r>
      <w:r w:rsidRPr="00C50C34">
        <w:rPr>
          <w:rFonts w:ascii="Times New Roman" w:hAnsi="Times New Roman"/>
          <w:sz w:val="28"/>
          <w:szCs w:val="28"/>
        </w:rPr>
        <w:t>.</w: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При </w:t>
      </w:r>
      <w:r w:rsidRPr="00C50C34">
        <w:rPr>
          <w:rFonts w:ascii="Times New Roman" w:hAnsi="Times New Roman"/>
          <w:i/>
          <w:iCs/>
          <w:sz w:val="28"/>
          <w:szCs w:val="28"/>
        </w:rPr>
        <w:t xml:space="preserve">T = </w:t>
      </w:r>
      <w:r w:rsidRPr="00C50C34">
        <w:rPr>
          <w:rFonts w:ascii="Times New Roman" w:hAnsi="Times New Roman"/>
          <w:sz w:val="28"/>
          <w:szCs w:val="28"/>
        </w:rPr>
        <w:t xml:space="preserve">650 К константа равновесия </w:t>
      </w:r>
      <w:r w:rsidRPr="00C50C34">
        <w:rPr>
          <w:rFonts w:ascii="Times New Roman" w:hAnsi="Times New Roman"/>
          <w:i/>
          <w:iCs/>
          <w:sz w:val="28"/>
          <w:szCs w:val="28"/>
        </w:rPr>
        <w:t>К</w:t>
      </w:r>
      <w:r w:rsidRPr="00C50C34">
        <w:rPr>
          <w:rFonts w:ascii="Times New Roman" w:hAnsi="Times New Roman"/>
          <w:sz w:val="28"/>
          <w:szCs w:val="28"/>
          <w:vertAlign w:val="subscript"/>
        </w:rPr>
        <w:t>р</w:t>
      </w:r>
      <w:r w:rsidRPr="00C50C34">
        <w:rPr>
          <w:rFonts w:ascii="Times New Roman" w:hAnsi="Times New Roman"/>
          <w:i/>
          <w:iCs/>
          <w:sz w:val="28"/>
          <w:szCs w:val="28"/>
          <w:vertAlign w:val="subscript"/>
        </w:rPr>
        <w:t xml:space="preserve"> </w:t>
      </w:r>
      <w:r w:rsidRPr="00C50C34">
        <w:rPr>
          <w:rFonts w:ascii="Times New Roman" w:hAnsi="Times New Roman"/>
          <w:i/>
          <w:iCs/>
          <w:sz w:val="28"/>
          <w:szCs w:val="28"/>
        </w:rPr>
        <w:t xml:space="preserve">= </w:t>
      </w:r>
      <w:r w:rsidRPr="00C50C34">
        <w:rPr>
          <w:rFonts w:ascii="Times New Roman" w:hAnsi="Times New Roman"/>
          <w:iCs/>
          <w:sz w:val="28"/>
          <w:szCs w:val="28"/>
        </w:rPr>
        <w:t>629</w:t>
      </w:r>
      <w:r w:rsidRPr="00C50C34">
        <w:rPr>
          <w:rFonts w:ascii="Times New Roman" w:hAnsi="Times New Roman"/>
          <w:i/>
          <w:iCs/>
          <w:sz w:val="28"/>
          <w:szCs w:val="28"/>
        </w:rPr>
        <w:t xml:space="preserve">. </w:t>
      </w:r>
      <w:r w:rsidRPr="00C50C34">
        <w:rPr>
          <w:rFonts w:ascii="Times New Roman" w:hAnsi="Times New Roman"/>
          <w:sz w:val="28"/>
          <w:szCs w:val="28"/>
        </w:rPr>
        <w:t>Подставляя исходные данные в уравнение (2.11), получим</w:t>
      </w:r>
    </w:p>
    <w:p w:rsidR="00CC5BFF" w:rsidRPr="00C50C34" w:rsidRDefault="00CC5BFF" w:rsidP="00CC5BFF">
      <w:pPr>
        <w:shd w:val="clear" w:color="auto" w:fill="FFFFFF"/>
        <w:spacing w:after="0" w:line="240" w:lineRule="auto"/>
        <w:rPr>
          <w:rFonts w:ascii="Times New Roman" w:hAnsi="Times New Roman"/>
          <w:sz w:val="28"/>
          <w:szCs w:val="28"/>
        </w:rPr>
      </w:pPr>
      <w:r w:rsidRPr="00C50C34">
        <w:rPr>
          <w:rFonts w:ascii="Times New Roman" w:hAnsi="Times New Roman"/>
          <w:iCs/>
          <w:color w:val="000000"/>
          <w:position w:val="-84"/>
          <w:sz w:val="28"/>
          <w:szCs w:val="28"/>
        </w:rPr>
        <w:object w:dxaOrig="4360" w:dyaOrig="1280">
          <v:shape id="_x0000_i1172" type="#_x0000_t75" style="width:219.35pt;height:63.65pt" o:ole="">
            <v:imagedata r:id="rId276" o:title=""/>
          </v:shape>
          <o:OLEObject Type="Embed" ProgID="Equation.DSMT4" ShapeID="_x0000_i1172" DrawAspect="Content" ObjectID="_1644396642" r:id="rId277"/>
        </w:object>
      </w:r>
    </w:p>
    <w:p w:rsidR="00CC5BFF" w:rsidRPr="00C50C34" w:rsidRDefault="00CC5BFF" w:rsidP="00CC5BFF">
      <w:pPr>
        <w:spacing w:after="0" w:line="240" w:lineRule="auto"/>
        <w:rPr>
          <w:rFonts w:ascii="Times New Roman" w:hAnsi="Times New Roman"/>
          <w:sz w:val="28"/>
          <w:szCs w:val="28"/>
        </w:rPr>
      </w:pPr>
      <w:r w:rsidRPr="00C50C34">
        <w:rPr>
          <w:rFonts w:ascii="Times New Roman" w:hAnsi="Times New Roman"/>
          <w:sz w:val="28"/>
          <w:szCs w:val="28"/>
        </w:rPr>
        <w:t xml:space="preserve">откуда находим </w:t>
      </w:r>
      <w:r w:rsidRPr="00C50C34">
        <w:rPr>
          <w:rFonts w:ascii="Times New Roman" w:hAnsi="Times New Roman"/>
          <w:i/>
          <w:iCs/>
          <w:sz w:val="28"/>
          <w:szCs w:val="28"/>
        </w:rPr>
        <w:t>х</w:t>
      </w:r>
      <w:proofErr w:type="gramStart"/>
      <w:r w:rsidRPr="00C50C34">
        <w:rPr>
          <w:rFonts w:ascii="Times New Roman" w:hAnsi="Times New Roman"/>
          <w:i/>
          <w:iCs/>
          <w:sz w:val="28"/>
          <w:szCs w:val="28"/>
          <w:vertAlign w:val="subscript"/>
        </w:rPr>
        <w:t>A</w:t>
      </w:r>
      <w:r w:rsidRPr="00C50C34">
        <w:rPr>
          <w:rFonts w:ascii="Times New Roman" w:hAnsi="Times New Roman"/>
          <w:sz w:val="28"/>
          <w:szCs w:val="28"/>
          <w:vertAlign w:val="subscript"/>
        </w:rPr>
        <w:t>,</w:t>
      </w:r>
      <w:r w:rsidRPr="00C50C34">
        <w:rPr>
          <w:rFonts w:ascii="Times New Roman" w:hAnsi="Times New Roman"/>
          <w:i/>
          <w:iCs/>
          <w:sz w:val="28"/>
          <w:szCs w:val="28"/>
          <w:vertAlign w:val="subscript"/>
        </w:rPr>
        <w:t>е</w:t>
      </w:r>
      <w:proofErr w:type="gramEnd"/>
      <w:r w:rsidRPr="00C50C34">
        <w:rPr>
          <w:rFonts w:ascii="Times New Roman" w:hAnsi="Times New Roman"/>
          <w:i/>
          <w:iCs/>
          <w:sz w:val="28"/>
          <w:szCs w:val="28"/>
        </w:rPr>
        <w:t xml:space="preserve"> </w:t>
      </w:r>
      <w:r w:rsidRPr="00C50C34">
        <w:rPr>
          <w:rFonts w:ascii="Times New Roman" w:hAnsi="Times New Roman"/>
          <w:sz w:val="28"/>
          <w:szCs w:val="28"/>
        </w:rPr>
        <w:t>= 0,994 и, следовательно, в равновесной смеси содержится (моль): SO</w:t>
      </w:r>
      <w:r w:rsidRPr="00C50C34">
        <w:rPr>
          <w:rFonts w:ascii="Times New Roman" w:hAnsi="Times New Roman"/>
          <w:sz w:val="28"/>
          <w:szCs w:val="28"/>
          <w:vertAlign w:val="subscript"/>
        </w:rPr>
        <w:t>3</w:t>
      </w:r>
      <w:r w:rsidRPr="00C50C34">
        <w:rPr>
          <w:rFonts w:ascii="Times New Roman" w:hAnsi="Times New Roman"/>
          <w:sz w:val="28"/>
          <w:szCs w:val="28"/>
        </w:rPr>
        <w:t xml:space="preserve"> – 0,069, SO</w:t>
      </w:r>
      <w:r w:rsidRPr="00C50C34">
        <w:rPr>
          <w:rFonts w:ascii="Times New Roman" w:hAnsi="Times New Roman"/>
          <w:sz w:val="28"/>
          <w:szCs w:val="28"/>
          <w:vertAlign w:val="subscript"/>
        </w:rPr>
        <w:t>2</w:t>
      </w:r>
      <w:r w:rsidRPr="00C50C34">
        <w:rPr>
          <w:rFonts w:ascii="Times New Roman" w:hAnsi="Times New Roman"/>
          <w:sz w:val="28"/>
          <w:szCs w:val="28"/>
        </w:rPr>
        <w:t xml:space="preserve"> – 0,001, О</w:t>
      </w:r>
      <w:r w:rsidRPr="00C50C34">
        <w:rPr>
          <w:rFonts w:ascii="Times New Roman" w:hAnsi="Times New Roman"/>
          <w:sz w:val="28"/>
          <w:szCs w:val="28"/>
          <w:vertAlign w:val="subscript"/>
        </w:rPr>
        <w:t>2</w:t>
      </w:r>
      <w:r w:rsidRPr="00C50C34">
        <w:rPr>
          <w:rFonts w:ascii="Times New Roman" w:hAnsi="Times New Roman"/>
          <w:sz w:val="28"/>
          <w:szCs w:val="28"/>
        </w:rPr>
        <w:t xml:space="preserve"> – 0,076, N</w:t>
      </w:r>
      <w:r w:rsidRPr="00C50C34">
        <w:rPr>
          <w:rFonts w:ascii="Times New Roman" w:hAnsi="Times New Roman"/>
          <w:sz w:val="28"/>
          <w:szCs w:val="28"/>
          <w:vertAlign w:val="subscript"/>
        </w:rPr>
        <w:t>2</w:t>
      </w:r>
      <w:r w:rsidRPr="00C50C34">
        <w:rPr>
          <w:rFonts w:ascii="Times New Roman" w:hAnsi="Times New Roman"/>
          <w:sz w:val="28"/>
          <w:szCs w:val="28"/>
        </w:rPr>
        <w:t xml:space="preserve"> – 0,82.</w:t>
      </w:r>
    </w:p>
    <w:p w:rsidR="00CC5BFF" w:rsidRPr="00C50C34" w:rsidRDefault="00CC5BFF" w:rsidP="00CC5BFF">
      <w:pPr>
        <w:spacing w:after="0" w:line="240" w:lineRule="auto"/>
        <w:rPr>
          <w:rFonts w:ascii="Times New Roman" w:hAnsi="Times New Roman"/>
          <w:spacing w:val="-4"/>
          <w:sz w:val="28"/>
          <w:szCs w:val="28"/>
        </w:rPr>
      </w:pPr>
      <w:r w:rsidRPr="00C50C34">
        <w:rPr>
          <w:rFonts w:ascii="Times New Roman" w:hAnsi="Times New Roman"/>
          <w:spacing w:val="-6"/>
          <w:sz w:val="28"/>
          <w:szCs w:val="28"/>
        </w:rPr>
        <w:t>В приведенном примере рассмотрена реакция, протекающая с</w:t>
      </w:r>
      <w:r w:rsidRPr="00C50C34">
        <w:rPr>
          <w:rFonts w:ascii="Times New Roman" w:hAnsi="Times New Roman"/>
          <w:spacing w:val="-4"/>
          <w:sz w:val="28"/>
          <w:szCs w:val="28"/>
        </w:rPr>
        <w:t xml:space="preserve"> уменьшением числа молей (</w:t>
      </w:r>
      <w:r w:rsidRPr="00C50C34">
        <w:rPr>
          <w:rFonts w:ascii="Times New Roman" w:hAnsi="Times New Roman"/>
          <w:i/>
          <w:spacing w:val="-4"/>
          <w:sz w:val="28"/>
          <w:szCs w:val="28"/>
        </w:rPr>
        <w:t>∆n</w:t>
      </w:r>
      <w:r w:rsidRPr="00C50C34">
        <w:rPr>
          <w:rFonts w:ascii="Times New Roman" w:hAnsi="Times New Roman"/>
          <w:spacing w:val="-4"/>
          <w:sz w:val="28"/>
          <w:szCs w:val="28"/>
        </w:rPr>
        <w:t xml:space="preserve"> &lt; 0). Полученная расчетная формула (2.11) наглядно иллюстрирует зависимость равновесной степени превращения от давления в системе – повышение общего давления ведет за собой увеличение </w:t>
      </w:r>
      <w:r w:rsidRPr="00C50C34">
        <w:rPr>
          <w:rFonts w:ascii="Times New Roman" w:hAnsi="Times New Roman"/>
          <w:i/>
          <w:iCs/>
          <w:spacing w:val="-4"/>
          <w:sz w:val="28"/>
          <w:szCs w:val="28"/>
        </w:rPr>
        <w:t>х</w:t>
      </w:r>
      <w:proofErr w:type="gramStart"/>
      <w:r w:rsidRPr="00C50C34">
        <w:rPr>
          <w:rFonts w:ascii="Times New Roman" w:hAnsi="Times New Roman"/>
          <w:i/>
          <w:iCs/>
          <w:spacing w:val="-4"/>
          <w:sz w:val="28"/>
          <w:szCs w:val="28"/>
          <w:vertAlign w:val="subscript"/>
        </w:rPr>
        <w:t>A</w:t>
      </w:r>
      <w:r w:rsidRPr="00C50C34">
        <w:rPr>
          <w:rFonts w:ascii="Times New Roman" w:hAnsi="Times New Roman"/>
          <w:spacing w:val="-4"/>
          <w:sz w:val="28"/>
          <w:szCs w:val="28"/>
          <w:vertAlign w:val="subscript"/>
        </w:rPr>
        <w:t>,</w:t>
      </w:r>
      <w:r w:rsidRPr="00C50C34">
        <w:rPr>
          <w:rFonts w:ascii="Times New Roman" w:hAnsi="Times New Roman"/>
          <w:i/>
          <w:iCs/>
          <w:spacing w:val="-4"/>
          <w:sz w:val="28"/>
          <w:szCs w:val="28"/>
          <w:vertAlign w:val="subscript"/>
        </w:rPr>
        <w:t>е</w:t>
      </w:r>
      <w:r w:rsidRPr="00C50C34">
        <w:rPr>
          <w:rFonts w:ascii="Times New Roman" w:hAnsi="Times New Roman"/>
          <w:spacing w:val="-4"/>
          <w:sz w:val="28"/>
          <w:szCs w:val="28"/>
        </w:rPr>
        <w:t>.</w:t>
      </w:r>
      <w:proofErr w:type="gramEnd"/>
    </w:p>
    <w:p w:rsidR="00CC5BFF" w:rsidRPr="00C50C34" w:rsidRDefault="00CC5BFF" w:rsidP="00CC5BFF">
      <w:pPr>
        <w:pStyle w:val="2"/>
        <w:spacing w:before="0" w:after="0"/>
        <w:ind w:firstLine="709"/>
      </w:pPr>
      <w:bookmarkStart w:id="13" w:name="_Toc189456906"/>
    </w:p>
    <w:p w:rsidR="00CC5BFF" w:rsidRPr="00C50C34" w:rsidRDefault="00CC5BFF" w:rsidP="00CC5BFF">
      <w:pPr>
        <w:pStyle w:val="2"/>
        <w:spacing w:before="0" w:after="0"/>
        <w:ind w:firstLine="709"/>
      </w:pPr>
      <w:r w:rsidRPr="00C50C34">
        <w:t>Вопросы и упражнения для повторения и самостоятельной работы</w:t>
      </w:r>
      <w:bookmarkEnd w:id="13"/>
    </w:p>
    <w:p w:rsidR="00CC5BFF" w:rsidRPr="00C50C34" w:rsidRDefault="00CC5BFF" w:rsidP="00CC5BFF">
      <w:pPr>
        <w:numPr>
          <w:ilvl w:val="0"/>
          <w:numId w:val="9"/>
        </w:numPr>
        <w:shd w:val="clear" w:color="auto" w:fill="FFFFFF"/>
        <w:tabs>
          <w:tab w:val="left" w:pos="851"/>
          <w:tab w:val="left" w:pos="993"/>
        </w:tabs>
        <w:autoSpaceDE w:val="0"/>
        <w:autoSpaceDN w:val="0"/>
        <w:adjustRightInd w:val="0"/>
        <w:spacing w:after="0" w:line="240" w:lineRule="auto"/>
        <w:ind w:firstLine="709"/>
        <w:jc w:val="both"/>
        <w:rPr>
          <w:rFonts w:ascii="Times New Roman" w:hAnsi="Times New Roman"/>
          <w:b/>
          <w:bCs/>
          <w:color w:val="000000"/>
          <w:sz w:val="24"/>
          <w:szCs w:val="24"/>
        </w:rPr>
      </w:pPr>
      <w:r w:rsidRPr="00C50C34">
        <w:rPr>
          <w:rFonts w:ascii="Times New Roman" w:hAnsi="Times New Roman"/>
          <w:color w:val="000000"/>
          <w:sz w:val="24"/>
          <w:szCs w:val="24"/>
        </w:rPr>
        <w:t>Сформулируйте основной круг задач, решаемых в химической технологии при выборе технологического режима на основании законов химической термодинамики.</w:t>
      </w:r>
    </w:p>
    <w:p w:rsidR="00CC5BFF" w:rsidRPr="00C50C34" w:rsidRDefault="00CC5BFF" w:rsidP="00CC5BFF">
      <w:pPr>
        <w:numPr>
          <w:ilvl w:val="0"/>
          <w:numId w:val="9"/>
        </w:numPr>
        <w:shd w:val="clear" w:color="auto" w:fill="FFFFFF"/>
        <w:tabs>
          <w:tab w:val="left" w:pos="851"/>
          <w:tab w:val="left" w:pos="993"/>
        </w:tabs>
        <w:autoSpaceDE w:val="0"/>
        <w:autoSpaceDN w:val="0"/>
        <w:adjustRightInd w:val="0"/>
        <w:spacing w:after="0" w:line="240" w:lineRule="auto"/>
        <w:ind w:firstLine="709"/>
        <w:jc w:val="both"/>
        <w:rPr>
          <w:rFonts w:ascii="Times New Roman" w:hAnsi="Times New Roman"/>
          <w:color w:val="000000"/>
          <w:sz w:val="24"/>
          <w:szCs w:val="24"/>
        </w:rPr>
      </w:pPr>
      <w:r w:rsidRPr="00C50C34">
        <w:rPr>
          <w:rFonts w:ascii="Times New Roman" w:hAnsi="Times New Roman"/>
          <w:color w:val="000000"/>
          <w:sz w:val="24"/>
          <w:szCs w:val="24"/>
        </w:rPr>
        <w:t xml:space="preserve">Как определить направленность химической реакции? Как, сравнивая значения энергии Гиббса </w:t>
      </w:r>
      <w:r w:rsidRPr="00C50C34">
        <w:rPr>
          <w:rFonts w:ascii="Times New Roman" w:hAnsi="Times New Roman"/>
          <w:i/>
          <w:color w:val="000000"/>
          <w:sz w:val="24"/>
          <w:szCs w:val="24"/>
        </w:rPr>
        <w:t>∆G</w:t>
      </w:r>
      <w:r w:rsidRPr="00C50C34">
        <w:rPr>
          <w:rFonts w:ascii="Times New Roman" w:hAnsi="Times New Roman"/>
          <w:color w:val="000000"/>
          <w:sz w:val="24"/>
          <w:szCs w:val="24"/>
        </w:rPr>
        <w:t xml:space="preserve"> для различных реакций, определить, какая из них является спонтанной (самопроизвольной)?</w:t>
      </w:r>
    </w:p>
    <w:p w:rsidR="00CC5BFF" w:rsidRPr="00C50C34" w:rsidRDefault="00CC5BFF" w:rsidP="00CC5BFF">
      <w:pPr>
        <w:numPr>
          <w:ilvl w:val="0"/>
          <w:numId w:val="9"/>
        </w:numPr>
        <w:shd w:val="clear" w:color="auto" w:fill="FFFFFF"/>
        <w:tabs>
          <w:tab w:val="left" w:pos="851"/>
          <w:tab w:val="left" w:pos="993"/>
        </w:tabs>
        <w:autoSpaceDE w:val="0"/>
        <w:autoSpaceDN w:val="0"/>
        <w:adjustRightInd w:val="0"/>
        <w:spacing w:after="0" w:line="240" w:lineRule="auto"/>
        <w:ind w:firstLine="709"/>
        <w:jc w:val="both"/>
        <w:rPr>
          <w:rFonts w:ascii="Times New Roman" w:hAnsi="Times New Roman"/>
          <w:color w:val="000000"/>
          <w:sz w:val="24"/>
          <w:szCs w:val="24"/>
        </w:rPr>
      </w:pPr>
      <w:r w:rsidRPr="00C50C34">
        <w:rPr>
          <w:rFonts w:ascii="Times New Roman" w:hAnsi="Times New Roman"/>
          <w:color w:val="000000"/>
          <w:sz w:val="24"/>
          <w:szCs w:val="24"/>
        </w:rPr>
        <w:t>Сформулируйте основные условия устойчивого равновесия.</w:t>
      </w:r>
    </w:p>
    <w:p w:rsidR="00CC5BFF" w:rsidRPr="00C50C34" w:rsidRDefault="00CC5BFF" w:rsidP="00CC5BFF">
      <w:pPr>
        <w:numPr>
          <w:ilvl w:val="0"/>
          <w:numId w:val="9"/>
        </w:numPr>
        <w:shd w:val="clear" w:color="auto" w:fill="FFFFFF"/>
        <w:tabs>
          <w:tab w:val="left" w:pos="851"/>
          <w:tab w:val="left" w:pos="993"/>
        </w:tabs>
        <w:autoSpaceDE w:val="0"/>
        <w:autoSpaceDN w:val="0"/>
        <w:adjustRightInd w:val="0"/>
        <w:spacing w:after="0" w:line="240" w:lineRule="auto"/>
        <w:ind w:firstLine="709"/>
        <w:jc w:val="both"/>
        <w:rPr>
          <w:rFonts w:ascii="Times New Roman" w:hAnsi="Times New Roman"/>
          <w:color w:val="000000"/>
          <w:sz w:val="24"/>
          <w:szCs w:val="24"/>
        </w:rPr>
      </w:pPr>
      <w:r w:rsidRPr="00C50C34">
        <w:rPr>
          <w:rFonts w:ascii="Times New Roman" w:hAnsi="Times New Roman"/>
          <w:color w:val="000000"/>
          <w:sz w:val="24"/>
          <w:szCs w:val="24"/>
        </w:rPr>
        <w:t>Что характеризует химическое равновесие?</w:t>
      </w:r>
    </w:p>
    <w:p w:rsidR="00CC5BFF" w:rsidRPr="00C50C34" w:rsidRDefault="00CC5BFF" w:rsidP="00CC5BFF">
      <w:pPr>
        <w:numPr>
          <w:ilvl w:val="0"/>
          <w:numId w:val="9"/>
        </w:numPr>
        <w:shd w:val="clear" w:color="auto" w:fill="FFFFFF"/>
        <w:tabs>
          <w:tab w:val="left" w:pos="851"/>
          <w:tab w:val="left" w:pos="993"/>
        </w:tabs>
        <w:autoSpaceDE w:val="0"/>
        <w:autoSpaceDN w:val="0"/>
        <w:adjustRightInd w:val="0"/>
        <w:spacing w:after="0" w:line="240" w:lineRule="auto"/>
        <w:ind w:firstLine="709"/>
        <w:jc w:val="both"/>
        <w:rPr>
          <w:rFonts w:ascii="Times New Roman" w:hAnsi="Times New Roman"/>
          <w:sz w:val="24"/>
          <w:szCs w:val="24"/>
        </w:rPr>
      </w:pPr>
      <w:r w:rsidRPr="00C50C34">
        <w:rPr>
          <w:rFonts w:ascii="Times New Roman" w:hAnsi="Times New Roman"/>
          <w:color w:val="000000"/>
          <w:sz w:val="24"/>
          <w:szCs w:val="24"/>
        </w:rPr>
        <w:t xml:space="preserve">Вычислите величины </w:t>
      </w:r>
      <w:r w:rsidRPr="00C50C34">
        <w:rPr>
          <w:rFonts w:ascii="Times New Roman" w:hAnsi="Times New Roman"/>
          <w:i/>
          <w:iCs/>
          <w:color w:val="000000"/>
          <w:sz w:val="24"/>
          <w:szCs w:val="24"/>
        </w:rPr>
        <w:t>К</w:t>
      </w:r>
      <w:r w:rsidRPr="00C50C34">
        <w:rPr>
          <w:rFonts w:ascii="Times New Roman" w:hAnsi="Times New Roman"/>
          <w:color w:val="000000"/>
          <w:sz w:val="24"/>
          <w:szCs w:val="24"/>
          <w:vertAlign w:val="subscript"/>
        </w:rPr>
        <w:t>c</w:t>
      </w:r>
      <w:r w:rsidRPr="00C50C34">
        <w:rPr>
          <w:rFonts w:ascii="Times New Roman" w:hAnsi="Times New Roman"/>
          <w:color w:val="000000"/>
          <w:sz w:val="24"/>
          <w:szCs w:val="24"/>
        </w:rPr>
        <w:t>,</w:t>
      </w:r>
      <w:r w:rsidRPr="00C50C34">
        <w:rPr>
          <w:rFonts w:ascii="Times New Roman" w:hAnsi="Times New Roman"/>
          <w:i/>
          <w:iCs/>
          <w:color w:val="000000"/>
          <w:sz w:val="24"/>
          <w:szCs w:val="24"/>
        </w:rPr>
        <w:t xml:space="preserve"> K</w:t>
      </w:r>
      <w:r w:rsidRPr="00C50C34">
        <w:rPr>
          <w:rFonts w:ascii="Times New Roman" w:hAnsi="Times New Roman"/>
          <w:i/>
          <w:iCs/>
          <w:color w:val="000000"/>
          <w:sz w:val="24"/>
          <w:szCs w:val="24"/>
          <w:vertAlign w:val="subscript"/>
        </w:rPr>
        <w:t>N</w:t>
      </w:r>
      <w:r w:rsidRPr="00C50C34">
        <w:rPr>
          <w:rFonts w:ascii="Times New Roman" w:hAnsi="Times New Roman"/>
          <w:color w:val="000000"/>
          <w:sz w:val="24"/>
          <w:szCs w:val="24"/>
        </w:rPr>
        <w:t>,</w:t>
      </w:r>
      <w:r w:rsidRPr="00C50C34">
        <w:rPr>
          <w:rFonts w:ascii="Times New Roman" w:hAnsi="Times New Roman"/>
          <w:i/>
          <w:iCs/>
          <w:color w:val="000000"/>
          <w:sz w:val="24"/>
          <w:szCs w:val="24"/>
        </w:rPr>
        <w:t xml:space="preserve"> К</w:t>
      </w:r>
      <w:r w:rsidRPr="00C50C34">
        <w:rPr>
          <w:rFonts w:ascii="Times New Roman" w:hAnsi="Times New Roman"/>
          <w:i/>
          <w:iCs/>
          <w:color w:val="000000"/>
          <w:sz w:val="24"/>
          <w:szCs w:val="24"/>
          <w:vertAlign w:val="subscript"/>
        </w:rPr>
        <w:t>n</w:t>
      </w:r>
      <w:r w:rsidRPr="00C50C34">
        <w:rPr>
          <w:rFonts w:ascii="Times New Roman" w:hAnsi="Times New Roman"/>
          <w:i/>
          <w:iCs/>
          <w:color w:val="000000"/>
          <w:sz w:val="24"/>
          <w:szCs w:val="24"/>
        </w:rPr>
        <w:t xml:space="preserve"> </w:t>
      </w:r>
      <w:r w:rsidRPr="00C50C34">
        <w:rPr>
          <w:rFonts w:ascii="Times New Roman" w:hAnsi="Times New Roman"/>
          <w:color w:val="000000"/>
          <w:sz w:val="24"/>
          <w:szCs w:val="24"/>
        </w:rPr>
        <w:t xml:space="preserve">для равновесной реакции </w:t>
      </w:r>
    </w:p>
    <w:p w:rsidR="00CC5BFF" w:rsidRPr="00C50C34" w:rsidRDefault="00CC5BFF" w:rsidP="00CC5BFF">
      <w:pPr>
        <w:shd w:val="clear" w:color="auto" w:fill="FFFFFF"/>
        <w:tabs>
          <w:tab w:val="left" w:pos="682"/>
        </w:tabs>
        <w:spacing w:after="0" w:line="240" w:lineRule="auto"/>
        <w:rPr>
          <w:rFonts w:ascii="Times New Roman" w:hAnsi="Times New Roman"/>
          <w:bCs/>
          <w:color w:val="000000"/>
          <w:sz w:val="24"/>
          <w:szCs w:val="24"/>
        </w:rPr>
      </w:pPr>
      <w:r w:rsidRPr="00C50C34">
        <w:rPr>
          <w:rFonts w:ascii="Times New Roman" w:hAnsi="Times New Roman"/>
          <w:sz w:val="24"/>
          <w:szCs w:val="24"/>
        </w:rPr>
        <w:t>С</w:t>
      </w:r>
      <w:r w:rsidRPr="00C50C34">
        <w:rPr>
          <w:rFonts w:ascii="Times New Roman" w:hAnsi="Times New Roman"/>
          <w:sz w:val="24"/>
          <w:szCs w:val="24"/>
          <w:vertAlign w:val="subscript"/>
        </w:rPr>
        <w:t>6</w:t>
      </w:r>
      <w:r w:rsidRPr="00C50C34">
        <w:rPr>
          <w:rFonts w:ascii="Times New Roman" w:hAnsi="Times New Roman"/>
          <w:sz w:val="24"/>
          <w:szCs w:val="24"/>
        </w:rPr>
        <w:t>Н</w:t>
      </w:r>
      <w:r w:rsidRPr="00C50C34">
        <w:rPr>
          <w:rFonts w:ascii="Times New Roman" w:hAnsi="Times New Roman"/>
          <w:sz w:val="24"/>
          <w:szCs w:val="24"/>
          <w:vertAlign w:val="subscript"/>
        </w:rPr>
        <w:t>5</w:t>
      </w:r>
      <w:r w:rsidRPr="00C50C34">
        <w:rPr>
          <w:rFonts w:ascii="Times New Roman" w:hAnsi="Times New Roman"/>
          <w:sz w:val="24"/>
          <w:szCs w:val="24"/>
        </w:rPr>
        <w:t xml:space="preserve"> – С</w:t>
      </w:r>
      <w:r w:rsidRPr="00C50C34">
        <w:rPr>
          <w:rFonts w:ascii="Times New Roman" w:hAnsi="Times New Roman"/>
          <w:sz w:val="24"/>
          <w:szCs w:val="24"/>
          <w:vertAlign w:val="subscript"/>
        </w:rPr>
        <w:t>2</w:t>
      </w:r>
      <w:r w:rsidRPr="00C50C34">
        <w:rPr>
          <w:rFonts w:ascii="Times New Roman" w:hAnsi="Times New Roman"/>
          <w:sz w:val="24"/>
          <w:szCs w:val="24"/>
        </w:rPr>
        <w:t>Н</w:t>
      </w:r>
      <w:r w:rsidRPr="00C50C34">
        <w:rPr>
          <w:rFonts w:ascii="Times New Roman" w:hAnsi="Times New Roman"/>
          <w:sz w:val="24"/>
          <w:szCs w:val="24"/>
          <w:vertAlign w:val="subscript"/>
        </w:rPr>
        <w:t>5</w:t>
      </w:r>
      <w:r w:rsidRPr="00C50C34">
        <w:rPr>
          <w:rFonts w:ascii="Times New Roman" w:hAnsi="Times New Roman"/>
          <w:sz w:val="24"/>
          <w:szCs w:val="24"/>
        </w:rPr>
        <w:t xml:space="preserve"> </w:t>
      </w:r>
      <w:r w:rsidRPr="00C50C34">
        <w:rPr>
          <w:rFonts w:ascii="Times New Roman" w:hAnsi="Times New Roman"/>
          <w:bCs/>
          <w:color w:val="000000"/>
          <w:position w:val="-10"/>
          <w:sz w:val="24"/>
          <w:szCs w:val="24"/>
        </w:rPr>
        <w:object w:dxaOrig="620" w:dyaOrig="400">
          <v:shape id="_x0000_i1173" type="#_x0000_t75" style="width:31pt;height:20.1pt" o:ole="">
            <v:imagedata r:id="rId266" o:title=""/>
          </v:shape>
          <o:OLEObject Type="Embed" ProgID="Equation.DSMT4" ShapeID="_x0000_i1173" DrawAspect="Content" ObjectID="_1644396643" r:id="rId278"/>
        </w:object>
      </w:r>
      <w:r w:rsidRPr="00C50C34">
        <w:rPr>
          <w:rFonts w:ascii="Times New Roman" w:hAnsi="Times New Roman"/>
          <w:sz w:val="24"/>
          <w:szCs w:val="24"/>
        </w:rPr>
        <w:t xml:space="preserve"> С</w:t>
      </w:r>
      <w:r w:rsidRPr="00C50C34">
        <w:rPr>
          <w:rFonts w:ascii="Times New Roman" w:hAnsi="Times New Roman"/>
          <w:sz w:val="24"/>
          <w:szCs w:val="24"/>
          <w:vertAlign w:val="subscript"/>
        </w:rPr>
        <w:t>6</w:t>
      </w:r>
      <w:r w:rsidRPr="00C50C34">
        <w:rPr>
          <w:rFonts w:ascii="Times New Roman" w:hAnsi="Times New Roman"/>
          <w:sz w:val="24"/>
          <w:szCs w:val="24"/>
        </w:rPr>
        <w:t>Н</w:t>
      </w:r>
      <w:r w:rsidRPr="00C50C34">
        <w:rPr>
          <w:rFonts w:ascii="Times New Roman" w:hAnsi="Times New Roman"/>
          <w:sz w:val="24"/>
          <w:szCs w:val="24"/>
          <w:vertAlign w:val="subscript"/>
        </w:rPr>
        <w:t>5</w:t>
      </w:r>
      <w:r w:rsidRPr="00C50C34">
        <w:rPr>
          <w:rFonts w:ascii="Times New Roman" w:hAnsi="Times New Roman"/>
          <w:sz w:val="24"/>
          <w:szCs w:val="24"/>
        </w:rPr>
        <w:t xml:space="preserve"> – СН = СН</w:t>
      </w:r>
      <w:r w:rsidRPr="00C50C34">
        <w:rPr>
          <w:rFonts w:ascii="Times New Roman" w:hAnsi="Times New Roman"/>
          <w:sz w:val="24"/>
          <w:szCs w:val="24"/>
          <w:vertAlign w:val="subscript"/>
        </w:rPr>
        <w:t>2</w:t>
      </w:r>
      <w:r w:rsidRPr="00C50C34">
        <w:rPr>
          <w:rFonts w:ascii="Times New Roman" w:hAnsi="Times New Roman"/>
          <w:sz w:val="24"/>
          <w:szCs w:val="24"/>
        </w:rPr>
        <w:t xml:space="preserve"> + Н</w:t>
      </w:r>
      <w:r w:rsidRPr="00C50C34">
        <w:rPr>
          <w:rFonts w:ascii="Times New Roman" w:hAnsi="Times New Roman"/>
          <w:sz w:val="24"/>
          <w:szCs w:val="24"/>
          <w:vertAlign w:val="subscript"/>
        </w:rPr>
        <w:t>2</w:t>
      </w:r>
      <w:r w:rsidRPr="00C50C34">
        <w:rPr>
          <w:rFonts w:ascii="Times New Roman" w:hAnsi="Times New Roman"/>
          <w:bCs/>
          <w:color w:val="000000"/>
          <w:sz w:val="24"/>
          <w:szCs w:val="24"/>
        </w:rPr>
        <w:t>,</w:t>
      </w:r>
    </w:p>
    <w:p w:rsidR="00CC5BFF" w:rsidRPr="00C50C34" w:rsidRDefault="00CC5BFF" w:rsidP="00CC5BFF">
      <w:pPr>
        <w:shd w:val="clear" w:color="auto" w:fill="FFFFFF"/>
        <w:tabs>
          <w:tab w:val="left" w:pos="682"/>
        </w:tabs>
        <w:spacing w:after="0" w:line="240" w:lineRule="auto"/>
        <w:rPr>
          <w:rFonts w:ascii="Times New Roman" w:hAnsi="Times New Roman"/>
          <w:sz w:val="24"/>
          <w:szCs w:val="24"/>
        </w:rPr>
      </w:pPr>
      <w:r w:rsidRPr="00C50C34">
        <w:rPr>
          <w:rFonts w:ascii="Times New Roman" w:hAnsi="Times New Roman"/>
          <w:color w:val="000000"/>
          <w:sz w:val="24"/>
          <w:szCs w:val="24"/>
        </w:rPr>
        <w:t xml:space="preserve">если при температуре 580 °С найдена </w:t>
      </w:r>
      <w:r w:rsidRPr="00C50C34">
        <w:rPr>
          <w:rFonts w:ascii="Times New Roman" w:hAnsi="Times New Roman"/>
          <w:i/>
          <w:color w:val="000000"/>
          <w:sz w:val="24"/>
          <w:szCs w:val="24"/>
        </w:rPr>
        <w:t>K</w:t>
      </w:r>
      <w:r w:rsidRPr="00C50C34">
        <w:rPr>
          <w:rFonts w:ascii="Times New Roman" w:hAnsi="Times New Roman"/>
          <w:sz w:val="24"/>
          <w:szCs w:val="24"/>
          <w:vertAlign w:val="subscript"/>
        </w:rPr>
        <w:t>р</w:t>
      </w:r>
      <w:r w:rsidRPr="00C50C34">
        <w:rPr>
          <w:rFonts w:ascii="Times New Roman" w:hAnsi="Times New Roman"/>
          <w:color w:val="000000"/>
          <w:sz w:val="24"/>
          <w:szCs w:val="24"/>
        </w:rPr>
        <w:t xml:space="preserve"> = 0,20, общее давление </w:t>
      </w:r>
      <w:r w:rsidRPr="00C50C34">
        <w:rPr>
          <w:rFonts w:ascii="Times New Roman" w:hAnsi="Times New Roman"/>
          <w:i/>
          <w:iCs/>
          <w:color w:val="000000"/>
          <w:sz w:val="24"/>
          <w:szCs w:val="24"/>
        </w:rPr>
        <w:t>р </w:t>
      </w:r>
      <w:r w:rsidRPr="00C50C34">
        <w:rPr>
          <w:rFonts w:ascii="Times New Roman" w:hAnsi="Times New Roman"/>
          <w:color w:val="000000"/>
          <w:sz w:val="24"/>
          <w:szCs w:val="24"/>
        </w:rPr>
        <w:t>= 0,005 МПа.</w:t>
      </w:r>
    </w:p>
    <w:p w:rsidR="00CC5BFF" w:rsidRPr="00C50C34" w:rsidRDefault="00CC5BFF" w:rsidP="00CC5BFF">
      <w:pPr>
        <w:numPr>
          <w:ilvl w:val="0"/>
          <w:numId w:val="9"/>
        </w:numPr>
        <w:shd w:val="clear" w:color="auto" w:fill="FFFFFF"/>
        <w:tabs>
          <w:tab w:val="left" w:pos="851"/>
          <w:tab w:val="left" w:pos="993"/>
        </w:tabs>
        <w:autoSpaceDE w:val="0"/>
        <w:autoSpaceDN w:val="0"/>
        <w:adjustRightInd w:val="0"/>
        <w:spacing w:after="0" w:line="240" w:lineRule="auto"/>
        <w:ind w:firstLine="709"/>
        <w:jc w:val="both"/>
        <w:rPr>
          <w:rFonts w:ascii="Times New Roman" w:hAnsi="Times New Roman"/>
          <w:color w:val="000000"/>
          <w:sz w:val="24"/>
          <w:szCs w:val="24"/>
        </w:rPr>
      </w:pPr>
      <w:r w:rsidRPr="00C50C34">
        <w:rPr>
          <w:rFonts w:ascii="Times New Roman" w:hAnsi="Times New Roman"/>
          <w:color w:val="000000"/>
          <w:sz w:val="24"/>
          <w:szCs w:val="24"/>
        </w:rPr>
        <w:t>Сформулируйте принцип Ле Шателье. Как он помогает предсказать влияние изменения температуры и давления на состояние равновесия химической реакции?</w:t>
      </w:r>
    </w:p>
    <w:p w:rsidR="00CC5BFF" w:rsidRPr="00C50C34" w:rsidRDefault="00CC5BFF" w:rsidP="00CC5BFF">
      <w:pPr>
        <w:numPr>
          <w:ilvl w:val="0"/>
          <w:numId w:val="9"/>
        </w:numPr>
        <w:shd w:val="clear" w:color="auto" w:fill="FFFFFF"/>
        <w:tabs>
          <w:tab w:val="left" w:pos="851"/>
          <w:tab w:val="left" w:pos="993"/>
        </w:tabs>
        <w:autoSpaceDE w:val="0"/>
        <w:autoSpaceDN w:val="0"/>
        <w:adjustRightInd w:val="0"/>
        <w:spacing w:after="0" w:line="240" w:lineRule="auto"/>
        <w:ind w:firstLine="709"/>
        <w:jc w:val="both"/>
        <w:rPr>
          <w:rFonts w:ascii="Times New Roman" w:hAnsi="Times New Roman"/>
          <w:color w:val="000000"/>
          <w:sz w:val="24"/>
          <w:szCs w:val="24"/>
        </w:rPr>
      </w:pPr>
      <w:r w:rsidRPr="00C50C34">
        <w:rPr>
          <w:rFonts w:ascii="Times New Roman" w:hAnsi="Times New Roman"/>
          <w:color w:val="000000"/>
          <w:sz w:val="24"/>
          <w:szCs w:val="24"/>
        </w:rPr>
        <w:lastRenderedPageBreak/>
        <w:t>Используя принцип Ле Шателье, проанализируйте для приведенных реакций все возможные способы смещения равновесия вправо:</w:t>
      </w:r>
    </w:p>
    <w:p w:rsidR="00CC5BFF" w:rsidRPr="00C50C34" w:rsidRDefault="00CC5BFF" w:rsidP="00CC5BFF">
      <w:pPr>
        <w:shd w:val="clear" w:color="auto" w:fill="FFFFFF"/>
        <w:spacing w:after="0" w:line="240" w:lineRule="auto"/>
        <w:rPr>
          <w:rFonts w:ascii="Times New Roman" w:hAnsi="Times New Roman"/>
          <w:color w:val="000000"/>
          <w:sz w:val="24"/>
          <w:szCs w:val="24"/>
          <w:lang w:val="en-US"/>
        </w:rPr>
      </w:pPr>
      <w:r w:rsidRPr="00C50C34">
        <w:rPr>
          <w:rFonts w:ascii="Times New Roman" w:hAnsi="Times New Roman"/>
          <w:color w:val="000000"/>
          <w:sz w:val="24"/>
          <w:szCs w:val="24"/>
          <w:lang w:val="en-US"/>
        </w:rPr>
        <w:t>N</w:t>
      </w:r>
      <w:r w:rsidRPr="00C50C34">
        <w:rPr>
          <w:rFonts w:ascii="Times New Roman" w:hAnsi="Times New Roman"/>
          <w:sz w:val="24"/>
          <w:szCs w:val="24"/>
          <w:vertAlign w:val="subscript"/>
          <w:lang w:val="en-US"/>
        </w:rPr>
        <w:t>2</w:t>
      </w:r>
      <w:r w:rsidRPr="00C50C34">
        <w:rPr>
          <w:rFonts w:ascii="Times New Roman" w:hAnsi="Times New Roman"/>
          <w:color w:val="000000"/>
          <w:sz w:val="24"/>
          <w:szCs w:val="24"/>
          <w:vertAlign w:val="subscript"/>
          <w:lang w:val="en-US"/>
        </w:rPr>
        <w:t xml:space="preserve"> </w:t>
      </w:r>
      <w:r w:rsidRPr="00C50C34">
        <w:rPr>
          <w:rFonts w:ascii="Times New Roman" w:hAnsi="Times New Roman"/>
          <w:color w:val="000000"/>
          <w:sz w:val="24"/>
          <w:szCs w:val="24"/>
          <w:lang w:val="en-US"/>
        </w:rPr>
        <w:t>+ 3H</w:t>
      </w:r>
      <w:r w:rsidRPr="00C50C34">
        <w:rPr>
          <w:rFonts w:ascii="Times New Roman" w:hAnsi="Times New Roman"/>
          <w:sz w:val="24"/>
          <w:szCs w:val="24"/>
          <w:vertAlign w:val="subscript"/>
          <w:lang w:val="en-US"/>
        </w:rPr>
        <w:t>2</w:t>
      </w:r>
      <w:r w:rsidRPr="00C50C34">
        <w:rPr>
          <w:rFonts w:ascii="Times New Roman" w:hAnsi="Times New Roman"/>
          <w:color w:val="000000"/>
          <w:sz w:val="24"/>
          <w:szCs w:val="24"/>
          <w:vertAlign w:val="subscript"/>
          <w:lang w:val="en-US"/>
        </w:rPr>
        <w:t xml:space="preserve"> </w:t>
      </w:r>
      <w:r w:rsidRPr="00C50C34">
        <w:rPr>
          <w:rFonts w:ascii="Times New Roman" w:hAnsi="Times New Roman"/>
          <w:color w:val="000000"/>
          <w:sz w:val="24"/>
          <w:szCs w:val="24"/>
          <w:lang w:val="en-US"/>
        </w:rPr>
        <w:t xml:space="preserve"> </w:t>
      </w:r>
      <w:r w:rsidRPr="00C50C34">
        <w:rPr>
          <w:rFonts w:ascii="Times New Roman" w:hAnsi="Times New Roman"/>
          <w:bCs/>
          <w:color w:val="000000"/>
          <w:position w:val="-10"/>
          <w:sz w:val="24"/>
          <w:szCs w:val="24"/>
        </w:rPr>
        <w:object w:dxaOrig="620" w:dyaOrig="400">
          <v:shape id="_x0000_i1174" type="#_x0000_t75" style="width:31pt;height:20.1pt" o:ole="">
            <v:imagedata r:id="rId266" o:title=""/>
          </v:shape>
          <o:OLEObject Type="Embed" ProgID="Equation.DSMT4" ShapeID="_x0000_i1174" DrawAspect="Content" ObjectID="_1644396644" r:id="rId279"/>
        </w:object>
      </w:r>
      <w:r w:rsidRPr="00C50C34">
        <w:rPr>
          <w:rFonts w:ascii="Times New Roman" w:hAnsi="Times New Roman"/>
          <w:color w:val="000000"/>
          <w:sz w:val="24"/>
          <w:szCs w:val="24"/>
          <w:lang w:val="en-US"/>
        </w:rPr>
        <w:t xml:space="preserve"> 2NH</w:t>
      </w:r>
      <w:r w:rsidRPr="00C50C34">
        <w:rPr>
          <w:rFonts w:ascii="Times New Roman" w:hAnsi="Times New Roman"/>
          <w:sz w:val="24"/>
          <w:szCs w:val="24"/>
          <w:vertAlign w:val="subscript"/>
          <w:lang w:val="en-US"/>
        </w:rPr>
        <w:t>3</w:t>
      </w:r>
      <w:r w:rsidRPr="00C50C34">
        <w:rPr>
          <w:rFonts w:ascii="Times New Roman" w:hAnsi="Times New Roman"/>
          <w:color w:val="000000"/>
          <w:sz w:val="24"/>
          <w:szCs w:val="24"/>
          <w:lang w:val="en-US"/>
        </w:rPr>
        <w:t xml:space="preserve">   </w:t>
      </w:r>
      <w:r w:rsidRPr="00C50C34">
        <w:rPr>
          <w:rFonts w:ascii="Times New Roman" w:hAnsi="Times New Roman"/>
          <w:color w:val="000000"/>
          <w:sz w:val="24"/>
          <w:szCs w:val="24"/>
          <w:lang w:val="en-US"/>
        </w:rPr>
        <w:tab/>
      </w:r>
      <w:r w:rsidRPr="00C50C34">
        <w:rPr>
          <w:rFonts w:ascii="Times New Roman" w:hAnsi="Times New Roman"/>
          <w:color w:val="000000"/>
          <w:sz w:val="24"/>
          <w:szCs w:val="24"/>
          <w:lang w:val="en-US"/>
        </w:rPr>
        <w:tab/>
      </w:r>
      <w:r w:rsidRPr="00C50C34">
        <w:rPr>
          <w:rFonts w:ascii="Times New Roman" w:hAnsi="Times New Roman"/>
          <w:color w:val="000000"/>
          <w:sz w:val="24"/>
          <w:szCs w:val="24"/>
          <w:lang w:val="en-US"/>
        </w:rPr>
        <w:tab/>
      </w:r>
      <w:r w:rsidRPr="00C50C34">
        <w:rPr>
          <w:rFonts w:ascii="Times New Roman" w:hAnsi="Times New Roman"/>
          <w:color w:val="000000"/>
          <w:sz w:val="24"/>
          <w:szCs w:val="24"/>
          <w:lang w:val="en-US"/>
        </w:rPr>
        <w:tab/>
      </w:r>
      <w:r w:rsidRPr="00C50C34">
        <w:rPr>
          <w:rFonts w:ascii="Times New Roman" w:hAnsi="Times New Roman"/>
          <w:i/>
          <w:color w:val="000000"/>
          <w:sz w:val="24"/>
          <w:szCs w:val="24"/>
          <w:lang w:val="en-US"/>
        </w:rPr>
        <w:t xml:space="preserve">∆H </w:t>
      </w:r>
      <w:r w:rsidRPr="00C50C34">
        <w:rPr>
          <w:rFonts w:ascii="Times New Roman" w:hAnsi="Times New Roman"/>
          <w:color w:val="000000"/>
          <w:sz w:val="24"/>
          <w:szCs w:val="24"/>
          <w:lang w:val="en-US"/>
        </w:rPr>
        <w:t>&lt; 0;</w:t>
      </w:r>
    </w:p>
    <w:p w:rsidR="00CC5BFF" w:rsidRPr="00C50C34" w:rsidRDefault="00CC5BFF" w:rsidP="00CC5BFF">
      <w:pPr>
        <w:shd w:val="clear" w:color="auto" w:fill="FFFFFF"/>
        <w:spacing w:after="0" w:line="240" w:lineRule="auto"/>
        <w:rPr>
          <w:rFonts w:ascii="Times New Roman" w:hAnsi="Times New Roman"/>
          <w:color w:val="000000"/>
          <w:sz w:val="24"/>
          <w:szCs w:val="24"/>
          <w:lang w:val="en-US"/>
        </w:rPr>
      </w:pPr>
      <w:r w:rsidRPr="00C50C34">
        <w:rPr>
          <w:rFonts w:ascii="Times New Roman" w:hAnsi="Times New Roman"/>
          <w:color w:val="000000"/>
          <w:sz w:val="24"/>
          <w:szCs w:val="24"/>
          <w:lang w:val="en-US"/>
        </w:rPr>
        <w:t>CH</w:t>
      </w:r>
      <w:r w:rsidRPr="00C50C34">
        <w:rPr>
          <w:rFonts w:ascii="Times New Roman" w:hAnsi="Times New Roman"/>
          <w:sz w:val="24"/>
          <w:szCs w:val="24"/>
          <w:vertAlign w:val="subscript"/>
          <w:lang w:val="en-US"/>
        </w:rPr>
        <w:t>4</w:t>
      </w:r>
      <w:r w:rsidRPr="00C50C34">
        <w:rPr>
          <w:rFonts w:ascii="Times New Roman" w:hAnsi="Times New Roman"/>
          <w:color w:val="000000"/>
          <w:sz w:val="24"/>
          <w:szCs w:val="24"/>
          <w:vertAlign w:val="subscript"/>
          <w:lang w:val="en-US"/>
        </w:rPr>
        <w:t xml:space="preserve"> </w:t>
      </w:r>
      <w:r w:rsidRPr="00C50C34">
        <w:rPr>
          <w:rFonts w:ascii="Times New Roman" w:hAnsi="Times New Roman"/>
          <w:color w:val="000000"/>
          <w:sz w:val="24"/>
          <w:szCs w:val="24"/>
          <w:lang w:val="en-US"/>
        </w:rPr>
        <w:t>+ H</w:t>
      </w:r>
      <w:r w:rsidRPr="00C50C34">
        <w:rPr>
          <w:rFonts w:ascii="Times New Roman" w:hAnsi="Times New Roman"/>
          <w:sz w:val="24"/>
          <w:szCs w:val="24"/>
          <w:vertAlign w:val="subscript"/>
          <w:lang w:val="en-US"/>
        </w:rPr>
        <w:t>2</w:t>
      </w:r>
      <w:r w:rsidRPr="00C50C34">
        <w:rPr>
          <w:rFonts w:ascii="Times New Roman" w:hAnsi="Times New Roman"/>
          <w:color w:val="000000"/>
          <w:sz w:val="24"/>
          <w:szCs w:val="24"/>
          <w:lang w:val="en-US"/>
        </w:rPr>
        <w:t xml:space="preserve">O </w:t>
      </w:r>
      <w:r w:rsidRPr="00C50C34">
        <w:rPr>
          <w:rFonts w:ascii="Times New Roman" w:hAnsi="Times New Roman"/>
          <w:bCs/>
          <w:color w:val="000000"/>
          <w:position w:val="-10"/>
          <w:sz w:val="24"/>
          <w:szCs w:val="24"/>
        </w:rPr>
        <w:object w:dxaOrig="620" w:dyaOrig="400">
          <v:shape id="_x0000_i1175" type="#_x0000_t75" style="width:31pt;height:20.1pt" o:ole="">
            <v:imagedata r:id="rId266" o:title=""/>
          </v:shape>
          <o:OLEObject Type="Embed" ProgID="Equation.DSMT4" ShapeID="_x0000_i1175" DrawAspect="Content" ObjectID="_1644396645" r:id="rId280"/>
        </w:object>
      </w:r>
      <w:r w:rsidRPr="00C50C34">
        <w:rPr>
          <w:rFonts w:ascii="Times New Roman" w:hAnsi="Times New Roman"/>
          <w:color w:val="000000"/>
          <w:sz w:val="24"/>
          <w:szCs w:val="24"/>
          <w:lang w:val="en-US"/>
        </w:rPr>
        <w:t xml:space="preserve"> CO + 3H</w:t>
      </w:r>
      <w:r w:rsidRPr="00C50C34">
        <w:rPr>
          <w:rFonts w:ascii="Times New Roman" w:hAnsi="Times New Roman"/>
          <w:sz w:val="24"/>
          <w:szCs w:val="24"/>
          <w:vertAlign w:val="subscript"/>
          <w:lang w:val="en-US"/>
        </w:rPr>
        <w:t>2</w:t>
      </w:r>
      <w:r w:rsidRPr="00C50C34">
        <w:rPr>
          <w:rFonts w:ascii="Times New Roman" w:hAnsi="Times New Roman"/>
          <w:color w:val="000000"/>
          <w:sz w:val="24"/>
          <w:szCs w:val="24"/>
          <w:lang w:val="en-US"/>
        </w:rPr>
        <w:t xml:space="preserve">   </w:t>
      </w:r>
      <w:r w:rsidRPr="00C50C34">
        <w:rPr>
          <w:rFonts w:ascii="Times New Roman" w:hAnsi="Times New Roman"/>
          <w:color w:val="000000"/>
          <w:sz w:val="24"/>
          <w:szCs w:val="24"/>
          <w:lang w:val="en-US"/>
        </w:rPr>
        <w:tab/>
      </w:r>
      <w:r w:rsidRPr="00C50C34">
        <w:rPr>
          <w:rFonts w:ascii="Times New Roman" w:hAnsi="Times New Roman"/>
          <w:color w:val="000000"/>
          <w:sz w:val="24"/>
          <w:szCs w:val="24"/>
          <w:lang w:val="en-US"/>
        </w:rPr>
        <w:tab/>
      </w:r>
      <w:r w:rsidRPr="00C50C34">
        <w:rPr>
          <w:rFonts w:ascii="Times New Roman" w:hAnsi="Times New Roman"/>
          <w:color w:val="000000"/>
          <w:sz w:val="24"/>
          <w:szCs w:val="24"/>
          <w:lang w:val="en-US"/>
        </w:rPr>
        <w:tab/>
      </w:r>
      <w:r w:rsidRPr="00C50C34">
        <w:rPr>
          <w:rFonts w:ascii="Times New Roman" w:hAnsi="Times New Roman"/>
          <w:i/>
          <w:color w:val="000000"/>
          <w:sz w:val="24"/>
          <w:szCs w:val="24"/>
          <w:lang w:val="en-US"/>
        </w:rPr>
        <w:t xml:space="preserve">∆H </w:t>
      </w:r>
      <w:r w:rsidRPr="00C50C34">
        <w:rPr>
          <w:rFonts w:ascii="Times New Roman" w:hAnsi="Times New Roman"/>
          <w:color w:val="000000"/>
          <w:sz w:val="24"/>
          <w:szCs w:val="24"/>
          <w:lang w:val="en-US"/>
        </w:rPr>
        <w:t>&gt; 0;</w:t>
      </w:r>
    </w:p>
    <w:p w:rsidR="00CC5BFF" w:rsidRPr="00C50C34" w:rsidRDefault="00CC5BFF" w:rsidP="00CC5BFF">
      <w:pPr>
        <w:shd w:val="clear" w:color="auto" w:fill="FFFFFF"/>
        <w:spacing w:after="0" w:line="240" w:lineRule="auto"/>
        <w:rPr>
          <w:rFonts w:ascii="Times New Roman" w:hAnsi="Times New Roman"/>
          <w:color w:val="000000"/>
          <w:sz w:val="24"/>
          <w:szCs w:val="24"/>
        </w:rPr>
      </w:pPr>
      <w:r w:rsidRPr="00C50C34">
        <w:rPr>
          <w:rFonts w:ascii="Times New Roman" w:hAnsi="Times New Roman"/>
          <w:color w:val="000000"/>
          <w:sz w:val="24"/>
          <w:szCs w:val="24"/>
        </w:rPr>
        <w:t>СО + Н</w:t>
      </w:r>
      <w:r w:rsidRPr="00C50C34">
        <w:rPr>
          <w:rFonts w:ascii="Times New Roman" w:hAnsi="Times New Roman"/>
          <w:sz w:val="24"/>
          <w:szCs w:val="24"/>
          <w:vertAlign w:val="subscript"/>
        </w:rPr>
        <w:t>2</w:t>
      </w:r>
      <w:r w:rsidRPr="00C50C34">
        <w:rPr>
          <w:rFonts w:ascii="Times New Roman" w:hAnsi="Times New Roman"/>
          <w:color w:val="000000"/>
          <w:sz w:val="24"/>
          <w:szCs w:val="24"/>
        </w:rPr>
        <w:t>О</w:t>
      </w:r>
      <w:r w:rsidRPr="00C50C34">
        <w:rPr>
          <w:rFonts w:ascii="Times New Roman" w:hAnsi="Times New Roman"/>
          <w:color w:val="000000"/>
          <w:sz w:val="24"/>
          <w:szCs w:val="24"/>
          <w:vertAlign w:val="subscript"/>
        </w:rPr>
        <w:t xml:space="preserve"> </w:t>
      </w:r>
      <w:r w:rsidRPr="00C50C34">
        <w:rPr>
          <w:rFonts w:ascii="Times New Roman" w:hAnsi="Times New Roman"/>
          <w:color w:val="000000"/>
          <w:sz w:val="24"/>
          <w:szCs w:val="24"/>
        </w:rPr>
        <w:t xml:space="preserve"> </w:t>
      </w:r>
      <w:r w:rsidRPr="00C50C34">
        <w:rPr>
          <w:rFonts w:ascii="Times New Roman" w:hAnsi="Times New Roman"/>
          <w:bCs/>
          <w:color w:val="000000"/>
          <w:position w:val="-10"/>
          <w:sz w:val="24"/>
          <w:szCs w:val="24"/>
        </w:rPr>
        <w:object w:dxaOrig="620" w:dyaOrig="400">
          <v:shape id="_x0000_i1176" type="#_x0000_t75" style="width:31pt;height:20.1pt" o:ole="">
            <v:imagedata r:id="rId266" o:title=""/>
          </v:shape>
          <o:OLEObject Type="Embed" ProgID="Equation.DSMT4" ShapeID="_x0000_i1176" DrawAspect="Content" ObjectID="_1644396646" r:id="rId281"/>
        </w:object>
      </w:r>
      <w:r w:rsidRPr="00C50C34">
        <w:rPr>
          <w:rFonts w:ascii="Times New Roman" w:hAnsi="Times New Roman"/>
          <w:color w:val="000000"/>
          <w:sz w:val="24"/>
          <w:szCs w:val="24"/>
        </w:rPr>
        <w:t xml:space="preserve"> СО + Н</w:t>
      </w:r>
      <w:r w:rsidRPr="00C50C34">
        <w:rPr>
          <w:rFonts w:ascii="Times New Roman" w:hAnsi="Times New Roman"/>
          <w:sz w:val="24"/>
          <w:szCs w:val="24"/>
          <w:vertAlign w:val="subscript"/>
        </w:rPr>
        <w:t>2</w:t>
      </w:r>
      <w:r w:rsidRPr="00C50C34">
        <w:rPr>
          <w:rFonts w:ascii="Times New Roman" w:hAnsi="Times New Roman"/>
          <w:color w:val="000000"/>
          <w:sz w:val="24"/>
          <w:szCs w:val="24"/>
        </w:rPr>
        <w:t xml:space="preserve">   </w:t>
      </w:r>
      <w:r w:rsidRPr="00C50C34">
        <w:rPr>
          <w:rFonts w:ascii="Times New Roman" w:hAnsi="Times New Roman"/>
          <w:color w:val="000000"/>
          <w:sz w:val="24"/>
          <w:szCs w:val="24"/>
        </w:rPr>
        <w:tab/>
      </w:r>
      <w:r w:rsidRPr="00C50C34">
        <w:rPr>
          <w:rFonts w:ascii="Times New Roman" w:hAnsi="Times New Roman"/>
          <w:color w:val="000000"/>
          <w:sz w:val="24"/>
          <w:szCs w:val="24"/>
        </w:rPr>
        <w:tab/>
      </w:r>
      <w:r w:rsidRPr="00C50C34">
        <w:rPr>
          <w:rFonts w:ascii="Times New Roman" w:hAnsi="Times New Roman"/>
          <w:color w:val="000000"/>
          <w:sz w:val="24"/>
          <w:szCs w:val="24"/>
        </w:rPr>
        <w:tab/>
      </w:r>
      <w:r w:rsidRPr="00C50C34">
        <w:rPr>
          <w:rFonts w:ascii="Times New Roman" w:hAnsi="Times New Roman"/>
          <w:i/>
          <w:color w:val="000000"/>
          <w:sz w:val="24"/>
          <w:szCs w:val="24"/>
        </w:rPr>
        <w:t xml:space="preserve">∆H </w:t>
      </w:r>
      <w:r w:rsidRPr="00C50C34">
        <w:rPr>
          <w:rFonts w:ascii="Times New Roman" w:hAnsi="Times New Roman"/>
          <w:color w:val="000000"/>
          <w:sz w:val="24"/>
          <w:szCs w:val="24"/>
        </w:rPr>
        <w:t>&lt; 0;</w:t>
      </w:r>
    </w:p>
    <w:p w:rsidR="00CC5BFF" w:rsidRPr="00C50C34" w:rsidRDefault="00CC5BFF" w:rsidP="00CC5BFF">
      <w:pPr>
        <w:shd w:val="clear" w:color="auto" w:fill="FFFFFF"/>
        <w:spacing w:after="0" w:line="240" w:lineRule="auto"/>
        <w:rPr>
          <w:rFonts w:ascii="Times New Roman" w:hAnsi="Times New Roman"/>
          <w:color w:val="000000"/>
          <w:sz w:val="24"/>
          <w:szCs w:val="24"/>
        </w:rPr>
      </w:pPr>
      <w:r w:rsidRPr="00C50C34">
        <w:rPr>
          <w:rFonts w:ascii="Times New Roman" w:hAnsi="Times New Roman"/>
          <w:color w:val="000000"/>
          <w:sz w:val="24"/>
          <w:szCs w:val="24"/>
        </w:rPr>
        <w:t>2С</w:t>
      </w:r>
      <w:r w:rsidRPr="00C50C34">
        <w:rPr>
          <w:rFonts w:ascii="Times New Roman" w:hAnsi="Times New Roman"/>
          <w:sz w:val="24"/>
          <w:szCs w:val="24"/>
          <w:vertAlign w:val="subscript"/>
        </w:rPr>
        <w:t>2</w:t>
      </w:r>
      <w:r w:rsidRPr="00C50C34">
        <w:rPr>
          <w:rFonts w:ascii="Times New Roman" w:hAnsi="Times New Roman"/>
          <w:color w:val="000000"/>
          <w:sz w:val="24"/>
          <w:szCs w:val="24"/>
        </w:rPr>
        <w:t>Н</w:t>
      </w:r>
      <w:r w:rsidRPr="00C50C34">
        <w:rPr>
          <w:rFonts w:ascii="Times New Roman" w:hAnsi="Times New Roman"/>
          <w:sz w:val="24"/>
          <w:szCs w:val="24"/>
          <w:vertAlign w:val="subscript"/>
        </w:rPr>
        <w:t>5</w:t>
      </w:r>
      <w:r w:rsidRPr="00C50C34">
        <w:rPr>
          <w:rFonts w:ascii="Times New Roman" w:hAnsi="Times New Roman"/>
          <w:color w:val="000000"/>
          <w:sz w:val="24"/>
          <w:szCs w:val="24"/>
        </w:rPr>
        <w:t xml:space="preserve">ОН </w:t>
      </w:r>
      <w:r w:rsidRPr="00C50C34">
        <w:rPr>
          <w:rFonts w:ascii="Times New Roman" w:hAnsi="Times New Roman"/>
          <w:bCs/>
          <w:color w:val="000000"/>
          <w:position w:val="-10"/>
          <w:sz w:val="24"/>
          <w:szCs w:val="24"/>
        </w:rPr>
        <w:object w:dxaOrig="620" w:dyaOrig="400">
          <v:shape id="_x0000_i1177" type="#_x0000_t75" style="width:31pt;height:20.1pt" o:ole="">
            <v:imagedata r:id="rId266" o:title=""/>
          </v:shape>
          <o:OLEObject Type="Embed" ProgID="Equation.DSMT4" ShapeID="_x0000_i1177" DrawAspect="Content" ObjectID="_1644396647" r:id="rId282"/>
        </w:object>
      </w:r>
      <w:r w:rsidRPr="00C50C34">
        <w:rPr>
          <w:rFonts w:ascii="Times New Roman" w:hAnsi="Times New Roman"/>
          <w:color w:val="000000"/>
          <w:sz w:val="24"/>
          <w:szCs w:val="24"/>
        </w:rPr>
        <w:t xml:space="preserve"> С</w:t>
      </w:r>
      <w:r w:rsidRPr="00C50C34">
        <w:rPr>
          <w:rFonts w:ascii="Times New Roman" w:hAnsi="Times New Roman"/>
          <w:sz w:val="24"/>
          <w:szCs w:val="24"/>
          <w:vertAlign w:val="subscript"/>
        </w:rPr>
        <w:t>4</w:t>
      </w:r>
      <w:r w:rsidRPr="00C50C34">
        <w:rPr>
          <w:rFonts w:ascii="Times New Roman" w:hAnsi="Times New Roman"/>
          <w:color w:val="000000"/>
          <w:sz w:val="24"/>
          <w:szCs w:val="24"/>
        </w:rPr>
        <w:t>Н</w:t>
      </w:r>
      <w:r w:rsidRPr="00C50C34">
        <w:rPr>
          <w:rFonts w:ascii="Times New Roman" w:hAnsi="Times New Roman"/>
          <w:sz w:val="24"/>
          <w:szCs w:val="24"/>
          <w:vertAlign w:val="subscript"/>
        </w:rPr>
        <w:t>6</w:t>
      </w:r>
      <w:r w:rsidRPr="00C50C34">
        <w:rPr>
          <w:rFonts w:ascii="Times New Roman" w:hAnsi="Times New Roman"/>
          <w:color w:val="000000"/>
          <w:sz w:val="24"/>
          <w:szCs w:val="24"/>
        </w:rPr>
        <w:t xml:space="preserve"> + 2Н</w:t>
      </w:r>
      <w:r w:rsidRPr="00C50C34">
        <w:rPr>
          <w:rFonts w:ascii="Times New Roman" w:hAnsi="Times New Roman"/>
          <w:sz w:val="24"/>
          <w:szCs w:val="24"/>
          <w:vertAlign w:val="subscript"/>
        </w:rPr>
        <w:t>2</w:t>
      </w:r>
      <w:r w:rsidRPr="00C50C34">
        <w:rPr>
          <w:rFonts w:ascii="Times New Roman" w:hAnsi="Times New Roman"/>
          <w:color w:val="000000"/>
          <w:sz w:val="24"/>
          <w:szCs w:val="24"/>
        </w:rPr>
        <w:t>О + Н</w:t>
      </w:r>
      <w:r w:rsidRPr="00C50C34">
        <w:rPr>
          <w:rFonts w:ascii="Times New Roman" w:hAnsi="Times New Roman"/>
          <w:sz w:val="24"/>
          <w:szCs w:val="24"/>
          <w:vertAlign w:val="subscript"/>
        </w:rPr>
        <w:t>2</w:t>
      </w:r>
      <w:r w:rsidRPr="00C50C34">
        <w:rPr>
          <w:rFonts w:ascii="Times New Roman" w:hAnsi="Times New Roman"/>
          <w:color w:val="000000"/>
          <w:sz w:val="24"/>
          <w:szCs w:val="24"/>
        </w:rPr>
        <w:tab/>
      </w:r>
      <w:r w:rsidRPr="00C50C34">
        <w:rPr>
          <w:rFonts w:ascii="Times New Roman" w:hAnsi="Times New Roman"/>
          <w:color w:val="000000"/>
          <w:sz w:val="24"/>
          <w:szCs w:val="24"/>
        </w:rPr>
        <w:tab/>
      </w:r>
      <w:r w:rsidRPr="00C50C34">
        <w:rPr>
          <w:rFonts w:ascii="Times New Roman" w:hAnsi="Times New Roman"/>
          <w:i/>
          <w:color w:val="000000"/>
          <w:sz w:val="24"/>
          <w:szCs w:val="24"/>
        </w:rPr>
        <w:t xml:space="preserve">∆Н </w:t>
      </w:r>
      <w:r w:rsidRPr="00C50C34">
        <w:rPr>
          <w:rFonts w:ascii="Times New Roman" w:hAnsi="Times New Roman"/>
          <w:color w:val="000000"/>
          <w:sz w:val="24"/>
          <w:szCs w:val="24"/>
        </w:rPr>
        <w:t>&gt; 0.</w:t>
      </w:r>
    </w:p>
    <w:p w:rsidR="00CC5BFF" w:rsidRPr="00C50C34" w:rsidRDefault="00CC5BFF" w:rsidP="00CC5BFF">
      <w:pPr>
        <w:numPr>
          <w:ilvl w:val="0"/>
          <w:numId w:val="9"/>
        </w:numPr>
        <w:shd w:val="clear" w:color="auto" w:fill="FFFFFF"/>
        <w:tabs>
          <w:tab w:val="left" w:pos="851"/>
          <w:tab w:val="left" w:pos="993"/>
        </w:tabs>
        <w:autoSpaceDE w:val="0"/>
        <w:autoSpaceDN w:val="0"/>
        <w:adjustRightInd w:val="0"/>
        <w:spacing w:after="0" w:line="240" w:lineRule="auto"/>
        <w:ind w:firstLine="709"/>
        <w:jc w:val="both"/>
        <w:rPr>
          <w:rFonts w:ascii="Times New Roman" w:hAnsi="Times New Roman"/>
          <w:color w:val="000000"/>
          <w:sz w:val="24"/>
          <w:szCs w:val="24"/>
        </w:rPr>
      </w:pPr>
      <w:r w:rsidRPr="00C50C34">
        <w:rPr>
          <w:rFonts w:ascii="Times New Roman" w:hAnsi="Times New Roman"/>
          <w:color w:val="000000"/>
          <w:sz w:val="24"/>
          <w:szCs w:val="24"/>
        </w:rPr>
        <w:t xml:space="preserve">Выведите уравнение для расчета равновесной степени превращения реагента </w:t>
      </w:r>
      <w:r w:rsidRPr="00C50C34">
        <w:rPr>
          <w:rFonts w:ascii="Times New Roman" w:hAnsi="Times New Roman"/>
          <w:i/>
          <w:color w:val="000000"/>
          <w:sz w:val="24"/>
          <w:szCs w:val="24"/>
        </w:rPr>
        <w:t>А</w:t>
      </w:r>
      <w:r w:rsidRPr="00C50C34">
        <w:rPr>
          <w:rFonts w:ascii="Times New Roman" w:hAnsi="Times New Roman"/>
          <w:color w:val="000000"/>
          <w:sz w:val="24"/>
          <w:szCs w:val="24"/>
        </w:rPr>
        <w:t xml:space="preserve"> по известной величине </w:t>
      </w:r>
      <w:r w:rsidRPr="00C50C34">
        <w:rPr>
          <w:rFonts w:ascii="Times New Roman" w:hAnsi="Times New Roman"/>
          <w:i/>
          <w:iCs/>
          <w:color w:val="000000"/>
          <w:sz w:val="24"/>
          <w:szCs w:val="24"/>
        </w:rPr>
        <w:t>К</w:t>
      </w:r>
      <w:r w:rsidRPr="00C50C34">
        <w:rPr>
          <w:rFonts w:ascii="Times New Roman" w:hAnsi="Times New Roman"/>
          <w:color w:val="000000"/>
          <w:sz w:val="24"/>
          <w:szCs w:val="24"/>
          <w:vertAlign w:val="subscript"/>
          <w:lang w:val="en-US"/>
        </w:rPr>
        <w:t>c</w:t>
      </w:r>
      <w:r w:rsidRPr="00C50C34">
        <w:rPr>
          <w:rFonts w:ascii="Times New Roman" w:hAnsi="Times New Roman"/>
          <w:i/>
          <w:iCs/>
          <w:color w:val="000000"/>
          <w:sz w:val="24"/>
          <w:szCs w:val="24"/>
        </w:rPr>
        <w:t xml:space="preserve"> </w:t>
      </w:r>
      <w:r w:rsidRPr="00C50C34">
        <w:rPr>
          <w:rFonts w:ascii="Times New Roman" w:hAnsi="Times New Roman"/>
          <w:color w:val="000000"/>
          <w:sz w:val="24"/>
          <w:szCs w:val="24"/>
        </w:rPr>
        <w:t>(для реакции 2</w:t>
      </w:r>
      <w:r w:rsidRPr="00C50C34">
        <w:rPr>
          <w:rFonts w:ascii="Times New Roman" w:hAnsi="Times New Roman"/>
          <w:i/>
          <w:color w:val="000000"/>
          <w:sz w:val="24"/>
          <w:szCs w:val="24"/>
        </w:rPr>
        <w:t>А</w:t>
      </w:r>
      <w:r w:rsidRPr="00C50C34">
        <w:rPr>
          <w:rFonts w:ascii="Times New Roman" w:hAnsi="Times New Roman"/>
          <w:color w:val="000000"/>
          <w:sz w:val="24"/>
          <w:szCs w:val="24"/>
        </w:rPr>
        <w:t xml:space="preserve"> </w:t>
      </w:r>
      <w:r w:rsidRPr="00C50C34">
        <w:rPr>
          <w:rFonts w:ascii="Times New Roman" w:hAnsi="Times New Roman"/>
          <w:bCs/>
          <w:color w:val="000000"/>
          <w:position w:val="-10"/>
          <w:sz w:val="24"/>
          <w:szCs w:val="24"/>
        </w:rPr>
        <w:object w:dxaOrig="620" w:dyaOrig="400">
          <v:shape id="_x0000_i1178" type="#_x0000_t75" style="width:31pt;height:20.1pt" o:ole="">
            <v:imagedata r:id="rId266" o:title=""/>
          </v:shape>
          <o:OLEObject Type="Embed" ProgID="Equation.DSMT4" ShapeID="_x0000_i1178" DrawAspect="Content" ObjectID="_1644396648" r:id="rId283"/>
        </w:object>
      </w:r>
      <w:r w:rsidRPr="00C50C34">
        <w:rPr>
          <w:rFonts w:ascii="Times New Roman" w:hAnsi="Times New Roman"/>
          <w:color w:val="000000"/>
          <w:sz w:val="24"/>
          <w:szCs w:val="24"/>
        </w:rPr>
        <w:t xml:space="preserve"> </w:t>
      </w:r>
      <w:r w:rsidRPr="00C50C34">
        <w:rPr>
          <w:rFonts w:ascii="Times New Roman" w:hAnsi="Times New Roman"/>
          <w:i/>
          <w:color w:val="000000"/>
          <w:sz w:val="24"/>
          <w:szCs w:val="24"/>
        </w:rPr>
        <w:t>R</w:t>
      </w:r>
      <w:r w:rsidRPr="00C50C34">
        <w:rPr>
          <w:rFonts w:ascii="Times New Roman" w:hAnsi="Times New Roman"/>
          <w:color w:val="000000"/>
          <w:sz w:val="24"/>
          <w:szCs w:val="24"/>
        </w:rPr>
        <w:t>).</w:t>
      </w:r>
    </w:p>
    <w:p w:rsidR="00CC5BFF" w:rsidRPr="00C50C34" w:rsidRDefault="00CC5BFF" w:rsidP="00CC5BFF">
      <w:pPr>
        <w:numPr>
          <w:ilvl w:val="0"/>
          <w:numId w:val="9"/>
        </w:numPr>
        <w:shd w:val="clear" w:color="auto" w:fill="FFFFFF"/>
        <w:tabs>
          <w:tab w:val="left" w:pos="851"/>
          <w:tab w:val="left" w:pos="993"/>
        </w:tabs>
        <w:autoSpaceDE w:val="0"/>
        <w:autoSpaceDN w:val="0"/>
        <w:adjustRightInd w:val="0"/>
        <w:spacing w:after="0" w:line="240" w:lineRule="auto"/>
        <w:ind w:firstLine="709"/>
        <w:jc w:val="both"/>
        <w:rPr>
          <w:rFonts w:ascii="Times New Roman" w:hAnsi="Times New Roman"/>
          <w:color w:val="000000"/>
          <w:sz w:val="24"/>
          <w:szCs w:val="24"/>
        </w:rPr>
      </w:pPr>
      <w:r w:rsidRPr="00C50C34">
        <w:rPr>
          <w:rFonts w:ascii="Times New Roman" w:hAnsi="Times New Roman"/>
          <w:color w:val="000000"/>
          <w:sz w:val="24"/>
          <w:szCs w:val="24"/>
        </w:rPr>
        <w:t xml:space="preserve">Выведите уравнение для расчета равновесной степени превращения реагента А по известным значениям </w:t>
      </w:r>
      <w:r w:rsidRPr="00C50C34">
        <w:rPr>
          <w:rFonts w:ascii="Times New Roman" w:hAnsi="Times New Roman"/>
          <w:i/>
          <w:iCs/>
          <w:color w:val="000000"/>
          <w:sz w:val="24"/>
          <w:szCs w:val="24"/>
        </w:rPr>
        <w:t>К</w:t>
      </w:r>
      <w:r w:rsidRPr="00C50C34">
        <w:rPr>
          <w:rFonts w:ascii="Times New Roman" w:hAnsi="Times New Roman"/>
          <w:sz w:val="24"/>
          <w:szCs w:val="24"/>
          <w:vertAlign w:val="subscript"/>
        </w:rPr>
        <w:t>р</w:t>
      </w:r>
      <w:r w:rsidRPr="00C50C34">
        <w:rPr>
          <w:rFonts w:ascii="Times New Roman" w:hAnsi="Times New Roman"/>
          <w:i/>
          <w:iCs/>
          <w:color w:val="000000"/>
          <w:sz w:val="24"/>
          <w:szCs w:val="24"/>
        </w:rPr>
        <w:t xml:space="preserve"> </w:t>
      </w:r>
      <w:r w:rsidRPr="00C50C34">
        <w:rPr>
          <w:rFonts w:ascii="Times New Roman" w:hAnsi="Times New Roman"/>
          <w:color w:val="000000"/>
          <w:sz w:val="24"/>
          <w:szCs w:val="24"/>
        </w:rPr>
        <w:t xml:space="preserve">и давления </w:t>
      </w:r>
      <w:r w:rsidRPr="00C50C34">
        <w:rPr>
          <w:rFonts w:ascii="Times New Roman" w:hAnsi="Times New Roman"/>
          <w:i/>
          <w:iCs/>
          <w:color w:val="000000"/>
          <w:sz w:val="24"/>
          <w:szCs w:val="24"/>
        </w:rPr>
        <w:t xml:space="preserve">р </w:t>
      </w:r>
      <w:r w:rsidRPr="00C50C34">
        <w:rPr>
          <w:rFonts w:ascii="Times New Roman" w:hAnsi="Times New Roman"/>
          <w:color w:val="000000"/>
          <w:sz w:val="24"/>
          <w:szCs w:val="24"/>
        </w:rPr>
        <w:t xml:space="preserve">в системе для реакции </w:t>
      </w:r>
      <w:r w:rsidRPr="00C50C34">
        <w:rPr>
          <w:rFonts w:ascii="Times New Roman" w:hAnsi="Times New Roman"/>
          <w:i/>
          <w:color w:val="000000"/>
          <w:sz w:val="24"/>
          <w:szCs w:val="24"/>
        </w:rPr>
        <w:t>А</w:t>
      </w:r>
      <w:r w:rsidRPr="00C50C34">
        <w:rPr>
          <w:rFonts w:ascii="Times New Roman" w:hAnsi="Times New Roman"/>
          <w:color w:val="000000"/>
          <w:sz w:val="24"/>
          <w:szCs w:val="24"/>
        </w:rPr>
        <w:t xml:space="preserve"> + </w:t>
      </w:r>
      <w:r w:rsidRPr="00C50C34">
        <w:rPr>
          <w:rFonts w:ascii="Times New Roman" w:hAnsi="Times New Roman"/>
          <w:i/>
          <w:color w:val="000000"/>
          <w:sz w:val="24"/>
          <w:szCs w:val="24"/>
        </w:rPr>
        <w:t>В</w:t>
      </w:r>
      <w:r w:rsidRPr="00C50C34">
        <w:rPr>
          <w:rFonts w:ascii="Times New Roman" w:hAnsi="Times New Roman"/>
          <w:color w:val="000000"/>
          <w:sz w:val="24"/>
          <w:szCs w:val="24"/>
        </w:rPr>
        <w:t xml:space="preserve"> </w:t>
      </w:r>
      <w:r w:rsidRPr="00C50C34">
        <w:rPr>
          <w:rFonts w:ascii="Times New Roman" w:hAnsi="Times New Roman"/>
          <w:bCs/>
          <w:color w:val="000000"/>
          <w:position w:val="-10"/>
          <w:sz w:val="24"/>
          <w:szCs w:val="24"/>
        </w:rPr>
        <w:object w:dxaOrig="620" w:dyaOrig="400">
          <v:shape id="_x0000_i1179" type="#_x0000_t75" style="width:31pt;height:20.1pt" o:ole="">
            <v:imagedata r:id="rId266" o:title=""/>
          </v:shape>
          <o:OLEObject Type="Embed" ProgID="Equation.DSMT4" ShapeID="_x0000_i1179" DrawAspect="Content" ObjectID="_1644396649" r:id="rId284"/>
        </w:object>
      </w:r>
      <w:r w:rsidRPr="00C50C34">
        <w:rPr>
          <w:rFonts w:ascii="Times New Roman" w:hAnsi="Times New Roman"/>
          <w:color w:val="000000"/>
          <w:sz w:val="24"/>
          <w:szCs w:val="24"/>
        </w:rPr>
        <w:t xml:space="preserve"> </w:t>
      </w:r>
      <w:r w:rsidRPr="00C50C34">
        <w:rPr>
          <w:rFonts w:ascii="Times New Roman" w:hAnsi="Times New Roman"/>
          <w:i/>
          <w:color w:val="000000"/>
          <w:sz w:val="24"/>
          <w:szCs w:val="24"/>
        </w:rPr>
        <w:t>R</w:t>
      </w:r>
      <w:r w:rsidRPr="00C50C34">
        <w:rPr>
          <w:rFonts w:ascii="Times New Roman" w:hAnsi="Times New Roman"/>
          <w:color w:val="000000"/>
          <w:sz w:val="24"/>
          <w:szCs w:val="24"/>
        </w:rPr>
        <w:t>.</w:t>
      </w:r>
    </w:p>
    <w:p w:rsidR="00CC5BFF" w:rsidRPr="00C50C34" w:rsidRDefault="00CC5BFF" w:rsidP="00CC5BFF">
      <w:pPr>
        <w:numPr>
          <w:ilvl w:val="0"/>
          <w:numId w:val="9"/>
        </w:numPr>
        <w:shd w:val="clear" w:color="auto" w:fill="FFFFFF"/>
        <w:tabs>
          <w:tab w:val="left" w:pos="851"/>
          <w:tab w:val="left" w:pos="993"/>
        </w:tabs>
        <w:autoSpaceDE w:val="0"/>
        <w:autoSpaceDN w:val="0"/>
        <w:adjustRightInd w:val="0"/>
        <w:spacing w:after="0" w:line="240" w:lineRule="auto"/>
        <w:ind w:firstLine="709"/>
        <w:jc w:val="both"/>
        <w:rPr>
          <w:rFonts w:ascii="Times New Roman" w:hAnsi="Times New Roman"/>
          <w:color w:val="000000"/>
          <w:sz w:val="24"/>
          <w:szCs w:val="24"/>
        </w:rPr>
      </w:pPr>
      <w:r w:rsidRPr="00C50C34">
        <w:rPr>
          <w:rFonts w:ascii="Times New Roman" w:hAnsi="Times New Roman"/>
          <w:color w:val="000000"/>
          <w:sz w:val="24"/>
          <w:szCs w:val="24"/>
        </w:rPr>
        <w:t xml:space="preserve"> Выведите уравнение для расчета равновесного состава участников реакции синтеза аммиака по известным значениям </w:t>
      </w:r>
      <w:r w:rsidRPr="00C50C34">
        <w:rPr>
          <w:rFonts w:ascii="Times New Roman" w:hAnsi="Times New Roman"/>
          <w:i/>
          <w:color w:val="000000"/>
          <w:sz w:val="24"/>
          <w:szCs w:val="24"/>
        </w:rPr>
        <w:t>K</w:t>
      </w:r>
      <w:r w:rsidRPr="00C50C34">
        <w:rPr>
          <w:rFonts w:ascii="Times New Roman" w:hAnsi="Times New Roman"/>
          <w:sz w:val="24"/>
          <w:szCs w:val="24"/>
          <w:vertAlign w:val="subscript"/>
        </w:rPr>
        <w:t>p</w:t>
      </w:r>
      <w:r w:rsidRPr="00C50C34">
        <w:rPr>
          <w:rFonts w:ascii="Times New Roman" w:hAnsi="Times New Roman"/>
          <w:color w:val="000000"/>
          <w:sz w:val="24"/>
          <w:szCs w:val="24"/>
        </w:rPr>
        <w:t xml:space="preserve">, и давления </w:t>
      </w:r>
      <w:r w:rsidRPr="00C50C34">
        <w:rPr>
          <w:rFonts w:ascii="Times New Roman" w:hAnsi="Times New Roman"/>
          <w:i/>
          <w:color w:val="000000"/>
          <w:sz w:val="24"/>
          <w:szCs w:val="24"/>
        </w:rPr>
        <w:t>p</w:t>
      </w:r>
      <w:r w:rsidRPr="00C50C34">
        <w:rPr>
          <w:rFonts w:ascii="Times New Roman" w:hAnsi="Times New Roman"/>
          <w:color w:val="000000"/>
          <w:sz w:val="24"/>
          <w:szCs w:val="24"/>
        </w:rPr>
        <w:t xml:space="preserve"> в системе.</w:t>
      </w:r>
    </w:p>
    <w:p w:rsidR="00CC5BFF" w:rsidRPr="00C50C34" w:rsidRDefault="00CC5BFF" w:rsidP="00CC5BFF">
      <w:pPr>
        <w:numPr>
          <w:ilvl w:val="0"/>
          <w:numId w:val="9"/>
        </w:numPr>
        <w:shd w:val="clear" w:color="auto" w:fill="FFFFFF"/>
        <w:tabs>
          <w:tab w:val="left" w:pos="851"/>
          <w:tab w:val="left" w:pos="993"/>
        </w:tabs>
        <w:autoSpaceDE w:val="0"/>
        <w:autoSpaceDN w:val="0"/>
        <w:adjustRightInd w:val="0"/>
        <w:spacing w:after="0" w:line="240" w:lineRule="auto"/>
        <w:ind w:firstLine="709"/>
        <w:jc w:val="both"/>
        <w:rPr>
          <w:rFonts w:ascii="Times New Roman" w:hAnsi="Times New Roman"/>
          <w:spacing w:val="-14"/>
          <w:sz w:val="24"/>
          <w:szCs w:val="24"/>
        </w:rPr>
      </w:pPr>
      <w:r w:rsidRPr="00C50C34">
        <w:rPr>
          <w:rFonts w:ascii="Times New Roman" w:hAnsi="Times New Roman"/>
          <w:color w:val="000000"/>
          <w:spacing w:val="-10"/>
          <w:sz w:val="24"/>
          <w:szCs w:val="24"/>
        </w:rPr>
        <w:t xml:space="preserve"> Рассчитайте константу равновесия для реакции СО</w:t>
      </w:r>
      <w:r w:rsidRPr="00C50C34">
        <w:rPr>
          <w:rFonts w:ascii="Times New Roman" w:hAnsi="Times New Roman"/>
          <w:color w:val="000000"/>
          <w:spacing w:val="-10"/>
          <w:sz w:val="24"/>
          <w:szCs w:val="24"/>
          <w:vertAlign w:val="subscript"/>
        </w:rPr>
        <w:t xml:space="preserve">2 </w:t>
      </w:r>
      <w:r w:rsidRPr="00C50C34">
        <w:rPr>
          <w:rFonts w:ascii="Times New Roman" w:hAnsi="Times New Roman"/>
          <w:color w:val="000000"/>
          <w:spacing w:val="-10"/>
          <w:sz w:val="24"/>
          <w:szCs w:val="24"/>
        </w:rPr>
        <w:t>+ С</w:t>
      </w:r>
      <w:r w:rsidRPr="00C50C34">
        <w:rPr>
          <w:rFonts w:ascii="Times New Roman" w:hAnsi="Times New Roman"/>
          <w:bCs/>
          <w:color w:val="000000"/>
          <w:spacing w:val="-10"/>
          <w:position w:val="-10"/>
          <w:sz w:val="24"/>
          <w:szCs w:val="24"/>
        </w:rPr>
        <w:object w:dxaOrig="620" w:dyaOrig="400">
          <v:shape id="_x0000_i1180" type="#_x0000_t75" style="width:31pt;height:20.1pt" o:ole="">
            <v:imagedata r:id="rId266" o:title=""/>
          </v:shape>
          <o:OLEObject Type="Embed" ProgID="Equation.DSMT4" ShapeID="_x0000_i1180" DrawAspect="Content" ObjectID="_1644396650" r:id="rId285"/>
        </w:object>
      </w:r>
      <w:r w:rsidRPr="00C50C34">
        <w:rPr>
          <w:rFonts w:ascii="Times New Roman" w:hAnsi="Times New Roman"/>
          <w:color w:val="000000"/>
          <w:spacing w:val="-10"/>
          <w:sz w:val="24"/>
          <w:szCs w:val="24"/>
        </w:rPr>
        <w:t>2СО, ес</w:t>
      </w:r>
      <w:r w:rsidRPr="00C50C34">
        <w:rPr>
          <w:rFonts w:ascii="Times New Roman" w:hAnsi="Times New Roman"/>
          <w:color w:val="000000"/>
          <w:spacing w:val="-14"/>
          <w:sz w:val="24"/>
          <w:szCs w:val="24"/>
        </w:rPr>
        <w:t>ли известно, что для СО</w:t>
      </w:r>
      <w:r w:rsidRPr="00C50C34">
        <w:rPr>
          <w:rFonts w:ascii="Times New Roman" w:hAnsi="Times New Roman"/>
          <w:sz w:val="24"/>
          <w:szCs w:val="24"/>
          <w:vertAlign w:val="subscript"/>
        </w:rPr>
        <w:t xml:space="preserve">2 </w:t>
      </w:r>
      <w:r w:rsidRPr="00C50C34">
        <w:rPr>
          <w:rFonts w:ascii="Times New Roman" w:hAnsi="Times New Roman"/>
          <w:iCs/>
          <w:color w:val="000000"/>
          <w:spacing w:val="-14"/>
          <w:position w:val="-12"/>
          <w:sz w:val="24"/>
          <w:szCs w:val="24"/>
        </w:rPr>
        <w:object w:dxaOrig="760" w:dyaOrig="460">
          <v:shape id="_x0000_i1181" type="#_x0000_t75" style="width:37.65pt;height:22.6pt" o:ole="">
            <v:imagedata r:id="rId286" o:title=""/>
          </v:shape>
          <o:OLEObject Type="Embed" ProgID="Equation.DSMT4" ShapeID="_x0000_i1181" DrawAspect="Content" ObjectID="_1644396651" r:id="rId287"/>
        </w:object>
      </w:r>
      <w:r w:rsidRPr="00C50C34">
        <w:rPr>
          <w:rFonts w:ascii="Times New Roman" w:hAnsi="Times New Roman"/>
          <w:iCs/>
          <w:color w:val="000000"/>
          <w:spacing w:val="-14"/>
          <w:sz w:val="24"/>
          <w:szCs w:val="24"/>
        </w:rPr>
        <w:t xml:space="preserve"> </w:t>
      </w:r>
      <w:r w:rsidRPr="00C50C34">
        <w:rPr>
          <w:rFonts w:ascii="Times New Roman" w:hAnsi="Times New Roman"/>
          <w:color w:val="000000"/>
          <w:spacing w:val="-14"/>
          <w:sz w:val="24"/>
          <w:szCs w:val="24"/>
        </w:rPr>
        <w:t xml:space="preserve">= –394572 и для СО </w:t>
      </w:r>
      <w:r w:rsidRPr="00C50C34">
        <w:rPr>
          <w:rFonts w:ascii="Times New Roman" w:hAnsi="Times New Roman"/>
          <w:iCs/>
          <w:color w:val="000000"/>
          <w:spacing w:val="-14"/>
          <w:position w:val="-12"/>
          <w:sz w:val="24"/>
          <w:szCs w:val="24"/>
        </w:rPr>
        <w:object w:dxaOrig="760" w:dyaOrig="460">
          <v:shape id="_x0000_i1182" type="#_x0000_t75" style="width:37.65pt;height:22.6pt" o:ole="">
            <v:imagedata r:id="rId286" o:title=""/>
          </v:shape>
          <o:OLEObject Type="Embed" ProgID="Equation.DSMT4" ShapeID="_x0000_i1182" DrawAspect="Content" ObjectID="_1644396652" r:id="rId288"/>
        </w:object>
      </w:r>
      <w:r w:rsidRPr="00C50C34">
        <w:rPr>
          <w:rFonts w:ascii="Times New Roman" w:hAnsi="Times New Roman"/>
          <w:iCs/>
          <w:color w:val="000000"/>
          <w:spacing w:val="-14"/>
          <w:sz w:val="24"/>
          <w:szCs w:val="24"/>
        </w:rPr>
        <w:t xml:space="preserve"> </w:t>
      </w:r>
      <w:r w:rsidRPr="00C50C34">
        <w:rPr>
          <w:rFonts w:ascii="Times New Roman" w:hAnsi="Times New Roman"/>
          <w:color w:val="000000"/>
          <w:spacing w:val="-14"/>
          <w:sz w:val="24"/>
          <w:szCs w:val="24"/>
        </w:rPr>
        <w:t>= –137334 Дж/моль.</w:t>
      </w:r>
    </w:p>
    <w:p w:rsidR="00CC5BFF" w:rsidRPr="00C50C34" w:rsidRDefault="00CC5BFF" w:rsidP="00CC5BFF">
      <w:pPr>
        <w:numPr>
          <w:ilvl w:val="0"/>
          <w:numId w:val="9"/>
        </w:numPr>
        <w:shd w:val="clear" w:color="auto" w:fill="FFFFFF"/>
        <w:tabs>
          <w:tab w:val="left" w:pos="851"/>
          <w:tab w:val="left" w:pos="993"/>
        </w:tabs>
        <w:autoSpaceDE w:val="0"/>
        <w:autoSpaceDN w:val="0"/>
        <w:adjustRightInd w:val="0"/>
        <w:spacing w:after="0" w:line="240" w:lineRule="auto"/>
        <w:ind w:firstLine="709"/>
        <w:jc w:val="both"/>
        <w:rPr>
          <w:rFonts w:ascii="Times New Roman" w:hAnsi="Times New Roman"/>
          <w:sz w:val="24"/>
          <w:szCs w:val="24"/>
        </w:rPr>
      </w:pPr>
      <w:r w:rsidRPr="00C50C34">
        <w:rPr>
          <w:rFonts w:ascii="Times New Roman" w:hAnsi="Times New Roman"/>
          <w:color w:val="000000"/>
          <w:sz w:val="24"/>
          <w:szCs w:val="24"/>
        </w:rPr>
        <w:tab/>
        <w:t>Найдите константу равновесия при температурах 500 и 2000 К для реакции Н</w:t>
      </w:r>
      <w:r w:rsidRPr="00C50C34">
        <w:rPr>
          <w:rFonts w:ascii="Times New Roman" w:hAnsi="Times New Roman"/>
          <w:sz w:val="24"/>
          <w:szCs w:val="24"/>
          <w:vertAlign w:val="subscript"/>
        </w:rPr>
        <w:t>2</w:t>
      </w:r>
      <w:r w:rsidRPr="00C50C34">
        <w:rPr>
          <w:rFonts w:ascii="Times New Roman" w:hAnsi="Times New Roman"/>
          <w:color w:val="000000"/>
          <w:sz w:val="24"/>
          <w:szCs w:val="24"/>
        </w:rPr>
        <w:t xml:space="preserve">О + СО </w:t>
      </w:r>
      <w:r w:rsidRPr="00C50C34">
        <w:rPr>
          <w:rFonts w:ascii="Times New Roman" w:hAnsi="Times New Roman"/>
          <w:bCs/>
          <w:color w:val="000000"/>
          <w:position w:val="-10"/>
          <w:sz w:val="24"/>
          <w:szCs w:val="24"/>
        </w:rPr>
        <w:object w:dxaOrig="620" w:dyaOrig="400">
          <v:shape id="_x0000_i1183" type="#_x0000_t75" style="width:31pt;height:20.1pt" o:ole="">
            <v:imagedata r:id="rId266" o:title=""/>
          </v:shape>
          <o:OLEObject Type="Embed" ProgID="Equation.DSMT4" ShapeID="_x0000_i1183" DrawAspect="Content" ObjectID="_1644396653" r:id="rId289"/>
        </w:object>
      </w:r>
      <w:r w:rsidRPr="00C50C34">
        <w:rPr>
          <w:rFonts w:ascii="Times New Roman" w:hAnsi="Times New Roman"/>
          <w:color w:val="000000"/>
          <w:sz w:val="24"/>
          <w:szCs w:val="24"/>
        </w:rPr>
        <w:t xml:space="preserve"> Н</w:t>
      </w:r>
      <w:r w:rsidRPr="00C50C34">
        <w:rPr>
          <w:rFonts w:ascii="Times New Roman" w:hAnsi="Times New Roman"/>
          <w:sz w:val="24"/>
          <w:szCs w:val="24"/>
          <w:vertAlign w:val="subscript"/>
        </w:rPr>
        <w:t>2</w:t>
      </w:r>
      <w:r w:rsidRPr="00C50C34">
        <w:rPr>
          <w:rFonts w:ascii="Times New Roman" w:hAnsi="Times New Roman"/>
          <w:color w:val="000000"/>
          <w:sz w:val="24"/>
          <w:szCs w:val="24"/>
        </w:rPr>
        <w:t xml:space="preserve"> + СО</w:t>
      </w:r>
      <w:r w:rsidRPr="00C50C34">
        <w:rPr>
          <w:rFonts w:ascii="Times New Roman" w:hAnsi="Times New Roman"/>
          <w:sz w:val="24"/>
          <w:szCs w:val="24"/>
          <w:vertAlign w:val="subscript"/>
        </w:rPr>
        <w:t>2</w:t>
      </w:r>
      <w:r w:rsidRPr="00C50C34">
        <w:rPr>
          <w:rFonts w:ascii="Times New Roman" w:hAnsi="Times New Roman"/>
          <w:color w:val="000000"/>
          <w:sz w:val="24"/>
          <w:szCs w:val="24"/>
        </w:rPr>
        <w:t xml:space="preserve">, если </w:t>
      </w:r>
      <w:r w:rsidRPr="00C50C34">
        <w:rPr>
          <w:rFonts w:ascii="Times New Roman" w:hAnsi="Times New Roman"/>
          <w:iCs/>
          <w:color w:val="000000"/>
          <w:position w:val="-12"/>
          <w:sz w:val="24"/>
          <w:szCs w:val="24"/>
        </w:rPr>
        <w:object w:dxaOrig="760" w:dyaOrig="460">
          <v:shape id="_x0000_i1184" type="#_x0000_t75" style="width:37.65pt;height:22.6pt" o:ole="">
            <v:imagedata r:id="rId290" o:title=""/>
          </v:shape>
          <o:OLEObject Type="Embed" ProgID="Equation.DSMT4" ShapeID="_x0000_i1184" DrawAspect="Content" ObjectID="_1644396654" r:id="rId291"/>
        </w:object>
      </w:r>
      <w:r w:rsidRPr="00C50C34">
        <w:rPr>
          <w:rFonts w:ascii="Times New Roman" w:hAnsi="Times New Roman"/>
          <w:color w:val="000000"/>
          <w:sz w:val="24"/>
          <w:szCs w:val="24"/>
        </w:rPr>
        <w:t xml:space="preserve"> = 20,2 кДж/моль и </w:t>
      </w:r>
      <w:r w:rsidRPr="00C50C34">
        <w:rPr>
          <w:rFonts w:ascii="Times New Roman" w:hAnsi="Times New Roman"/>
          <w:iCs/>
          <w:color w:val="000000"/>
          <w:position w:val="-12"/>
          <w:sz w:val="24"/>
          <w:szCs w:val="24"/>
        </w:rPr>
        <w:object w:dxaOrig="880" w:dyaOrig="460">
          <v:shape id="_x0000_i1185" type="#_x0000_t75" style="width:42.7pt;height:22.6pt" o:ole="">
            <v:imagedata r:id="rId292" o:title=""/>
          </v:shape>
          <o:OLEObject Type="Embed" ProgID="Equation.DSMT4" ShapeID="_x0000_i1185" DrawAspect="Content" ObjectID="_1644396655" r:id="rId293"/>
        </w:object>
      </w:r>
      <w:r w:rsidRPr="00C50C34">
        <w:rPr>
          <w:rFonts w:ascii="Times New Roman" w:hAnsi="Times New Roman"/>
          <w:i/>
          <w:iCs/>
          <w:color w:val="000000"/>
          <w:sz w:val="24"/>
          <w:szCs w:val="24"/>
        </w:rPr>
        <w:t xml:space="preserve"> </w:t>
      </w:r>
      <w:r w:rsidRPr="00C50C34">
        <w:rPr>
          <w:rFonts w:ascii="Times New Roman" w:hAnsi="Times New Roman"/>
          <w:color w:val="000000"/>
          <w:sz w:val="24"/>
          <w:szCs w:val="24"/>
        </w:rPr>
        <w:t>= 25,3 кДж/моль.</w:t>
      </w:r>
    </w:p>
    <w:p w:rsidR="00CC5BFF" w:rsidRPr="00C50C34" w:rsidRDefault="00CC5BFF" w:rsidP="00CC5BFF">
      <w:pPr>
        <w:numPr>
          <w:ilvl w:val="0"/>
          <w:numId w:val="9"/>
        </w:numPr>
        <w:shd w:val="clear" w:color="auto" w:fill="FFFFFF"/>
        <w:tabs>
          <w:tab w:val="left" w:pos="851"/>
          <w:tab w:val="left" w:pos="993"/>
        </w:tabs>
        <w:autoSpaceDE w:val="0"/>
        <w:autoSpaceDN w:val="0"/>
        <w:adjustRightInd w:val="0"/>
        <w:spacing w:after="0" w:line="240" w:lineRule="auto"/>
        <w:ind w:firstLine="709"/>
        <w:jc w:val="both"/>
        <w:rPr>
          <w:rFonts w:ascii="Times New Roman" w:hAnsi="Times New Roman"/>
          <w:color w:val="000000"/>
          <w:sz w:val="24"/>
          <w:szCs w:val="24"/>
        </w:rPr>
      </w:pPr>
      <w:r w:rsidRPr="00C50C34">
        <w:rPr>
          <w:rFonts w:ascii="Times New Roman" w:hAnsi="Times New Roman"/>
          <w:color w:val="000000"/>
          <w:sz w:val="24"/>
          <w:szCs w:val="24"/>
        </w:rPr>
        <w:t xml:space="preserve"> Почему можно исключить из выражения для константы равновесия концентрации компонентов, являющихся чистыми твердыми веществами или жидкостями?</w:t>
      </w:r>
    </w:p>
    <w:p w:rsidR="00CC5BFF" w:rsidRPr="00C50C34" w:rsidRDefault="00CC5BFF" w:rsidP="00CC5BFF">
      <w:pPr>
        <w:spacing w:after="0" w:line="240" w:lineRule="auto"/>
        <w:rPr>
          <w:rFonts w:ascii="Times New Roman" w:hAnsi="Times New Roman"/>
          <w:sz w:val="28"/>
          <w:szCs w:val="28"/>
        </w:rPr>
      </w:pPr>
    </w:p>
    <w:p w:rsidR="00CC5BFF" w:rsidRPr="00C50C34" w:rsidRDefault="00CC5BFF" w:rsidP="00CC5BFF">
      <w:pPr>
        <w:spacing w:after="0"/>
        <w:rPr>
          <w:rFonts w:ascii="Times New Roman" w:hAnsi="Times New Roman"/>
          <w:sz w:val="28"/>
          <w:szCs w:val="28"/>
        </w:rPr>
      </w:pPr>
    </w:p>
    <w:p w:rsidR="00CC5BFF" w:rsidRPr="00C50C34" w:rsidRDefault="00CC5BFF" w:rsidP="00CC5BFF">
      <w:pPr>
        <w:spacing w:after="0"/>
        <w:rPr>
          <w:rFonts w:ascii="Times New Roman" w:hAnsi="Times New Roman"/>
          <w:sz w:val="28"/>
          <w:szCs w:val="28"/>
        </w:rPr>
      </w:pPr>
    </w:p>
    <w:p w:rsidR="00CC5BFF" w:rsidRPr="00C50C34"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Default="00CC5BFF" w:rsidP="00CC5BFF">
      <w:pPr>
        <w:spacing w:after="0"/>
        <w:rPr>
          <w:rFonts w:ascii="Times New Roman" w:hAnsi="Times New Roman"/>
          <w:sz w:val="28"/>
          <w:szCs w:val="28"/>
        </w:rPr>
      </w:pPr>
    </w:p>
    <w:p w:rsidR="00CC5BFF" w:rsidRPr="00C50C34" w:rsidRDefault="00CC5BFF" w:rsidP="00CC5BFF">
      <w:pPr>
        <w:spacing w:after="0"/>
        <w:rPr>
          <w:rFonts w:ascii="Times New Roman" w:hAnsi="Times New Roman"/>
          <w:sz w:val="28"/>
          <w:szCs w:val="28"/>
        </w:rPr>
      </w:pPr>
    </w:p>
    <w:p w:rsidR="00CC5BFF" w:rsidRPr="00C50C34" w:rsidRDefault="00CC5BFF" w:rsidP="00CC5BFF">
      <w:pPr>
        <w:spacing w:after="0"/>
        <w:rPr>
          <w:rFonts w:ascii="Times New Roman" w:hAnsi="Times New Roman"/>
          <w:sz w:val="28"/>
          <w:szCs w:val="28"/>
        </w:rPr>
      </w:pPr>
    </w:p>
    <w:p w:rsidR="00CC5BFF" w:rsidRPr="00C50C34" w:rsidRDefault="00CC5BFF" w:rsidP="00CC5BFF">
      <w:pPr>
        <w:spacing w:after="0"/>
        <w:rPr>
          <w:rFonts w:ascii="Times New Roman" w:hAnsi="Times New Roman"/>
          <w:sz w:val="28"/>
          <w:szCs w:val="28"/>
        </w:rPr>
      </w:pPr>
    </w:p>
    <w:p w:rsidR="00CC5BFF" w:rsidRPr="00081A4C" w:rsidRDefault="00CC5BFF" w:rsidP="00CC5BFF">
      <w:pPr>
        <w:pStyle w:val="1"/>
        <w:spacing w:before="0" w:after="0" w:line="240" w:lineRule="auto"/>
        <w:rPr>
          <w:sz w:val="28"/>
          <w:szCs w:val="28"/>
        </w:rPr>
      </w:pPr>
      <w:bookmarkStart w:id="14" w:name="_Toc189456907"/>
      <w:r w:rsidRPr="00081A4C">
        <w:rPr>
          <w:caps w:val="0"/>
          <w:sz w:val="28"/>
          <w:szCs w:val="28"/>
        </w:rPr>
        <w:t>ЛЕКЦИЯ</w:t>
      </w:r>
      <w:r w:rsidRPr="00081A4C">
        <w:rPr>
          <w:sz w:val="28"/>
          <w:szCs w:val="28"/>
        </w:rPr>
        <w:t xml:space="preserve"> 3</w:t>
      </w:r>
      <w:r w:rsidRPr="00081A4C">
        <w:rPr>
          <w:sz w:val="28"/>
          <w:szCs w:val="28"/>
        </w:rPr>
        <w:br/>
        <w:t xml:space="preserve">ИСПОЛЬЗОВАНИЕ ЗАКОНОВ ХИМИЧЕСКОЙ КИНЕТИКИ ПРИ ВЫБОРЕ ТЕХНОЛОГИЧЕСКОГО РЕЖИМА И МОДЕЛИРОВАНИИ </w:t>
      </w:r>
      <w:r w:rsidRPr="00081A4C">
        <w:rPr>
          <w:sz w:val="28"/>
          <w:szCs w:val="28"/>
        </w:rPr>
        <w:br/>
        <w:t>ХИМИЧЕСКИХ ПРОЦЕССОВ</w:t>
      </w:r>
      <w:bookmarkEnd w:id="14"/>
    </w:p>
    <w:p w:rsidR="00CC5BFF" w:rsidRPr="00081A4C" w:rsidRDefault="00CC5BFF" w:rsidP="00CC5BFF">
      <w:pPr>
        <w:pStyle w:val="23"/>
        <w:rPr>
          <w:szCs w:val="28"/>
        </w:rPr>
      </w:pPr>
      <w:r w:rsidRPr="00081A4C">
        <w:rPr>
          <w:szCs w:val="28"/>
        </w:rPr>
        <w:t>Химическая термодинамика позволяет решать вопрос о направлении протекания химических реакций и оценить предельно достижимые (равновесные) состояния реакционной системы. Однако она не может ответить на вопросы, имеющие чрезвычайно важное практическое значение в химической технологии: как быстро произойдет химическое превращение, за какой промежуток времени будет получено то или иное количество продукта реакции.</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Решающее значение при выборе условий проведения химико-технологических процессов имеют вопросы скорости химических превращений, изучаемые химической кинетикой.</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Для химической технологии важен конечный результат кинетических исследований – конкретный вид уравнения, позволяющего рассчитывать скорость химической реакции при различных условиях ее проведения. Кинетические уравнения, содержащие необходимую информацию об основных закономерностях химических превращений, являются первоосновой математической модели химического реактора. Без знания кинетических закономерностей невозможно правильно выбрать тип реактора и рассчитать его конструктивные размеры.</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Вопросы изучения кинетики химических реакций, определения кинетических параметров подробно рассматриваются в руководствах по физической химии и химической кинетике. Здесь основное внимание будет обращено на практические приложения результатов кинетических исследований.</w:t>
      </w:r>
    </w:p>
    <w:p w:rsidR="00CC5BFF" w:rsidRPr="00081A4C" w:rsidRDefault="00CC5BFF" w:rsidP="00CC5BFF">
      <w:pPr>
        <w:pStyle w:val="2"/>
        <w:spacing w:before="0" w:after="0"/>
      </w:pPr>
      <w:bookmarkStart w:id="15" w:name="_Toc189456908"/>
      <w:r w:rsidRPr="00081A4C">
        <w:t>3.1. Скорость гомогенных химических реакций</w:t>
      </w:r>
      <w:bookmarkEnd w:id="15"/>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Скорость химической реакции </w:t>
      </w:r>
      <w:r w:rsidRPr="00081A4C">
        <w:rPr>
          <w:rFonts w:ascii="Times New Roman" w:hAnsi="Times New Roman"/>
          <w:i/>
          <w:iCs/>
          <w:sz w:val="28"/>
          <w:szCs w:val="28"/>
        </w:rPr>
        <w:t>w</w:t>
      </w:r>
      <w:r w:rsidRPr="00081A4C">
        <w:rPr>
          <w:rFonts w:ascii="Times New Roman" w:hAnsi="Times New Roman"/>
          <w:i/>
          <w:iCs/>
          <w:sz w:val="28"/>
          <w:szCs w:val="28"/>
          <w:vertAlign w:val="subscript"/>
        </w:rPr>
        <w:t>rJ</w:t>
      </w:r>
      <w:r w:rsidRPr="00081A4C">
        <w:rPr>
          <w:rFonts w:ascii="Times New Roman" w:hAnsi="Times New Roman"/>
          <w:i/>
          <w:iCs/>
          <w:sz w:val="28"/>
          <w:szCs w:val="28"/>
        </w:rPr>
        <w:t xml:space="preserve"> </w:t>
      </w:r>
      <w:r w:rsidRPr="00081A4C">
        <w:rPr>
          <w:rFonts w:ascii="Times New Roman" w:hAnsi="Times New Roman"/>
          <w:sz w:val="28"/>
          <w:szCs w:val="28"/>
        </w:rPr>
        <w:t xml:space="preserve">принято выражать количеством (моль) </w:t>
      </w:r>
      <w:r w:rsidRPr="00081A4C">
        <w:rPr>
          <w:rFonts w:ascii="Times New Roman" w:hAnsi="Times New Roman"/>
          <w:i/>
          <w:sz w:val="28"/>
          <w:szCs w:val="28"/>
        </w:rPr>
        <w:t>n</w:t>
      </w:r>
      <w:r w:rsidRPr="00081A4C">
        <w:rPr>
          <w:rFonts w:ascii="Times New Roman" w:hAnsi="Times New Roman"/>
          <w:i/>
          <w:iCs/>
          <w:sz w:val="28"/>
          <w:szCs w:val="28"/>
          <w:vertAlign w:val="subscript"/>
        </w:rPr>
        <w:t>J</w:t>
      </w:r>
      <w:r w:rsidRPr="00081A4C">
        <w:rPr>
          <w:rFonts w:ascii="Times New Roman" w:hAnsi="Times New Roman"/>
          <w:sz w:val="28"/>
          <w:szCs w:val="28"/>
        </w:rPr>
        <w:t xml:space="preserve"> одного из реагентов или продуктов, прореагировавшим (или образовавшимся) в единицу времени τ в единице реакционного пространства.</w:t>
      </w:r>
    </w:p>
    <w:p w:rsidR="00CC5BFF" w:rsidRPr="00081A4C" w:rsidRDefault="00CC5BFF" w:rsidP="00CC5BFF">
      <w:pPr>
        <w:pStyle w:val="a3"/>
        <w:tabs>
          <w:tab w:val="clear" w:pos="4677"/>
          <w:tab w:val="clear" w:pos="9355"/>
        </w:tabs>
        <w:rPr>
          <w:szCs w:val="28"/>
        </w:rPr>
      </w:pPr>
      <w:r w:rsidRPr="00081A4C">
        <w:rPr>
          <w:szCs w:val="28"/>
        </w:rPr>
        <w:t>Для гомогенной химической реакции</w:t>
      </w:r>
    </w:p>
    <w:p w:rsidR="00CC5BFF" w:rsidRPr="00081A4C" w:rsidRDefault="00CC5BFF" w:rsidP="00CC5BFF">
      <w:pPr>
        <w:shd w:val="clear" w:color="auto" w:fill="FFFFFF"/>
        <w:spacing w:after="0" w:line="240" w:lineRule="auto"/>
        <w:jc w:val="right"/>
        <w:rPr>
          <w:rFonts w:ascii="Times New Roman" w:hAnsi="Times New Roman"/>
          <w:color w:val="000000"/>
          <w:sz w:val="28"/>
          <w:szCs w:val="28"/>
        </w:rPr>
      </w:pPr>
      <w:r w:rsidRPr="00081A4C">
        <w:rPr>
          <w:rFonts w:ascii="Times New Roman" w:hAnsi="Times New Roman"/>
          <w:color w:val="000000"/>
          <w:position w:val="-28"/>
          <w:sz w:val="28"/>
          <w:szCs w:val="28"/>
        </w:rPr>
        <w:object w:dxaOrig="1780" w:dyaOrig="720">
          <v:shape id="_x0000_i1186" type="#_x0000_t75" style="width:90.4pt;height:36pt" o:ole="">
            <v:imagedata r:id="rId294" o:title=""/>
          </v:shape>
          <o:OLEObject Type="Embed" ProgID="Equation.DSMT4" ShapeID="_x0000_i1186" DrawAspect="Content" ObjectID="_1644396656" r:id="rId295"/>
        </w:object>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t xml:space="preserve">   (3.1)</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где </w:t>
      </w:r>
      <w:r w:rsidRPr="00081A4C">
        <w:rPr>
          <w:rFonts w:ascii="Times New Roman" w:hAnsi="Times New Roman"/>
          <w:i/>
          <w:iCs/>
          <w:sz w:val="28"/>
          <w:szCs w:val="28"/>
        </w:rPr>
        <w:t xml:space="preserve">V </w:t>
      </w:r>
      <w:r w:rsidRPr="00081A4C">
        <w:rPr>
          <w:rFonts w:ascii="Times New Roman" w:hAnsi="Times New Roman"/>
          <w:sz w:val="28"/>
          <w:szCs w:val="28"/>
        </w:rPr>
        <w:t>– реакционный объем.</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Скорость химической реакции может быть измерена по любому компоненту, участвующему в реакции. Она всегда положительна, поэтому знак перед производной </w:t>
      </w:r>
      <w:r w:rsidRPr="00081A4C">
        <w:rPr>
          <w:rFonts w:ascii="Times New Roman" w:hAnsi="Times New Roman"/>
          <w:i/>
          <w:sz w:val="28"/>
          <w:szCs w:val="28"/>
        </w:rPr>
        <w:t>dn</w:t>
      </w:r>
      <w:r w:rsidRPr="00081A4C">
        <w:rPr>
          <w:rFonts w:ascii="Times New Roman" w:hAnsi="Times New Roman"/>
          <w:i/>
          <w:iCs/>
          <w:sz w:val="28"/>
          <w:szCs w:val="28"/>
          <w:vertAlign w:val="subscript"/>
        </w:rPr>
        <w:t>J</w:t>
      </w:r>
      <w:r w:rsidRPr="00081A4C">
        <w:rPr>
          <w:rFonts w:ascii="Times New Roman" w:hAnsi="Times New Roman"/>
          <w:i/>
          <w:sz w:val="28"/>
          <w:szCs w:val="28"/>
          <w:vertAlign w:val="subscript"/>
        </w:rPr>
        <w:t xml:space="preserve"> </w:t>
      </w:r>
      <w:r w:rsidRPr="00081A4C">
        <w:rPr>
          <w:rFonts w:ascii="Times New Roman" w:hAnsi="Times New Roman"/>
          <w:sz w:val="28"/>
          <w:szCs w:val="28"/>
        </w:rPr>
        <w:t>/</w:t>
      </w:r>
      <w:r w:rsidRPr="00081A4C">
        <w:rPr>
          <w:rFonts w:ascii="Times New Roman" w:hAnsi="Times New Roman"/>
          <w:i/>
          <w:sz w:val="28"/>
          <w:szCs w:val="28"/>
        </w:rPr>
        <w:t>d</w:t>
      </w:r>
      <w:r w:rsidRPr="00081A4C">
        <w:rPr>
          <w:rFonts w:ascii="Times New Roman" w:hAnsi="Times New Roman"/>
          <w:sz w:val="28"/>
          <w:szCs w:val="28"/>
        </w:rPr>
        <w:t xml:space="preserve">τ должен определяться тем, является ли вещество </w:t>
      </w:r>
      <w:r w:rsidRPr="00081A4C">
        <w:rPr>
          <w:rFonts w:ascii="Times New Roman" w:hAnsi="Times New Roman"/>
          <w:i/>
          <w:sz w:val="28"/>
          <w:szCs w:val="28"/>
        </w:rPr>
        <w:t>J</w:t>
      </w:r>
      <w:r w:rsidRPr="00081A4C">
        <w:rPr>
          <w:rFonts w:ascii="Times New Roman" w:hAnsi="Times New Roman"/>
          <w:sz w:val="28"/>
          <w:szCs w:val="28"/>
        </w:rPr>
        <w:t xml:space="preserve"> исходным реагентом (тогда </w:t>
      </w:r>
      <w:r w:rsidRPr="00081A4C">
        <w:rPr>
          <w:rFonts w:ascii="Times New Roman" w:hAnsi="Times New Roman"/>
          <w:i/>
          <w:sz w:val="28"/>
          <w:szCs w:val="28"/>
        </w:rPr>
        <w:t>dn</w:t>
      </w:r>
      <w:r w:rsidRPr="00081A4C">
        <w:rPr>
          <w:rFonts w:ascii="Times New Roman" w:hAnsi="Times New Roman"/>
          <w:i/>
          <w:iCs/>
          <w:sz w:val="28"/>
          <w:szCs w:val="28"/>
          <w:vertAlign w:val="subscript"/>
        </w:rPr>
        <w:t>J</w:t>
      </w:r>
      <w:r w:rsidRPr="00081A4C">
        <w:rPr>
          <w:rFonts w:ascii="Times New Roman" w:hAnsi="Times New Roman"/>
          <w:sz w:val="28"/>
          <w:szCs w:val="28"/>
        </w:rPr>
        <w:t>/</w:t>
      </w:r>
      <w:r w:rsidRPr="00081A4C">
        <w:rPr>
          <w:rFonts w:ascii="Times New Roman" w:hAnsi="Times New Roman"/>
          <w:i/>
          <w:sz w:val="28"/>
          <w:szCs w:val="28"/>
        </w:rPr>
        <w:t>d</w:t>
      </w:r>
      <w:r w:rsidRPr="00081A4C">
        <w:rPr>
          <w:rFonts w:ascii="Times New Roman" w:hAnsi="Times New Roman"/>
          <w:sz w:val="28"/>
          <w:szCs w:val="28"/>
        </w:rPr>
        <w:t xml:space="preserve">τ отрицательна) или продуктом (тогда </w:t>
      </w:r>
      <w:r w:rsidRPr="00081A4C">
        <w:rPr>
          <w:rFonts w:ascii="Times New Roman" w:hAnsi="Times New Roman"/>
          <w:i/>
          <w:sz w:val="28"/>
          <w:szCs w:val="28"/>
        </w:rPr>
        <w:t>dn</w:t>
      </w:r>
      <w:r w:rsidRPr="00081A4C">
        <w:rPr>
          <w:rFonts w:ascii="Times New Roman" w:hAnsi="Times New Roman"/>
          <w:i/>
          <w:iCs/>
          <w:sz w:val="28"/>
          <w:szCs w:val="28"/>
          <w:vertAlign w:val="subscript"/>
        </w:rPr>
        <w:t>J</w:t>
      </w:r>
      <w:r w:rsidRPr="00081A4C">
        <w:rPr>
          <w:rFonts w:ascii="Times New Roman" w:hAnsi="Times New Roman"/>
          <w:sz w:val="28"/>
          <w:szCs w:val="28"/>
        </w:rPr>
        <w:t>/</w:t>
      </w:r>
      <w:r w:rsidRPr="00081A4C">
        <w:rPr>
          <w:rFonts w:ascii="Times New Roman" w:hAnsi="Times New Roman"/>
          <w:i/>
          <w:sz w:val="28"/>
          <w:szCs w:val="28"/>
        </w:rPr>
        <w:t>d</w:t>
      </w:r>
      <w:r w:rsidRPr="00081A4C">
        <w:rPr>
          <w:rFonts w:ascii="Times New Roman" w:hAnsi="Times New Roman"/>
          <w:sz w:val="28"/>
          <w:szCs w:val="28"/>
        </w:rPr>
        <w:t xml:space="preserve">τ положительна). Иногда нельзя определенно сказать, является ли вещество </w:t>
      </w:r>
      <w:r w:rsidRPr="00081A4C">
        <w:rPr>
          <w:rFonts w:ascii="Times New Roman" w:hAnsi="Times New Roman"/>
          <w:i/>
          <w:sz w:val="28"/>
          <w:szCs w:val="28"/>
        </w:rPr>
        <w:t>J</w:t>
      </w:r>
      <w:r w:rsidRPr="00081A4C">
        <w:rPr>
          <w:rFonts w:ascii="Times New Roman" w:hAnsi="Times New Roman"/>
          <w:sz w:val="28"/>
          <w:szCs w:val="28"/>
        </w:rPr>
        <w:t xml:space="preserve"> реагентом или продуктом. Например, при протекании последовательных реакций</w:t>
      </w:r>
    </w:p>
    <w:p w:rsidR="00CC5BFF" w:rsidRPr="00081A4C" w:rsidRDefault="00CC5BFF" w:rsidP="00CC5BFF">
      <w:pPr>
        <w:shd w:val="clear" w:color="auto" w:fill="FFFFFF"/>
        <w:spacing w:after="0" w:line="240" w:lineRule="auto"/>
        <w:ind w:hanging="6"/>
        <w:jc w:val="center"/>
        <w:rPr>
          <w:rFonts w:ascii="Times New Roman" w:hAnsi="Times New Roman"/>
          <w:color w:val="000000"/>
          <w:sz w:val="28"/>
          <w:szCs w:val="28"/>
        </w:rPr>
      </w:pPr>
      <w:r w:rsidRPr="00081A4C">
        <w:rPr>
          <w:rFonts w:ascii="Times New Roman" w:hAnsi="Times New Roman"/>
          <w:i/>
          <w:color w:val="000000"/>
          <w:sz w:val="28"/>
          <w:szCs w:val="28"/>
        </w:rPr>
        <w:t>A</w:t>
      </w:r>
      <w:r w:rsidRPr="00081A4C">
        <w:rPr>
          <w:rFonts w:ascii="Times New Roman" w:hAnsi="Times New Roman"/>
          <w:color w:val="000000"/>
          <w:sz w:val="28"/>
          <w:szCs w:val="28"/>
        </w:rPr>
        <w:t xml:space="preserve"> </w:t>
      </w:r>
      <w:r w:rsidRPr="00081A4C">
        <w:rPr>
          <w:rFonts w:ascii="Times New Roman" w:hAnsi="Times New Roman"/>
          <w:color w:val="000000"/>
          <w:position w:val="-6"/>
          <w:sz w:val="28"/>
          <w:szCs w:val="28"/>
        </w:rPr>
        <w:object w:dxaOrig="300" w:dyaOrig="220">
          <v:shape id="_x0000_i1187" type="#_x0000_t75" style="width:15.05pt;height:10.9pt" o:ole="">
            <v:imagedata r:id="rId296" o:title=""/>
          </v:shape>
          <o:OLEObject Type="Embed" ProgID="Equation.DSMT4" ShapeID="_x0000_i1187" DrawAspect="Content" ObjectID="_1644396657" r:id="rId297"/>
        </w:object>
      </w:r>
      <w:r w:rsidRPr="00081A4C">
        <w:rPr>
          <w:rFonts w:ascii="Times New Roman" w:hAnsi="Times New Roman"/>
          <w:color w:val="000000"/>
          <w:sz w:val="28"/>
          <w:szCs w:val="28"/>
        </w:rPr>
        <w:t xml:space="preserve"> </w:t>
      </w:r>
      <w:r w:rsidRPr="00081A4C">
        <w:rPr>
          <w:rFonts w:ascii="Times New Roman" w:hAnsi="Times New Roman"/>
          <w:i/>
          <w:color w:val="000000"/>
          <w:sz w:val="28"/>
          <w:szCs w:val="28"/>
        </w:rPr>
        <w:t>R</w:t>
      </w:r>
      <w:r w:rsidRPr="00081A4C">
        <w:rPr>
          <w:rFonts w:ascii="Times New Roman" w:hAnsi="Times New Roman"/>
          <w:iCs/>
          <w:color w:val="000000"/>
          <w:sz w:val="28"/>
          <w:szCs w:val="28"/>
        </w:rPr>
        <w:t>,</w:t>
      </w:r>
    </w:p>
    <w:p w:rsidR="00CC5BFF" w:rsidRPr="00081A4C" w:rsidRDefault="00CC5BFF" w:rsidP="00CC5BFF">
      <w:pPr>
        <w:shd w:val="clear" w:color="auto" w:fill="FFFFFF"/>
        <w:spacing w:after="0" w:line="240" w:lineRule="auto"/>
        <w:ind w:hanging="6"/>
        <w:jc w:val="center"/>
        <w:rPr>
          <w:rFonts w:ascii="Times New Roman" w:hAnsi="Times New Roman"/>
          <w:sz w:val="28"/>
          <w:szCs w:val="28"/>
        </w:rPr>
      </w:pPr>
      <w:r w:rsidRPr="00081A4C">
        <w:rPr>
          <w:rFonts w:ascii="Times New Roman" w:hAnsi="Times New Roman"/>
          <w:i/>
          <w:color w:val="000000"/>
          <w:sz w:val="28"/>
          <w:szCs w:val="28"/>
        </w:rPr>
        <w:lastRenderedPageBreak/>
        <w:t>R</w:t>
      </w:r>
      <w:r w:rsidRPr="00081A4C">
        <w:rPr>
          <w:rFonts w:ascii="Times New Roman" w:hAnsi="Times New Roman"/>
          <w:color w:val="000000"/>
          <w:sz w:val="28"/>
          <w:szCs w:val="28"/>
        </w:rPr>
        <w:t xml:space="preserve"> </w:t>
      </w:r>
      <w:r w:rsidRPr="00081A4C">
        <w:rPr>
          <w:rFonts w:ascii="Times New Roman" w:hAnsi="Times New Roman"/>
          <w:color w:val="000000"/>
          <w:position w:val="-6"/>
          <w:sz w:val="28"/>
          <w:szCs w:val="28"/>
        </w:rPr>
        <w:object w:dxaOrig="300" w:dyaOrig="220">
          <v:shape id="_x0000_i1188" type="#_x0000_t75" style="width:15.05pt;height:10.9pt" o:ole="">
            <v:imagedata r:id="rId296" o:title=""/>
          </v:shape>
          <o:OLEObject Type="Embed" ProgID="Equation.DSMT4" ShapeID="_x0000_i1188" DrawAspect="Content" ObjectID="_1644396658" r:id="rId298"/>
        </w:object>
      </w:r>
      <w:r w:rsidRPr="00081A4C">
        <w:rPr>
          <w:rFonts w:ascii="Times New Roman" w:hAnsi="Times New Roman"/>
          <w:color w:val="000000"/>
          <w:sz w:val="28"/>
          <w:szCs w:val="28"/>
        </w:rPr>
        <w:t xml:space="preserve"> </w:t>
      </w:r>
      <w:r w:rsidRPr="00081A4C">
        <w:rPr>
          <w:rFonts w:ascii="Times New Roman" w:hAnsi="Times New Roman"/>
          <w:i/>
          <w:color w:val="000000"/>
          <w:sz w:val="28"/>
          <w:szCs w:val="28"/>
        </w:rPr>
        <w:t>S</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вещество </w:t>
      </w:r>
      <w:r w:rsidRPr="00081A4C">
        <w:rPr>
          <w:rFonts w:ascii="Times New Roman" w:hAnsi="Times New Roman"/>
          <w:i/>
          <w:sz w:val="28"/>
          <w:szCs w:val="28"/>
        </w:rPr>
        <w:t>R</w:t>
      </w:r>
      <w:r w:rsidRPr="00081A4C">
        <w:rPr>
          <w:rFonts w:ascii="Times New Roman" w:hAnsi="Times New Roman"/>
          <w:sz w:val="28"/>
          <w:szCs w:val="28"/>
        </w:rPr>
        <w:t xml:space="preserve"> является продуктом по отношению к первой стадии и реагентом по отношению ко второй. В этом случае необходимо, чтобы знак перед производной находился в определенном соответствии со знаками в кинетическом уравнении (см. § 3.2).</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В том случае, если реакция протекает при постоянном объеме, скорость </w:t>
      </w:r>
      <w:proofErr w:type="gramStart"/>
      <w:r w:rsidRPr="00081A4C">
        <w:rPr>
          <w:rFonts w:ascii="Times New Roman" w:hAnsi="Times New Roman"/>
          <w:sz w:val="28"/>
          <w:szCs w:val="28"/>
        </w:rPr>
        <w:t>определяют</w:t>
      </w:r>
      <w:proofErr w:type="gramEnd"/>
      <w:r w:rsidRPr="00081A4C">
        <w:rPr>
          <w:rFonts w:ascii="Times New Roman" w:hAnsi="Times New Roman"/>
          <w:sz w:val="28"/>
          <w:szCs w:val="28"/>
        </w:rPr>
        <w:t xml:space="preserve"> как изменение молярной концентрации </w:t>
      </w:r>
      <w:r w:rsidRPr="00081A4C">
        <w:rPr>
          <w:rFonts w:ascii="Times New Roman" w:hAnsi="Times New Roman"/>
          <w:i/>
          <w:sz w:val="28"/>
          <w:szCs w:val="28"/>
        </w:rPr>
        <w:t>с</w:t>
      </w:r>
      <w:r w:rsidRPr="00081A4C">
        <w:rPr>
          <w:rFonts w:ascii="Times New Roman" w:hAnsi="Times New Roman"/>
          <w:sz w:val="28"/>
          <w:szCs w:val="28"/>
        </w:rPr>
        <w:t xml:space="preserve"> в единицу времени:</w:t>
      </w:r>
    </w:p>
    <w:p w:rsidR="00CC5BFF" w:rsidRPr="00081A4C" w:rsidRDefault="00CC5BFF" w:rsidP="00CC5BFF">
      <w:pPr>
        <w:shd w:val="clear" w:color="auto" w:fill="FFFFFF"/>
        <w:spacing w:after="0" w:line="240" w:lineRule="auto"/>
        <w:jc w:val="right"/>
        <w:rPr>
          <w:rFonts w:ascii="Times New Roman" w:hAnsi="Times New Roman"/>
          <w:sz w:val="28"/>
          <w:szCs w:val="28"/>
        </w:rPr>
      </w:pPr>
      <w:r w:rsidRPr="00081A4C">
        <w:rPr>
          <w:rFonts w:ascii="Times New Roman" w:hAnsi="Times New Roman"/>
          <w:color w:val="000000"/>
          <w:position w:val="-28"/>
          <w:sz w:val="28"/>
          <w:szCs w:val="28"/>
        </w:rPr>
        <w:object w:dxaOrig="3000" w:dyaOrig="720">
          <v:shape id="_x0000_i1189" type="#_x0000_t75" style="width:153.2pt;height:36pt" o:ole="">
            <v:imagedata r:id="rId299" o:title=""/>
          </v:shape>
          <o:OLEObject Type="Embed" ProgID="Equation.DSMT4" ShapeID="_x0000_i1189" DrawAspect="Content" ObjectID="_1644396659" r:id="rId300"/>
        </w:object>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t xml:space="preserve">   (3.2)</w:t>
      </w:r>
    </w:p>
    <w:p w:rsidR="00CC5BFF" w:rsidRPr="00081A4C" w:rsidRDefault="00CC5BFF" w:rsidP="00CC5BFF">
      <w:pPr>
        <w:pStyle w:val="a3"/>
        <w:tabs>
          <w:tab w:val="clear" w:pos="4677"/>
          <w:tab w:val="clear" w:pos="9355"/>
        </w:tabs>
        <w:rPr>
          <w:szCs w:val="28"/>
        </w:rPr>
      </w:pPr>
      <w:r w:rsidRPr="00081A4C">
        <w:rPr>
          <w:szCs w:val="28"/>
        </w:rPr>
        <w:t>Если химическая реакция описывается стехиометрическим уравнением</w:t>
      </w:r>
    </w:p>
    <w:p w:rsidR="00CC5BFF" w:rsidRPr="00081A4C" w:rsidRDefault="00CC5BFF" w:rsidP="00CC5BFF">
      <w:pPr>
        <w:shd w:val="clear" w:color="auto" w:fill="FFFFFF"/>
        <w:spacing w:after="0" w:line="240" w:lineRule="auto"/>
        <w:ind w:hanging="6"/>
        <w:jc w:val="center"/>
        <w:rPr>
          <w:rFonts w:ascii="Times New Roman" w:hAnsi="Times New Roman"/>
          <w:sz w:val="28"/>
          <w:szCs w:val="28"/>
        </w:rPr>
      </w:pPr>
      <w:r w:rsidRPr="00081A4C">
        <w:rPr>
          <w:rFonts w:ascii="Times New Roman" w:hAnsi="Times New Roman"/>
          <w:i/>
          <w:iCs/>
          <w:color w:val="000000"/>
          <w:sz w:val="28"/>
          <w:szCs w:val="28"/>
        </w:rPr>
        <w:t>аА + bB + сС +…</w:t>
      </w:r>
      <w:r w:rsidRPr="00081A4C">
        <w:rPr>
          <w:rFonts w:ascii="Times New Roman" w:hAnsi="Times New Roman"/>
          <w:iCs/>
          <w:color w:val="000000"/>
          <w:sz w:val="28"/>
          <w:szCs w:val="28"/>
        </w:rPr>
        <w:t xml:space="preserve"> </w:t>
      </w:r>
      <w:r w:rsidRPr="00081A4C">
        <w:rPr>
          <w:rFonts w:ascii="Times New Roman" w:hAnsi="Times New Roman"/>
          <w:color w:val="000000"/>
          <w:position w:val="-6"/>
          <w:sz w:val="28"/>
          <w:szCs w:val="28"/>
        </w:rPr>
        <w:object w:dxaOrig="300" w:dyaOrig="220">
          <v:shape id="_x0000_i1190" type="#_x0000_t75" style="width:15.05pt;height:10.9pt" o:ole="">
            <v:imagedata r:id="rId296" o:title=""/>
          </v:shape>
          <o:OLEObject Type="Embed" ProgID="Equation.DSMT4" ShapeID="_x0000_i1190" DrawAspect="Content" ObjectID="_1644396660" r:id="rId301"/>
        </w:object>
      </w:r>
      <w:r w:rsidRPr="00081A4C">
        <w:rPr>
          <w:rFonts w:ascii="Times New Roman" w:hAnsi="Times New Roman"/>
          <w:iCs/>
          <w:color w:val="000000"/>
          <w:sz w:val="28"/>
          <w:szCs w:val="28"/>
        </w:rPr>
        <w:t xml:space="preserve"> </w:t>
      </w:r>
      <w:r w:rsidRPr="00081A4C">
        <w:rPr>
          <w:rFonts w:ascii="Times New Roman" w:hAnsi="Times New Roman"/>
          <w:i/>
          <w:iCs/>
          <w:color w:val="000000"/>
          <w:sz w:val="28"/>
          <w:szCs w:val="28"/>
        </w:rPr>
        <w:t>rR + sS + qQ ...</w:t>
      </w:r>
      <w:r w:rsidRPr="00081A4C">
        <w:rPr>
          <w:rFonts w:ascii="Times New Roman" w:hAnsi="Times New Roman"/>
          <w:color w:val="000000"/>
          <w:sz w:val="28"/>
          <w:szCs w:val="28"/>
        </w:rPr>
        <w:t>,</w:t>
      </w:r>
    </w:p>
    <w:p w:rsidR="00CC5BFF" w:rsidRPr="00081A4C" w:rsidRDefault="00CC5BFF" w:rsidP="00CC5BFF">
      <w:pPr>
        <w:spacing w:after="0" w:line="240" w:lineRule="auto"/>
        <w:rPr>
          <w:rFonts w:ascii="Times New Roman" w:hAnsi="Times New Roman"/>
          <w:spacing w:val="-6"/>
          <w:sz w:val="28"/>
          <w:szCs w:val="28"/>
        </w:rPr>
      </w:pPr>
      <w:r w:rsidRPr="00081A4C">
        <w:rPr>
          <w:rFonts w:ascii="Times New Roman" w:hAnsi="Times New Roman"/>
          <w:spacing w:val="-6"/>
          <w:sz w:val="28"/>
          <w:szCs w:val="28"/>
        </w:rPr>
        <w:t>то изменения количеств реагентов и продуктов</w:t>
      </w:r>
      <w:r w:rsidRPr="00081A4C">
        <w:rPr>
          <w:rFonts w:ascii="Times New Roman" w:hAnsi="Times New Roman"/>
          <w:i/>
          <w:spacing w:val="-6"/>
          <w:sz w:val="28"/>
          <w:szCs w:val="28"/>
        </w:rPr>
        <w:t xml:space="preserve"> </w:t>
      </w:r>
      <w:r w:rsidRPr="00081A4C">
        <w:rPr>
          <w:rFonts w:ascii="Times New Roman" w:hAnsi="Times New Roman"/>
          <w:bCs/>
          <w:i/>
          <w:color w:val="000000"/>
          <w:position w:val="-12"/>
          <w:sz w:val="28"/>
          <w:szCs w:val="28"/>
        </w:rPr>
        <w:object w:dxaOrig="520" w:dyaOrig="380">
          <v:shape id="_x0000_i1191" type="#_x0000_t75" style="width:25.95pt;height:18.4pt" o:ole="">
            <v:imagedata r:id="rId302" o:title=""/>
          </v:shape>
          <o:OLEObject Type="Embed" ProgID="Equation.3" ShapeID="_x0000_i1191" DrawAspect="Content" ObjectID="_1644396661" r:id="rId303"/>
        </w:object>
      </w:r>
      <w:r w:rsidRPr="00081A4C">
        <w:rPr>
          <w:rFonts w:ascii="Times New Roman" w:hAnsi="Times New Roman"/>
          <w:spacing w:val="-6"/>
          <w:sz w:val="28"/>
          <w:szCs w:val="28"/>
        </w:rPr>
        <w:t>, в результате ее протекания связаны между собой соотношениями (1.3). Скорости реакции, определенные по изменению количества различных реагентов в соответствии с уравнениями (3.1) или (3.2), количественно различаются между собой, если не равны стехиометрические коэффициенты у этих реагентов.</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В то же время из уравнений (3.1) и (1.3) следует, что для скоростей реакции, рассчитанных по изменению количества разных реагентов или продуктов, будет выполняться условие</w:t>
      </w:r>
    </w:p>
    <w:p w:rsidR="00CC5BFF" w:rsidRPr="00081A4C" w:rsidRDefault="00CC5BFF" w:rsidP="00CC5BFF">
      <w:pPr>
        <w:shd w:val="clear" w:color="auto" w:fill="FFFFFF"/>
        <w:spacing w:after="0" w:line="240" w:lineRule="auto"/>
        <w:ind w:hanging="6"/>
        <w:jc w:val="center"/>
        <w:rPr>
          <w:rFonts w:ascii="Times New Roman" w:hAnsi="Times New Roman"/>
          <w:sz w:val="28"/>
          <w:szCs w:val="28"/>
        </w:rPr>
      </w:pPr>
      <w:r w:rsidRPr="00081A4C">
        <w:rPr>
          <w:rFonts w:ascii="Times New Roman" w:hAnsi="Times New Roman"/>
          <w:bCs/>
          <w:iCs/>
          <w:color w:val="000000"/>
          <w:position w:val="-32"/>
          <w:sz w:val="28"/>
          <w:szCs w:val="28"/>
        </w:rPr>
        <w:object w:dxaOrig="3300" w:dyaOrig="760">
          <v:shape id="_x0000_i1192" type="#_x0000_t75" style="width:167.45pt;height:38.5pt" o:ole="">
            <v:imagedata r:id="rId304" o:title=""/>
          </v:shape>
          <o:OLEObject Type="Embed" ProgID="Equation.DSMT4" ShapeID="_x0000_i1192" DrawAspect="Content" ObjectID="_1644396662" r:id="rId305"/>
        </w:objec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Такая ситуация создает некоторые неудобства в количественном определении скорости реакции, так как измеренная по изменению количеств различных реагентов скорость одной и той же реакции будет выражаться различными числовыми значениями. Для устранения этого неудобства далее будем определять скорость реакции по уравнению</w:t>
      </w:r>
    </w:p>
    <w:p w:rsidR="00CC5BFF" w:rsidRPr="00081A4C" w:rsidRDefault="00CC5BFF" w:rsidP="00CC5BFF">
      <w:pPr>
        <w:shd w:val="clear" w:color="auto" w:fill="FFFFFF"/>
        <w:spacing w:after="0" w:line="240" w:lineRule="auto"/>
        <w:jc w:val="right"/>
        <w:rPr>
          <w:rFonts w:ascii="Times New Roman" w:hAnsi="Times New Roman"/>
          <w:sz w:val="28"/>
          <w:szCs w:val="28"/>
        </w:rPr>
      </w:pPr>
      <w:r w:rsidRPr="00081A4C">
        <w:rPr>
          <w:rFonts w:ascii="Times New Roman" w:hAnsi="Times New Roman"/>
          <w:color w:val="000000"/>
          <w:position w:val="-32"/>
          <w:sz w:val="28"/>
          <w:szCs w:val="28"/>
        </w:rPr>
        <w:object w:dxaOrig="3140" w:dyaOrig="760">
          <v:shape id="_x0000_i1193" type="#_x0000_t75" style="width:154.9pt;height:38.5pt" o:ole="">
            <v:imagedata r:id="rId306" o:title=""/>
          </v:shape>
          <o:OLEObject Type="Embed" ProgID="Equation.DSMT4" ShapeID="_x0000_i1193" DrawAspect="Content" ObjectID="_1644396663" r:id="rId307"/>
        </w:object>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t xml:space="preserve">   (3.3)</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где</w:t>
      </w:r>
      <w:r w:rsidRPr="00081A4C">
        <w:rPr>
          <w:rFonts w:ascii="Times New Roman" w:hAnsi="Times New Roman"/>
          <w:i/>
          <w:sz w:val="28"/>
          <w:szCs w:val="28"/>
        </w:rPr>
        <w:t xml:space="preserve"> j</w:t>
      </w:r>
      <w:r w:rsidRPr="00081A4C">
        <w:rPr>
          <w:rFonts w:ascii="Times New Roman" w:hAnsi="Times New Roman"/>
          <w:sz w:val="28"/>
          <w:szCs w:val="28"/>
        </w:rPr>
        <w:t xml:space="preserve"> – стехиометрический коэффициент у компонента </w:t>
      </w:r>
      <w:r w:rsidRPr="00081A4C">
        <w:rPr>
          <w:rFonts w:ascii="Times New Roman" w:hAnsi="Times New Roman"/>
          <w:i/>
          <w:sz w:val="28"/>
          <w:szCs w:val="28"/>
        </w:rPr>
        <w:t>J</w:t>
      </w:r>
      <w:r w:rsidRPr="00081A4C">
        <w:rPr>
          <w:rFonts w:ascii="Times New Roman" w:hAnsi="Times New Roman"/>
          <w:sz w:val="28"/>
          <w:szCs w:val="28"/>
        </w:rPr>
        <w:t>, по которому рассчитывают скорость реакции.</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Тогда скорость «приводится к общему знаменателю» и независимо от того, по изменению количества какого конкретного реагента или продукта она определялась, численно будет одинакова, т. е.</w:t>
      </w:r>
    </w:p>
    <w:p w:rsidR="00CC5BFF" w:rsidRPr="00081A4C" w:rsidRDefault="00CC5BFF" w:rsidP="00CC5BFF">
      <w:pPr>
        <w:shd w:val="clear" w:color="auto" w:fill="FFFFFF"/>
        <w:spacing w:after="0" w:line="240" w:lineRule="auto"/>
        <w:ind w:hanging="6"/>
        <w:jc w:val="center"/>
        <w:rPr>
          <w:rFonts w:ascii="Times New Roman" w:hAnsi="Times New Roman"/>
          <w:sz w:val="28"/>
          <w:szCs w:val="28"/>
        </w:rPr>
      </w:pPr>
      <w:r w:rsidRPr="00081A4C">
        <w:rPr>
          <w:rFonts w:ascii="Times New Roman" w:hAnsi="Times New Roman"/>
          <w:bCs/>
          <w:iCs/>
          <w:color w:val="000000"/>
          <w:position w:val="-12"/>
          <w:sz w:val="28"/>
          <w:szCs w:val="28"/>
        </w:rPr>
        <w:object w:dxaOrig="2960" w:dyaOrig="380">
          <v:shape id="_x0000_i1194" type="#_x0000_t75" style="width:147.35pt;height:18.4pt" o:ole="">
            <v:imagedata r:id="rId308" o:title=""/>
          </v:shape>
          <o:OLEObject Type="Embed" ProgID="Equation.DSMT4" ShapeID="_x0000_i1194" DrawAspect="Content" ObjectID="_1644396664" r:id="rId309"/>
        </w:objec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Экспериментально скорость химической реакции определяют, изучая изменение во времени количества (или концентрации) некоторого реагента или продукта.</w:t>
      </w:r>
    </w:p>
    <w:p w:rsidR="00CC5BFF" w:rsidRPr="00081A4C" w:rsidRDefault="00CC5BFF" w:rsidP="00CC5BFF">
      <w:pPr>
        <w:spacing w:after="0" w:line="240" w:lineRule="auto"/>
        <w:rPr>
          <w:rFonts w:ascii="Times New Roman" w:hAnsi="Times New Roman"/>
          <w:spacing w:val="-6"/>
          <w:sz w:val="28"/>
          <w:szCs w:val="28"/>
        </w:rPr>
      </w:pPr>
      <w:r w:rsidRPr="00081A4C">
        <w:rPr>
          <w:rFonts w:ascii="Times New Roman" w:hAnsi="Times New Roman"/>
          <w:spacing w:val="-6"/>
          <w:sz w:val="28"/>
          <w:szCs w:val="28"/>
        </w:rPr>
        <w:t>Численно скорость реакции выражают в единицах концентрации, отнесенных к единице времени, например: кмоль·м</w:t>
      </w:r>
      <w:r w:rsidRPr="00081A4C">
        <w:rPr>
          <w:rFonts w:ascii="Times New Roman" w:hAnsi="Times New Roman"/>
          <w:spacing w:val="-6"/>
          <w:sz w:val="28"/>
          <w:szCs w:val="28"/>
          <w:vertAlign w:val="superscript"/>
        </w:rPr>
        <w:t>–3</w:t>
      </w:r>
      <w:r w:rsidRPr="00081A4C">
        <w:rPr>
          <w:rFonts w:ascii="Times New Roman" w:hAnsi="Times New Roman"/>
          <w:spacing w:val="-6"/>
          <w:sz w:val="28"/>
          <w:szCs w:val="28"/>
        </w:rPr>
        <w:t>·ч</w:t>
      </w:r>
      <w:r w:rsidRPr="00081A4C">
        <w:rPr>
          <w:rFonts w:ascii="Times New Roman" w:hAnsi="Times New Roman"/>
          <w:spacing w:val="-6"/>
          <w:sz w:val="28"/>
          <w:szCs w:val="28"/>
          <w:vertAlign w:val="superscript"/>
        </w:rPr>
        <w:t>–1</w:t>
      </w:r>
      <w:r w:rsidRPr="00081A4C">
        <w:rPr>
          <w:rFonts w:ascii="Times New Roman" w:hAnsi="Times New Roman"/>
          <w:spacing w:val="-6"/>
          <w:sz w:val="28"/>
          <w:szCs w:val="28"/>
        </w:rPr>
        <w:t>; моль·л</w:t>
      </w:r>
      <w:r w:rsidRPr="00081A4C">
        <w:rPr>
          <w:rFonts w:ascii="Times New Roman" w:hAnsi="Times New Roman"/>
          <w:spacing w:val="-6"/>
          <w:sz w:val="28"/>
          <w:szCs w:val="28"/>
          <w:vertAlign w:val="superscript"/>
        </w:rPr>
        <w:t>–1</w:t>
      </w:r>
      <w:r w:rsidRPr="00081A4C">
        <w:rPr>
          <w:rFonts w:ascii="Times New Roman" w:hAnsi="Times New Roman"/>
          <w:spacing w:val="-6"/>
          <w:sz w:val="28"/>
          <w:szCs w:val="28"/>
        </w:rPr>
        <w:t>·с</w:t>
      </w:r>
      <w:r w:rsidRPr="00081A4C">
        <w:rPr>
          <w:rFonts w:ascii="Times New Roman" w:hAnsi="Times New Roman"/>
          <w:spacing w:val="-6"/>
          <w:sz w:val="28"/>
          <w:szCs w:val="28"/>
          <w:vertAlign w:val="superscript"/>
        </w:rPr>
        <w:t>–1</w:t>
      </w:r>
      <w:r w:rsidRPr="00081A4C">
        <w:rPr>
          <w:rFonts w:ascii="Times New Roman" w:hAnsi="Times New Roman"/>
          <w:spacing w:val="-6"/>
          <w:sz w:val="28"/>
          <w:szCs w:val="28"/>
        </w:rPr>
        <w:t xml:space="preserve"> и т. д.</w:t>
      </w:r>
    </w:p>
    <w:p w:rsidR="00CC5BFF" w:rsidRPr="00081A4C" w:rsidRDefault="00CC5BFF" w:rsidP="00CC5BFF">
      <w:pPr>
        <w:pStyle w:val="2"/>
        <w:spacing w:before="0" w:after="0"/>
      </w:pPr>
      <w:bookmarkStart w:id="16" w:name="_Toc189456909"/>
    </w:p>
    <w:p w:rsidR="00CC5BFF" w:rsidRPr="00081A4C" w:rsidRDefault="00CC5BFF" w:rsidP="00CC5BFF">
      <w:pPr>
        <w:pStyle w:val="2"/>
        <w:spacing w:before="0" w:after="0"/>
      </w:pPr>
      <w:r w:rsidRPr="00081A4C">
        <w:t xml:space="preserve"> 3.2. Зависимость скорости химических реакций от концентрации реагентов. Кинетические уравнения</w:t>
      </w:r>
      <w:bookmarkEnd w:id="16"/>
    </w:p>
    <w:p w:rsidR="00CC5BFF" w:rsidRPr="00081A4C" w:rsidRDefault="00CC5BFF" w:rsidP="00CC5BFF">
      <w:pPr>
        <w:pStyle w:val="23"/>
        <w:rPr>
          <w:szCs w:val="28"/>
        </w:rPr>
      </w:pPr>
      <w:r w:rsidRPr="00081A4C">
        <w:rPr>
          <w:szCs w:val="28"/>
        </w:rPr>
        <w:t>Скорость химического превращения зависит от большого числа переменных. Результаты экспериментальных исследований различных реакций показали, что на скорость влияют не только факторы, определяющие состояние химического равновесия (температура, давление, состав реакционной системы), но и иные причины, такие, как наличие или отсутствие посторонних веществ, не претерпевающих изменений в результате реакции, условия физической транспортировки реагентов к реакционным центрам и др.</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Факторы, оказывающие влияние на скорость химического превращения, обычно подразделяют на две группы: </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 чисто кинетические (микрокинетические), определяющие скорость взаимодействия на молекулярном уровне; </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макрокинетические, определяющие влияние на скорость реакции условий транспорта реагентов к зоне реакции, наличия или отсутствия перемешивания, геометрических размеров реактора.</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Рассмотрим сначала влияние микрокинетических факторов на скорость химических реакций. </w:t>
      </w:r>
    </w:p>
    <w:p w:rsidR="00CC5BFF" w:rsidRPr="00081A4C" w:rsidRDefault="00CC5BFF" w:rsidP="00CC5BFF">
      <w:pPr>
        <w:pStyle w:val="23"/>
        <w:rPr>
          <w:spacing w:val="-6"/>
          <w:szCs w:val="28"/>
        </w:rPr>
      </w:pPr>
      <w:r w:rsidRPr="00081A4C">
        <w:rPr>
          <w:spacing w:val="-6"/>
          <w:szCs w:val="28"/>
        </w:rPr>
        <w:t>Законы химической кинетики основаны на двух простых принципах (постулатах), впервые установленных при изучении реакций в растворах:</w:t>
      </w:r>
    </w:p>
    <w:p w:rsidR="00CC5BFF" w:rsidRPr="00081A4C" w:rsidRDefault="00CC5BFF" w:rsidP="00CC5BFF">
      <w:pPr>
        <w:pStyle w:val="31"/>
        <w:rPr>
          <w:szCs w:val="28"/>
        </w:rPr>
      </w:pPr>
      <w:r w:rsidRPr="00081A4C">
        <w:rPr>
          <w:szCs w:val="28"/>
        </w:rPr>
        <w:t>скорость химической реакции пропорциональна концентрациям реагентов;</w:t>
      </w:r>
    </w:p>
    <w:p w:rsidR="00CC5BFF" w:rsidRPr="00081A4C" w:rsidRDefault="00CC5BFF" w:rsidP="00CC5BFF">
      <w:pPr>
        <w:spacing w:after="0" w:line="240" w:lineRule="auto"/>
        <w:rPr>
          <w:rFonts w:ascii="Times New Roman" w:hAnsi="Times New Roman"/>
          <w:b/>
          <w:bCs/>
          <w:sz w:val="28"/>
          <w:szCs w:val="28"/>
        </w:rPr>
      </w:pPr>
      <w:r w:rsidRPr="00081A4C">
        <w:rPr>
          <w:rFonts w:ascii="Times New Roman" w:hAnsi="Times New Roman"/>
          <w:b/>
          <w:bCs/>
          <w:sz w:val="28"/>
          <w:szCs w:val="28"/>
        </w:rPr>
        <w:t>суммарная скорость нескольких последовательных превращений, широко различающихся по скорости, определяется скоростью наиболее медленной стадии.</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Функциональная зависимость скорости химической реакции от концентраций компонентов реакционной смеси</w:t>
      </w:r>
    </w:p>
    <w:p w:rsidR="00CC5BFF" w:rsidRPr="00081A4C" w:rsidRDefault="00CC5BFF" w:rsidP="00CC5BFF">
      <w:pPr>
        <w:shd w:val="clear" w:color="auto" w:fill="FFFFFF"/>
        <w:spacing w:after="0" w:line="240" w:lineRule="auto"/>
        <w:ind w:hanging="6"/>
        <w:jc w:val="center"/>
        <w:rPr>
          <w:rFonts w:ascii="Times New Roman" w:hAnsi="Times New Roman"/>
          <w:i/>
          <w:sz w:val="28"/>
          <w:szCs w:val="28"/>
          <w:lang w:val="en-US"/>
        </w:rPr>
      </w:pPr>
      <w:proofErr w:type="gramStart"/>
      <w:r w:rsidRPr="00081A4C">
        <w:rPr>
          <w:rFonts w:ascii="Times New Roman" w:hAnsi="Times New Roman"/>
          <w:i/>
          <w:color w:val="000000"/>
          <w:sz w:val="28"/>
          <w:szCs w:val="28"/>
          <w:lang w:val="en-US"/>
        </w:rPr>
        <w:t>w</w:t>
      </w:r>
      <w:r w:rsidRPr="00081A4C">
        <w:rPr>
          <w:rFonts w:ascii="Times New Roman" w:hAnsi="Times New Roman"/>
          <w:i/>
          <w:color w:val="000000"/>
          <w:sz w:val="28"/>
          <w:szCs w:val="28"/>
          <w:vertAlign w:val="subscript"/>
          <w:lang w:val="en-US"/>
        </w:rPr>
        <w:t>r</w:t>
      </w:r>
      <w:proofErr w:type="gramEnd"/>
      <w:r w:rsidRPr="00081A4C">
        <w:rPr>
          <w:rFonts w:ascii="Times New Roman" w:hAnsi="Times New Roman"/>
          <w:i/>
          <w:color w:val="000000"/>
          <w:sz w:val="28"/>
          <w:szCs w:val="28"/>
          <w:lang w:val="en-US"/>
        </w:rPr>
        <w:t xml:space="preserve"> = w</w:t>
      </w:r>
      <w:r w:rsidRPr="00081A4C">
        <w:rPr>
          <w:rFonts w:ascii="Times New Roman" w:hAnsi="Times New Roman"/>
          <w:i/>
          <w:color w:val="000000"/>
          <w:sz w:val="28"/>
          <w:szCs w:val="28"/>
          <w:vertAlign w:val="subscript"/>
          <w:lang w:val="en-US"/>
        </w:rPr>
        <w:t>r</w:t>
      </w:r>
      <w:r w:rsidRPr="00081A4C">
        <w:rPr>
          <w:rFonts w:ascii="Times New Roman" w:hAnsi="Times New Roman"/>
          <w:i/>
          <w:color w:val="000000"/>
          <w:sz w:val="28"/>
          <w:szCs w:val="28"/>
          <w:lang w:val="en-US"/>
        </w:rPr>
        <w:t xml:space="preserve"> </w:t>
      </w:r>
      <w:r w:rsidRPr="00081A4C">
        <w:rPr>
          <w:rFonts w:ascii="Times New Roman" w:hAnsi="Times New Roman"/>
          <w:iCs/>
          <w:color w:val="000000"/>
          <w:sz w:val="28"/>
          <w:szCs w:val="28"/>
          <w:lang w:val="en-US"/>
        </w:rPr>
        <w:t>(</w:t>
      </w:r>
      <w:r w:rsidRPr="00081A4C">
        <w:rPr>
          <w:rFonts w:ascii="Times New Roman" w:hAnsi="Times New Roman"/>
          <w:i/>
          <w:color w:val="000000"/>
          <w:sz w:val="28"/>
          <w:szCs w:val="28"/>
          <w:lang w:val="en-US"/>
        </w:rPr>
        <w:t>c</w:t>
      </w:r>
      <w:r w:rsidRPr="00081A4C">
        <w:rPr>
          <w:rFonts w:ascii="Times New Roman" w:hAnsi="Times New Roman"/>
          <w:i/>
          <w:color w:val="000000"/>
          <w:sz w:val="28"/>
          <w:szCs w:val="28"/>
          <w:vertAlign w:val="subscript"/>
          <w:lang w:val="en-US"/>
        </w:rPr>
        <w:t>A</w:t>
      </w:r>
      <w:r w:rsidRPr="00081A4C">
        <w:rPr>
          <w:rFonts w:ascii="Times New Roman" w:hAnsi="Times New Roman"/>
          <w:iCs/>
          <w:color w:val="000000"/>
          <w:sz w:val="28"/>
          <w:szCs w:val="28"/>
          <w:lang w:val="en-US"/>
        </w:rPr>
        <w:t>,</w:t>
      </w:r>
      <w:r w:rsidRPr="00081A4C">
        <w:rPr>
          <w:rFonts w:ascii="Times New Roman" w:hAnsi="Times New Roman"/>
          <w:i/>
          <w:color w:val="000000"/>
          <w:sz w:val="28"/>
          <w:szCs w:val="28"/>
          <w:lang w:val="en-US"/>
        </w:rPr>
        <w:t xml:space="preserve"> </w:t>
      </w:r>
      <w:r w:rsidRPr="00081A4C">
        <w:rPr>
          <w:rFonts w:ascii="Times New Roman" w:hAnsi="Times New Roman"/>
          <w:i/>
          <w:color w:val="000000"/>
          <w:sz w:val="28"/>
          <w:szCs w:val="28"/>
        </w:rPr>
        <w:t>с</w:t>
      </w:r>
      <w:r w:rsidRPr="00081A4C">
        <w:rPr>
          <w:rFonts w:ascii="Times New Roman" w:hAnsi="Times New Roman"/>
          <w:i/>
          <w:color w:val="000000"/>
          <w:sz w:val="28"/>
          <w:szCs w:val="28"/>
          <w:vertAlign w:val="subscript"/>
        </w:rPr>
        <w:t>В</w:t>
      </w:r>
      <w:r w:rsidRPr="00081A4C">
        <w:rPr>
          <w:rFonts w:ascii="Times New Roman" w:hAnsi="Times New Roman"/>
          <w:iCs/>
          <w:color w:val="000000"/>
          <w:sz w:val="28"/>
          <w:szCs w:val="28"/>
          <w:lang w:val="en-US"/>
        </w:rPr>
        <w:t>,</w:t>
      </w:r>
      <w:r w:rsidRPr="00081A4C">
        <w:rPr>
          <w:rFonts w:ascii="Times New Roman" w:hAnsi="Times New Roman"/>
          <w:i/>
          <w:color w:val="000000"/>
          <w:sz w:val="28"/>
          <w:szCs w:val="28"/>
          <w:lang w:val="en-US"/>
        </w:rPr>
        <w:t xml:space="preserve"> ...</w:t>
      </w:r>
      <w:r w:rsidRPr="00081A4C">
        <w:rPr>
          <w:rFonts w:ascii="Times New Roman" w:hAnsi="Times New Roman"/>
          <w:iCs/>
          <w:color w:val="000000"/>
          <w:sz w:val="28"/>
          <w:szCs w:val="28"/>
          <w:lang w:val="en-US"/>
        </w:rPr>
        <w:t>,</w:t>
      </w:r>
      <w:r w:rsidRPr="00081A4C">
        <w:rPr>
          <w:rFonts w:ascii="Times New Roman" w:hAnsi="Times New Roman"/>
          <w:i/>
          <w:color w:val="000000"/>
          <w:sz w:val="28"/>
          <w:szCs w:val="28"/>
          <w:lang w:val="en-US"/>
        </w:rPr>
        <w:t xml:space="preserve"> </w:t>
      </w:r>
      <w:r w:rsidRPr="00081A4C">
        <w:rPr>
          <w:rFonts w:ascii="Times New Roman" w:hAnsi="Times New Roman"/>
          <w:i/>
          <w:iCs/>
          <w:color w:val="000000"/>
          <w:sz w:val="28"/>
          <w:szCs w:val="28"/>
        </w:rPr>
        <w:t>с</w:t>
      </w:r>
      <w:r w:rsidRPr="00081A4C">
        <w:rPr>
          <w:rFonts w:ascii="Times New Roman" w:hAnsi="Times New Roman"/>
          <w:i/>
          <w:iCs/>
          <w:color w:val="000000"/>
          <w:sz w:val="28"/>
          <w:szCs w:val="28"/>
          <w:vertAlign w:val="subscript"/>
          <w:lang w:val="en-US"/>
        </w:rPr>
        <w:t>J</w:t>
      </w:r>
      <w:r w:rsidRPr="00081A4C">
        <w:rPr>
          <w:rFonts w:ascii="Times New Roman" w:hAnsi="Times New Roman"/>
          <w:color w:val="000000"/>
          <w:sz w:val="28"/>
          <w:szCs w:val="28"/>
          <w:lang w:val="en-US"/>
        </w:rPr>
        <w:t>)</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называется </w:t>
      </w:r>
      <w:r w:rsidRPr="00081A4C">
        <w:rPr>
          <w:rFonts w:ascii="Times New Roman" w:hAnsi="Times New Roman"/>
          <w:i/>
          <w:iCs/>
          <w:sz w:val="28"/>
          <w:szCs w:val="28"/>
        </w:rPr>
        <w:t>кинетическим уравнением реакции</w:t>
      </w:r>
      <w:r w:rsidRPr="00081A4C">
        <w:rPr>
          <w:rFonts w:ascii="Times New Roman" w:hAnsi="Times New Roman"/>
          <w:sz w:val="28"/>
          <w:szCs w:val="28"/>
        </w:rPr>
        <w:t>.</w:t>
      </w:r>
    </w:p>
    <w:p w:rsidR="00CC5BFF" w:rsidRPr="00081A4C" w:rsidRDefault="00CC5BFF" w:rsidP="00CC5BFF">
      <w:pPr>
        <w:pStyle w:val="23"/>
        <w:rPr>
          <w:szCs w:val="28"/>
        </w:rPr>
      </w:pPr>
      <w:r w:rsidRPr="00081A4C">
        <w:rPr>
          <w:szCs w:val="28"/>
        </w:rPr>
        <w:t>В химической кинетике принято делить химические реакции на элементарные и неэлементарные (сложные).</w:t>
      </w:r>
    </w:p>
    <w:p w:rsidR="00CC5BFF" w:rsidRPr="00081A4C" w:rsidRDefault="00CC5BFF" w:rsidP="00CC5BFF">
      <w:pPr>
        <w:spacing w:after="0" w:line="240" w:lineRule="auto"/>
        <w:rPr>
          <w:rFonts w:ascii="Times New Roman" w:hAnsi="Times New Roman"/>
          <w:spacing w:val="-4"/>
          <w:sz w:val="28"/>
          <w:szCs w:val="28"/>
        </w:rPr>
      </w:pPr>
      <w:r w:rsidRPr="00081A4C">
        <w:rPr>
          <w:rFonts w:ascii="Times New Roman" w:hAnsi="Times New Roman"/>
          <w:i/>
          <w:iCs/>
          <w:spacing w:val="-4"/>
          <w:sz w:val="28"/>
          <w:szCs w:val="28"/>
        </w:rPr>
        <w:t xml:space="preserve">Элементарными </w:t>
      </w:r>
      <w:r w:rsidRPr="00081A4C">
        <w:rPr>
          <w:rFonts w:ascii="Times New Roman" w:hAnsi="Times New Roman"/>
          <w:spacing w:val="-4"/>
          <w:sz w:val="28"/>
          <w:szCs w:val="28"/>
        </w:rPr>
        <w:t>(одностадийными) называются реакции, осуществление которых связано с преодолением одного энергетического барьера при переходе из одного состояния реакционной системы в другое. Механизм такой реакции соответствует ее стехиометрическому уравнению.</w:t>
      </w:r>
    </w:p>
    <w:p w:rsidR="00CC5BFF" w:rsidRPr="00081A4C" w:rsidRDefault="00CC5BFF" w:rsidP="00CC5BFF">
      <w:pPr>
        <w:pStyle w:val="a3"/>
        <w:tabs>
          <w:tab w:val="clear" w:pos="4677"/>
          <w:tab w:val="clear" w:pos="9355"/>
        </w:tabs>
        <w:rPr>
          <w:szCs w:val="28"/>
        </w:rPr>
      </w:pPr>
      <w:r w:rsidRPr="00081A4C">
        <w:rPr>
          <w:szCs w:val="28"/>
        </w:rPr>
        <w:t>Кинетическое уравнение необратимой элементарной реакции</w:t>
      </w:r>
    </w:p>
    <w:p w:rsidR="00CC5BFF" w:rsidRPr="00081A4C" w:rsidRDefault="00CC5BFF" w:rsidP="00CC5BFF">
      <w:pPr>
        <w:shd w:val="clear" w:color="auto" w:fill="FFFFFF"/>
        <w:spacing w:after="0" w:line="240" w:lineRule="auto"/>
        <w:jc w:val="right"/>
        <w:rPr>
          <w:rFonts w:ascii="Times New Roman" w:hAnsi="Times New Roman"/>
          <w:color w:val="000000"/>
          <w:sz w:val="28"/>
          <w:szCs w:val="28"/>
        </w:rPr>
      </w:pPr>
      <w:r w:rsidRPr="00081A4C">
        <w:rPr>
          <w:rFonts w:ascii="Times New Roman" w:hAnsi="Times New Roman"/>
          <w:i/>
          <w:color w:val="000000"/>
          <w:sz w:val="28"/>
          <w:szCs w:val="28"/>
        </w:rPr>
        <w:t>аА</w:t>
      </w:r>
      <w:r w:rsidRPr="00081A4C">
        <w:rPr>
          <w:rFonts w:ascii="Times New Roman" w:hAnsi="Times New Roman"/>
          <w:color w:val="000000"/>
          <w:sz w:val="28"/>
          <w:szCs w:val="28"/>
        </w:rPr>
        <w:t xml:space="preserve"> +</w:t>
      </w:r>
      <w:r w:rsidRPr="00081A4C">
        <w:rPr>
          <w:rFonts w:ascii="Times New Roman" w:hAnsi="Times New Roman"/>
          <w:i/>
          <w:color w:val="000000"/>
          <w:sz w:val="28"/>
          <w:szCs w:val="28"/>
        </w:rPr>
        <w:t xml:space="preserve"> bB</w:t>
      </w:r>
      <w:r w:rsidRPr="00081A4C">
        <w:rPr>
          <w:rFonts w:ascii="Times New Roman" w:hAnsi="Times New Roman"/>
          <w:color w:val="000000"/>
          <w:sz w:val="28"/>
          <w:szCs w:val="28"/>
        </w:rPr>
        <w:t xml:space="preserve"> </w:t>
      </w:r>
      <w:r w:rsidRPr="00081A4C">
        <w:rPr>
          <w:rFonts w:ascii="Times New Roman" w:hAnsi="Times New Roman"/>
          <w:color w:val="000000"/>
          <w:sz w:val="28"/>
          <w:szCs w:val="28"/>
        </w:rPr>
        <w:object w:dxaOrig="300" w:dyaOrig="220">
          <v:shape id="_x0000_i1195" type="#_x0000_t75" style="width:15.05pt;height:10.9pt" o:ole="">
            <v:imagedata r:id="rId310" o:title=""/>
          </v:shape>
          <o:OLEObject Type="Embed" ProgID="Equation.DSMT4" ShapeID="_x0000_i1195" DrawAspect="Content" ObjectID="_1644396665" r:id="rId311"/>
        </w:object>
      </w:r>
      <w:r w:rsidRPr="00081A4C">
        <w:rPr>
          <w:rFonts w:ascii="Times New Roman" w:hAnsi="Times New Roman"/>
          <w:color w:val="000000"/>
          <w:sz w:val="28"/>
          <w:szCs w:val="28"/>
        </w:rPr>
        <w:t xml:space="preserve"> </w:t>
      </w:r>
      <w:r w:rsidRPr="00081A4C">
        <w:rPr>
          <w:rFonts w:ascii="Times New Roman" w:hAnsi="Times New Roman"/>
          <w:i/>
          <w:color w:val="000000"/>
          <w:sz w:val="28"/>
          <w:szCs w:val="28"/>
        </w:rPr>
        <w:t>rR</w:t>
      </w:r>
      <w:r w:rsidRPr="00081A4C">
        <w:rPr>
          <w:rFonts w:ascii="Times New Roman" w:hAnsi="Times New Roman"/>
          <w:color w:val="000000"/>
          <w:sz w:val="28"/>
          <w:szCs w:val="28"/>
        </w:rPr>
        <w:t xml:space="preserve"> + </w:t>
      </w:r>
      <w:r w:rsidRPr="00081A4C">
        <w:rPr>
          <w:rFonts w:ascii="Times New Roman" w:hAnsi="Times New Roman"/>
          <w:i/>
          <w:color w:val="000000"/>
          <w:sz w:val="28"/>
          <w:szCs w:val="28"/>
        </w:rPr>
        <w:t>sS</w:t>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t xml:space="preserve">       (I)</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в соответствии с первым постулатом, основанном на законе действующих масс, имеет вид</w:t>
      </w:r>
    </w:p>
    <w:p w:rsidR="00CC5BFF" w:rsidRPr="00081A4C" w:rsidRDefault="00CC5BFF" w:rsidP="00CC5BFF">
      <w:pPr>
        <w:shd w:val="clear" w:color="auto" w:fill="FFFFFF"/>
        <w:spacing w:after="0" w:line="240" w:lineRule="auto"/>
        <w:jc w:val="right"/>
        <w:rPr>
          <w:rFonts w:ascii="Times New Roman" w:hAnsi="Times New Roman"/>
          <w:sz w:val="28"/>
          <w:szCs w:val="28"/>
        </w:rPr>
      </w:pPr>
      <w:r w:rsidRPr="00081A4C">
        <w:rPr>
          <w:rFonts w:ascii="Times New Roman" w:hAnsi="Times New Roman"/>
          <w:iCs/>
          <w:color w:val="000000"/>
          <w:position w:val="-12"/>
          <w:sz w:val="28"/>
          <w:szCs w:val="28"/>
        </w:rPr>
        <w:object w:dxaOrig="1380" w:dyaOrig="460">
          <v:shape id="_x0000_i1196" type="#_x0000_t75" style="width:70.35pt;height:23.45pt" o:ole="">
            <v:imagedata r:id="rId312" o:title=""/>
          </v:shape>
          <o:OLEObject Type="Embed" ProgID="Equation.DSMT4" ShapeID="_x0000_i1196" DrawAspect="Content" ObjectID="_1644396666" r:id="rId313"/>
        </w:object>
      </w:r>
      <w:r w:rsidRPr="00081A4C">
        <w:rPr>
          <w:rFonts w:ascii="Times New Roman" w:hAnsi="Times New Roman"/>
          <w:iCs/>
          <w:color w:val="000000"/>
          <w:sz w:val="28"/>
          <w:szCs w:val="28"/>
        </w:rPr>
        <w:tab/>
      </w:r>
      <w:r w:rsidRPr="00081A4C">
        <w:rPr>
          <w:rFonts w:ascii="Times New Roman" w:hAnsi="Times New Roman"/>
          <w:iCs/>
          <w:color w:val="000000"/>
          <w:sz w:val="28"/>
          <w:szCs w:val="28"/>
        </w:rPr>
        <w:tab/>
      </w:r>
      <w:r w:rsidRPr="00081A4C">
        <w:rPr>
          <w:rFonts w:ascii="Times New Roman" w:hAnsi="Times New Roman"/>
          <w:iCs/>
          <w:color w:val="000000"/>
          <w:sz w:val="28"/>
          <w:szCs w:val="28"/>
        </w:rPr>
        <w:tab/>
      </w:r>
      <w:r w:rsidRPr="00081A4C">
        <w:rPr>
          <w:rFonts w:ascii="Times New Roman" w:hAnsi="Times New Roman"/>
          <w:iCs/>
          <w:color w:val="000000"/>
          <w:sz w:val="28"/>
          <w:szCs w:val="28"/>
        </w:rPr>
        <w:tab/>
      </w:r>
      <w:r w:rsidRPr="00081A4C">
        <w:rPr>
          <w:rFonts w:ascii="Times New Roman" w:hAnsi="Times New Roman"/>
          <w:iCs/>
          <w:color w:val="000000"/>
          <w:sz w:val="28"/>
          <w:szCs w:val="28"/>
        </w:rPr>
        <w:tab/>
        <w:t xml:space="preserve">    </w:t>
      </w:r>
      <w:r w:rsidRPr="00081A4C">
        <w:rPr>
          <w:rFonts w:ascii="Times New Roman" w:hAnsi="Times New Roman"/>
          <w:color w:val="000000"/>
          <w:sz w:val="28"/>
          <w:szCs w:val="28"/>
        </w:rPr>
        <w:t>(3.4)</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Коэффициент пропорциональности </w:t>
      </w:r>
      <w:r w:rsidRPr="00081A4C">
        <w:rPr>
          <w:rFonts w:ascii="Times New Roman" w:hAnsi="Times New Roman"/>
          <w:i/>
          <w:iCs/>
          <w:sz w:val="28"/>
          <w:szCs w:val="28"/>
        </w:rPr>
        <w:t>k</w:t>
      </w:r>
      <w:r w:rsidRPr="00081A4C">
        <w:rPr>
          <w:rFonts w:ascii="Times New Roman" w:hAnsi="Times New Roman"/>
          <w:sz w:val="28"/>
          <w:szCs w:val="28"/>
        </w:rPr>
        <w:t>,</w:t>
      </w:r>
      <w:r w:rsidRPr="00081A4C">
        <w:rPr>
          <w:rFonts w:ascii="Times New Roman" w:hAnsi="Times New Roman"/>
          <w:i/>
          <w:iCs/>
          <w:sz w:val="28"/>
          <w:szCs w:val="28"/>
        </w:rPr>
        <w:t xml:space="preserve"> </w:t>
      </w:r>
      <w:r w:rsidRPr="00081A4C">
        <w:rPr>
          <w:rFonts w:ascii="Times New Roman" w:hAnsi="Times New Roman"/>
          <w:sz w:val="28"/>
          <w:szCs w:val="28"/>
        </w:rPr>
        <w:t xml:space="preserve">входящий в кинетическое уравнение (3.4), называют </w:t>
      </w:r>
      <w:r w:rsidRPr="00081A4C">
        <w:rPr>
          <w:rFonts w:ascii="Times New Roman" w:hAnsi="Times New Roman"/>
          <w:i/>
          <w:iCs/>
          <w:sz w:val="28"/>
          <w:szCs w:val="28"/>
        </w:rPr>
        <w:t xml:space="preserve">константой скорости </w:t>
      </w:r>
      <w:r w:rsidRPr="00081A4C">
        <w:rPr>
          <w:rFonts w:ascii="Times New Roman" w:hAnsi="Times New Roman"/>
          <w:sz w:val="28"/>
          <w:szCs w:val="28"/>
        </w:rPr>
        <w:t xml:space="preserve">химической реакции. Целочисленные показатели </w:t>
      </w:r>
      <w:proofErr w:type="gramStart"/>
      <w:r w:rsidRPr="00081A4C">
        <w:rPr>
          <w:rFonts w:ascii="Times New Roman" w:hAnsi="Times New Roman"/>
          <w:sz w:val="28"/>
          <w:szCs w:val="28"/>
        </w:rPr>
        <w:t>степени</w:t>
      </w:r>
      <w:proofErr w:type="gramEnd"/>
      <w:r w:rsidRPr="00081A4C">
        <w:rPr>
          <w:rFonts w:ascii="Times New Roman" w:hAnsi="Times New Roman"/>
          <w:sz w:val="28"/>
          <w:szCs w:val="28"/>
        </w:rPr>
        <w:t xml:space="preserve"> </w:t>
      </w:r>
      <w:r w:rsidRPr="00081A4C">
        <w:rPr>
          <w:rFonts w:ascii="Times New Roman" w:hAnsi="Times New Roman"/>
          <w:i/>
          <w:iCs/>
          <w:sz w:val="28"/>
          <w:szCs w:val="28"/>
        </w:rPr>
        <w:t xml:space="preserve">а </w:t>
      </w:r>
      <w:r w:rsidRPr="00081A4C">
        <w:rPr>
          <w:rFonts w:ascii="Times New Roman" w:hAnsi="Times New Roman"/>
          <w:iCs/>
          <w:sz w:val="28"/>
          <w:szCs w:val="28"/>
        </w:rPr>
        <w:t>и</w:t>
      </w:r>
      <w:r w:rsidRPr="00081A4C">
        <w:rPr>
          <w:rFonts w:ascii="Times New Roman" w:hAnsi="Times New Roman"/>
          <w:i/>
          <w:iCs/>
          <w:sz w:val="28"/>
          <w:szCs w:val="28"/>
        </w:rPr>
        <w:t xml:space="preserve"> b </w:t>
      </w:r>
      <w:r w:rsidRPr="00081A4C">
        <w:rPr>
          <w:rFonts w:ascii="Times New Roman" w:hAnsi="Times New Roman"/>
          <w:iCs/>
          <w:sz w:val="28"/>
          <w:szCs w:val="28"/>
        </w:rPr>
        <w:t>у</w:t>
      </w:r>
      <w:r w:rsidRPr="00081A4C">
        <w:rPr>
          <w:rFonts w:ascii="Times New Roman" w:hAnsi="Times New Roman"/>
          <w:i/>
          <w:iCs/>
          <w:sz w:val="28"/>
          <w:szCs w:val="28"/>
        </w:rPr>
        <w:t xml:space="preserve"> </w:t>
      </w:r>
      <w:r w:rsidRPr="00081A4C">
        <w:rPr>
          <w:rFonts w:ascii="Times New Roman" w:hAnsi="Times New Roman"/>
          <w:sz w:val="28"/>
          <w:szCs w:val="28"/>
        </w:rPr>
        <w:t xml:space="preserve">концентраций реагентов </w:t>
      </w:r>
      <w:r w:rsidRPr="00081A4C">
        <w:rPr>
          <w:rFonts w:ascii="Times New Roman" w:hAnsi="Times New Roman"/>
          <w:i/>
          <w:sz w:val="28"/>
          <w:szCs w:val="28"/>
        </w:rPr>
        <w:t>А</w:t>
      </w:r>
      <w:r w:rsidRPr="00081A4C">
        <w:rPr>
          <w:rFonts w:ascii="Times New Roman" w:hAnsi="Times New Roman"/>
          <w:sz w:val="28"/>
          <w:szCs w:val="28"/>
        </w:rPr>
        <w:t xml:space="preserve"> и </w:t>
      </w:r>
      <w:r w:rsidRPr="00081A4C">
        <w:rPr>
          <w:rFonts w:ascii="Times New Roman" w:hAnsi="Times New Roman"/>
          <w:i/>
          <w:sz w:val="28"/>
          <w:szCs w:val="28"/>
        </w:rPr>
        <w:t>В</w:t>
      </w:r>
      <w:r w:rsidRPr="00081A4C">
        <w:rPr>
          <w:rFonts w:ascii="Times New Roman" w:hAnsi="Times New Roman"/>
          <w:sz w:val="28"/>
          <w:szCs w:val="28"/>
        </w:rPr>
        <w:t xml:space="preserve"> в кинетическом </w:t>
      </w:r>
      <w:r w:rsidRPr="00081A4C">
        <w:rPr>
          <w:rFonts w:ascii="Times New Roman" w:hAnsi="Times New Roman"/>
          <w:sz w:val="28"/>
          <w:szCs w:val="28"/>
        </w:rPr>
        <w:lastRenderedPageBreak/>
        <w:t xml:space="preserve">уравнении (3.4) для элементарной реакции называются </w:t>
      </w:r>
      <w:r w:rsidRPr="00081A4C">
        <w:rPr>
          <w:rFonts w:ascii="Times New Roman" w:hAnsi="Times New Roman"/>
          <w:i/>
          <w:iCs/>
          <w:sz w:val="28"/>
          <w:szCs w:val="28"/>
        </w:rPr>
        <w:t xml:space="preserve">порядками реакции по реагентам </w:t>
      </w:r>
      <w:r w:rsidRPr="00081A4C">
        <w:rPr>
          <w:rFonts w:ascii="Times New Roman" w:hAnsi="Times New Roman"/>
          <w:sz w:val="28"/>
          <w:szCs w:val="28"/>
        </w:rPr>
        <w:t xml:space="preserve">соответственно </w:t>
      </w:r>
      <w:r w:rsidRPr="00081A4C">
        <w:rPr>
          <w:rFonts w:ascii="Times New Roman" w:hAnsi="Times New Roman"/>
          <w:i/>
          <w:sz w:val="28"/>
          <w:szCs w:val="28"/>
        </w:rPr>
        <w:t>А</w:t>
      </w:r>
      <w:r w:rsidRPr="00081A4C">
        <w:rPr>
          <w:rFonts w:ascii="Times New Roman" w:hAnsi="Times New Roman"/>
          <w:sz w:val="28"/>
          <w:szCs w:val="28"/>
        </w:rPr>
        <w:t xml:space="preserve"> и </w:t>
      </w:r>
      <w:r w:rsidRPr="00081A4C">
        <w:rPr>
          <w:rFonts w:ascii="Times New Roman" w:hAnsi="Times New Roman"/>
          <w:i/>
          <w:sz w:val="28"/>
          <w:szCs w:val="28"/>
        </w:rPr>
        <w:t>В</w:t>
      </w:r>
      <w:r w:rsidRPr="00081A4C">
        <w:rPr>
          <w:rFonts w:ascii="Times New Roman" w:hAnsi="Times New Roman"/>
          <w:sz w:val="28"/>
          <w:szCs w:val="28"/>
        </w:rPr>
        <w:t xml:space="preserve">. Их сумма </w:t>
      </w:r>
      <w:r w:rsidRPr="00081A4C">
        <w:rPr>
          <w:rFonts w:ascii="Times New Roman" w:hAnsi="Times New Roman"/>
          <w:i/>
          <w:iCs/>
          <w:sz w:val="28"/>
          <w:szCs w:val="28"/>
        </w:rPr>
        <w:t xml:space="preserve">а + b </w:t>
      </w:r>
      <w:r w:rsidRPr="00081A4C">
        <w:rPr>
          <w:rFonts w:ascii="Times New Roman" w:hAnsi="Times New Roman"/>
          <w:sz w:val="28"/>
          <w:szCs w:val="28"/>
        </w:rPr>
        <w:t xml:space="preserve">= </w:t>
      </w:r>
      <w:r w:rsidRPr="00081A4C">
        <w:rPr>
          <w:rFonts w:ascii="Times New Roman" w:hAnsi="Times New Roman"/>
          <w:i/>
          <w:iCs/>
          <w:sz w:val="28"/>
          <w:szCs w:val="28"/>
        </w:rPr>
        <w:t xml:space="preserve">n </w:t>
      </w:r>
      <w:r w:rsidRPr="00081A4C">
        <w:rPr>
          <w:rFonts w:ascii="Times New Roman" w:hAnsi="Times New Roman"/>
          <w:sz w:val="28"/>
          <w:szCs w:val="28"/>
        </w:rPr>
        <w:t xml:space="preserve">называется </w:t>
      </w:r>
      <w:r w:rsidRPr="00081A4C">
        <w:rPr>
          <w:rFonts w:ascii="Times New Roman" w:hAnsi="Times New Roman"/>
          <w:i/>
          <w:iCs/>
          <w:sz w:val="28"/>
          <w:szCs w:val="28"/>
        </w:rPr>
        <w:t xml:space="preserve">общим порядком реакции. </w:t>
      </w:r>
      <w:r w:rsidRPr="00081A4C">
        <w:rPr>
          <w:rFonts w:ascii="Times New Roman" w:hAnsi="Times New Roman"/>
          <w:sz w:val="28"/>
          <w:szCs w:val="28"/>
        </w:rPr>
        <w:t>Для элементарных реакций частные порядки (порядки реакций по отдельным реагентам) равны соответствующим стехиометрическим коэффициентам в уравнении реакции.</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Наряду с понятием «порядок реакции» в химической кинетике используют понятие «молекулярность реакции». </w:t>
      </w:r>
      <w:r w:rsidRPr="00081A4C">
        <w:rPr>
          <w:rFonts w:ascii="Times New Roman" w:hAnsi="Times New Roman"/>
          <w:i/>
          <w:iCs/>
          <w:sz w:val="28"/>
          <w:szCs w:val="28"/>
        </w:rPr>
        <w:t xml:space="preserve">Молекулярность </w:t>
      </w:r>
      <w:r w:rsidRPr="00081A4C">
        <w:rPr>
          <w:rFonts w:ascii="Times New Roman" w:hAnsi="Times New Roman"/>
          <w:sz w:val="28"/>
          <w:szCs w:val="28"/>
        </w:rPr>
        <w:t>реакции равняется минимальному числу молекул, одновременно принимающих участие в одном элементарном акте реакции.</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Для элементарных реакций порядок равен молекулярности и может иметь значения 1, 2, 3. Порядок (или молекулярность) элементарных реакций не превышает значения 3, так как вероятность одновременного столкновения более чем трех молекул чрезвычайно низка.</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Однако большинство химических реакций не являются элементарными: они протекают через ряд промежуточных стадий. Стехиометрическое уравнение неэлементарной (сложной) реакции отражает лишь начальное и конечное состояния данной реакционной системы и не описывает механизм реакции.</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Сложную реакцию иногда удобно рассматривать как </w:t>
      </w:r>
      <w:r w:rsidRPr="00081A4C">
        <w:rPr>
          <w:rFonts w:ascii="Times New Roman" w:hAnsi="Times New Roman"/>
          <w:i/>
          <w:iCs/>
          <w:sz w:val="28"/>
          <w:szCs w:val="28"/>
        </w:rPr>
        <w:t>формально простую</w:t>
      </w:r>
      <w:r w:rsidRPr="00081A4C">
        <w:rPr>
          <w:rFonts w:ascii="Times New Roman" w:hAnsi="Times New Roman"/>
          <w:sz w:val="28"/>
          <w:szCs w:val="28"/>
        </w:rPr>
        <w:t>,</w:t>
      </w:r>
      <w:r w:rsidRPr="00081A4C">
        <w:rPr>
          <w:rFonts w:ascii="Times New Roman" w:hAnsi="Times New Roman"/>
          <w:i/>
          <w:iCs/>
          <w:sz w:val="28"/>
          <w:szCs w:val="28"/>
        </w:rPr>
        <w:t xml:space="preserve"> </w:t>
      </w:r>
      <w:r w:rsidRPr="00081A4C">
        <w:rPr>
          <w:rFonts w:ascii="Times New Roman" w:hAnsi="Times New Roman"/>
          <w:sz w:val="28"/>
          <w:szCs w:val="28"/>
        </w:rPr>
        <w:t>т. е. считать, что она протекает в одну, а не в несколько стадий. Так можно поступить, если в условиях рассматриваемой задачи промежуточные продукты не обнаруживаются.</w:t>
      </w:r>
    </w:p>
    <w:p w:rsidR="00CC5BFF" w:rsidRPr="00081A4C" w:rsidRDefault="00CC5BFF" w:rsidP="00CC5BFF">
      <w:pPr>
        <w:pStyle w:val="a3"/>
        <w:tabs>
          <w:tab w:val="clear" w:pos="4677"/>
          <w:tab w:val="clear" w:pos="9355"/>
        </w:tabs>
        <w:rPr>
          <w:szCs w:val="28"/>
        </w:rPr>
      </w:pPr>
      <w:r w:rsidRPr="00081A4C">
        <w:rPr>
          <w:szCs w:val="28"/>
        </w:rPr>
        <w:t>Для формально простой реакции</w:t>
      </w:r>
    </w:p>
    <w:p w:rsidR="00CC5BFF" w:rsidRPr="00081A4C" w:rsidRDefault="00CC5BFF" w:rsidP="00CC5BFF">
      <w:pPr>
        <w:shd w:val="clear" w:color="auto" w:fill="FFFFFF"/>
        <w:spacing w:after="0" w:line="240" w:lineRule="auto"/>
        <w:ind w:hanging="6"/>
        <w:jc w:val="center"/>
        <w:rPr>
          <w:rFonts w:ascii="Times New Roman" w:hAnsi="Times New Roman"/>
          <w:sz w:val="28"/>
          <w:szCs w:val="28"/>
        </w:rPr>
      </w:pPr>
      <w:r w:rsidRPr="00081A4C">
        <w:rPr>
          <w:rFonts w:ascii="Times New Roman" w:hAnsi="Times New Roman"/>
          <w:i/>
          <w:iCs/>
          <w:color w:val="000000"/>
          <w:sz w:val="28"/>
          <w:szCs w:val="28"/>
        </w:rPr>
        <w:t xml:space="preserve">аА + bВ + dD </w:t>
      </w:r>
      <w:r w:rsidRPr="00081A4C">
        <w:rPr>
          <w:rFonts w:ascii="Times New Roman" w:hAnsi="Times New Roman"/>
          <w:color w:val="000000"/>
          <w:position w:val="-6"/>
          <w:sz w:val="28"/>
          <w:szCs w:val="28"/>
        </w:rPr>
        <w:object w:dxaOrig="300" w:dyaOrig="220">
          <v:shape id="_x0000_i1197" type="#_x0000_t75" style="width:15.05pt;height:10.9pt" o:ole="">
            <v:imagedata r:id="rId296" o:title=""/>
          </v:shape>
          <o:OLEObject Type="Embed" ProgID="Equation.DSMT4" ShapeID="_x0000_i1197" DrawAspect="Content" ObjectID="_1644396667" r:id="rId314"/>
        </w:object>
      </w:r>
      <w:r w:rsidRPr="00081A4C">
        <w:rPr>
          <w:rFonts w:ascii="Times New Roman" w:hAnsi="Times New Roman"/>
          <w:i/>
          <w:iCs/>
          <w:color w:val="000000"/>
          <w:sz w:val="28"/>
          <w:szCs w:val="28"/>
        </w:rPr>
        <w:t xml:space="preserve"> rR + sS + qQ</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кинетическое уравнение по аналогии с простой (элементарной) реакцией можно записать в следующем виде:</w:t>
      </w:r>
    </w:p>
    <w:p w:rsidR="00CC5BFF" w:rsidRPr="00081A4C" w:rsidRDefault="00CC5BFF" w:rsidP="00CC5BFF">
      <w:pPr>
        <w:shd w:val="clear" w:color="auto" w:fill="FFFFFF"/>
        <w:spacing w:after="0" w:line="240" w:lineRule="auto"/>
        <w:ind w:hanging="6"/>
        <w:jc w:val="center"/>
        <w:rPr>
          <w:rFonts w:ascii="Times New Roman" w:hAnsi="Times New Roman"/>
          <w:sz w:val="28"/>
          <w:szCs w:val="28"/>
        </w:rPr>
      </w:pPr>
      <w:r w:rsidRPr="00081A4C">
        <w:rPr>
          <w:rFonts w:ascii="Times New Roman" w:hAnsi="Times New Roman"/>
          <w:bCs/>
          <w:color w:val="000000"/>
          <w:position w:val="-14"/>
          <w:sz w:val="28"/>
          <w:szCs w:val="28"/>
        </w:rPr>
        <w:object w:dxaOrig="1820" w:dyaOrig="480">
          <v:shape id="_x0000_i1198" type="#_x0000_t75" style="width:90.4pt;height:24.3pt" o:ole="">
            <v:imagedata r:id="rId315" o:title=""/>
          </v:shape>
          <o:OLEObject Type="Embed" ProgID="Equation.DSMT4" ShapeID="_x0000_i1198" DrawAspect="Content" ObjectID="_1644396668" r:id="rId316"/>
        </w:objec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где частные порядки реакции </w:t>
      </w:r>
      <w:r w:rsidRPr="00081A4C">
        <w:rPr>
          <w:rFonts w:ascii="Times New Roman" w:hAnsi="Times New Roman"/>
          <w:iCs/>
          <w:sz w:val="28"/>
          <w:szCs w:val="28"/>
        </w:rPr>
        <w:t>α, β и δ</w:t>
      </w:r>
      <w:r w:rsidRPr="00081A4C">
        <w:rPr>
          <w:rFonts w:ascii="Times New Roman" w:hAnsi="Times New Roman"/>
          <w:sz w:val="28"/>
          <w:szCs w:val="28"/>
        </w:rPr>
        <w:t xml:space="preserve"> находят экспериментально. В общем случае</w:t>
      </w:r>
      <w:r w:rsidRPr="00081A4C">
        <w:rPr>
          <w:rFonts w:ascii="Times New Roman" w:hAnsi="Times New Roman"/>
          <w:iCs/>
          <w:sz w:val="28"/>
          <w:szCs w:val="28"/>
        </w:rPr>
        <w:t xml:space="preserve"> α</w:t>
      </w:r>
      <w:r w:rsidRPr="00081A4C">
        <w:rPr>
          <w:rFonts w:ascii="Times New Roman" w:hAnsi="Times New Roman"/>
          <w:i/>
          <w:iCs/>
          <w:sz w:val="28"/>
          <w:szCs w:val="28"/>
        </w:rPr>
        <w:t xml:space="preserve"> ≠ a</w:t>
      </w:r>
      <w:r w:rsidRPr="00081A4C">
        <w:rPr>
          <w:rFonts w:ascii="Times New Roman" w:hAnsi="Times New Roman"/>
          <w:sz w:val="28"/>
          <w:szCs w:val="28"/>
        </w:rPr>
        <w:t>,</w:t>
      </w:r>
      <w:r w:rsidRPr="00081A4C">
        <w:rPr>
          <w:rFonts w:ascii="Times New Roman" w:hAnsi="Times New Roman"/>
          <w:i/>
          <w:iCs/>
          <w:sz w:val="28"/>
          <w:szCs w:val="28"/>
        </w:rPr>
        <w:t xml:space="preserve"> </w:t>
      </w:r>
      <w:r w:rsidRPr="00081A4C">
        <w:rPr>
          <w:rFonts w:ascii="Times New Roman" w:hAnsi="Times New Roman"/>
          <w:iCs/>
          <w:sz w:val="28"/>
          <w:szCs w:val="28"/>
        </w:rPr>
        <w:t xml:space="preserve">β </w:t>
      </w:r>
      <w:r w:rsidRPr="00081A4C">
        <w:rPr>
          <w:rFonts w:ascii="Times New Roman" w:hAnsi="Times New Roman"/>
          <w:i/>
          <w:iCs/>
          <w:sz w:val="28"/>
          <w:szCs w:val="28"/>
        </w:rPr>
        <w:t>≠ b</w:t>
      </w:r>
      <w:r w:rsidRPr="00081A4C">
        <w:rPr>
          <w:rFonts w:ascii="Times New Roman" w:hAnsi="Times New Roman"/>
          <w:sz w:val="28"/>
          <w:szCs w:val="28"/>
        </w:rPr>
        <w:t>,</w:t>
      </w:r>
      <w:r w:rsidRPr="00081A4C">
        <w:rPr>
          <w:rFonts w:ascii="Times New Roman" w:hAnsi="Times New Roman"/>
          <w:iCs/>
          <w:sz w:val="28"/>
          <w:szCs w:val="28"/>
        </w:rPr>
        <w:t xml:space="preserve"> δ </w:t>
      </w:r>
      <w:r w:rsidRPr="00081A4C">
        <w:rPr>
          <w:rFonts w:ascii="Times New Roman" w:hAnsi="Times New Roman"/>
          <w:i/>
          <w:iCs/>
          <w:sz w:val="28"/>
          <w:szCs w:val="28"/>
        </w:rPr>
        <w:t>≠ d</w:t>
      </w:r>
      <w:r w:rsidRPr="00081A4C">
        <w:rPr>
          <w:rFonts w:ascii="Times New Roman" w:hAnsi="Times New Roman"/>
          <w:sz w:val="28"/>
          <w:szCs w:val="28"/>
        </w:rPr>
        <w:t>,</w:t>
      </w:r>
      <w:r w:rsidRPr="00081A4C">
        <w:rPr>
          <w:rFonts w:ascii="Times New Roman" w:hAnsi="Times New Roman"/>
          <w:i/>
          <w:iCs/>
          <w:sz w:val="28"/>
          <w:szCs w:val="28"/>
        </w:rPr>
        <w:t xml:space="preserve"> </w:t>
      </w:r>
      <w:r w:rsidRPr="00081A4C">
        <w:rPr>
          <w:rFonts w:ascii="Times New Roman" w:hAnsi="Times New Roman"/>
          <w:sz w:val="28"/>
          <w:szCs w:val="28"/>
        </w:rPr>
        <w:t xml:space="preserve">т. е. молекулярность и порядок реакции не совпадают. Полный порядок реакции </w:t>
      </w:r>
      <w:r w:rsidRPr="00081A4C">
        <w:rPr>
          <w:rFonts w:ascii="Times New Roman" w:hAnsi="Times New Roman"/>
          <w:i/>
          <w:iCs/>
          <w:sz w:val="28"/>
          <w:szCs w:val="28"/>
        </w:rPr>
        <w:t xml:space="preserve">п = </w:t>
      </w:r>
      <w:r w:rsidRPr="00081A4C">
        <w:rPr>
          <w:rFonts w:ascii="Times New Roman" w:hAnsi="Times New Roman"/>
          <w:iCs/>
          <w:sz w:val="28"/>
          <w:szCs w:val="28"/>
        </w:rPr>
        <w:t>α</w:t>
      </w:r>
      <w:r w:rsidRPr="00081A4C">
        <w:rPr>
          <w:rFonts w:ascii="Times New Roman" w:hAnsi="Times New Roman"/>
          <w:i/>
          <w:iCs/>
          <w:sz w:val="28"/>
          <w:szCs w:val="28"/>
        </w:rPr>
        <w:t xml:space="preserve"> +</w:t>
      </w:r>
      <w:r w:rsidRPr="00081A4C">
        <w:rPr>
          <w:rFonts w:ascii="Times New Roman" w:hAnsi="Times New Roman"/>
          <w:iCs/>
          <w:sz w:val="28"/>
          <w:szCs w:val="28"/>
        </w:rPr>
        <w:t xml:space="preserve"> </w:t>
      </w:r>
      <w:r w:rsidRPr="00081A4C">
        <w:rPr>
          <w:rFonts w:ascii="Times New Roman" w:hAnsi="Times New Roman"/>
          <w:sz w:val="28"/>
          <w:szCs w:val="28"/>
        </w:rPr>
        <w:t>β + δ и частные порядки в таком уравнении могут быть целочисленными, но могут быть и дробными, так как закон действующих масс, предполагающий целочисленные показатели степеней у концентраций в кинетическом уравнении, строго применим только к элементарным реакциям.</w:t>
      </w:r>
    </w:p>
    <w:p w:rsidR="00CC5BFF" w:rsidRPr="00081A4C" w:rsidRDefault="00CC5BFF" w:rsidP="00CC5BFF">
      <w:pPr>
        <w:pStyle w:val="23"/>
        <w:rPr>
          <w:szCs w:val="28"/>
        </w:rPr>
      </w:pPr>
      <w:r w:rsidRPr="00081A4C">
        <w:rPr>
          <w:szCs w:val="28"/>
        </w:rPr>
        <w:t>Наряду с неэлементарными реакциями, которые можно рассматривать как формально простые, существует много сложных реакций, которые явно распадаются на стадии (продукты различных стадий образуются в значительных количествах).</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Простейшими типами сложных реакций являются параллельные и последовательные реакции.</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В параллельных реакциях взаимодействие одних и тех же реагентов может протекать по различным реакционным путям с образованием различных продуктов. В качестве примера можно указать на параллельные реакции окисления аммиака, продуктами которых могут быть или оксид азота NО, или оксид диазота N</w:t>
      </w:r>
      <w:r w:rsidRPr="00081A4C">
        <w:rPr>
          <w:rFonts w:ascii="Times New Roman" w:hAnsi="Times New Roman"/>
          <w:sz w:val="28"/>
          <w:szCs w:val="28"/>
          <w:vertAlign w:val="subscript"/>
        </w:rPr>
        <w:t>2</w:t>
      </w:r>
      <w:r w:rsidRPr="00081A4C">
        <w:rPr>
          <w:rFonts w:ascii="Times New Roman" w:hAnsi="Times New Roman"/>
          <w:sz w:val="28"/>
          <w:szCs w:val="28"/>
        </w:rPr>
        <w:t>О, или азот N</w:t>
      </w:r>
      <w:r w:rsidRPr="00081A4C">
        <w:rPr>
          <w:rFonts w:ascii="Times New Roman" w:hAnsi="Times New Roman"/>
          <w:sz w:val="28"/>
          <w:szCs w:val="28"/>
          <w:vertAlign w:val="subscript"/>
        </w:rPr>
        <w:t>2</w:t>
      </w:r>
      <w:r w:rsidRPr="00081A4C">
        <w:rPr>
          <w:rFonts w:ascii="Times New Roman" w:hAnsi="Times New Roman"/>
          <w:sz w:val="28"/>
          <w:szCs w:val="28"/>
        </w:rPr>
        <w:t>.</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lastRenderedPageBreak/>
        <w:t>В последовательных реакциях продукт первой реакции является исходным реагентом для второй. Реакция может состоять как из двух, так и из большего числа стадий, следующих друг за другом. Примером таких реакций могут служить реакции расщепления углеводородов с длинной углеродной цепочкой на все более мелкие молекулы.</w:t>
      </w:r>
    </w:p>
    <w:p w:rsidR="00CC5BFF" w:rsidRPr="00081A4C" w:rsidRDefault="00CC5BFF" w:rsidP="00CC5BFF">
      <w:pPr>
        <w:spacing w:after="0" w:line="240" w:lineRule="auto"/>
        <w:rPr>
          <w:rFonts w:ascii="Times New Roman" w:hAnsi="Times New Roman"/>
          <w:b/>
          <w:bCs/>
          <w:spacing w:val="-4"/>
          <w:sz w:val="28"/>
          <w:szCs w:val="28"/>
        </w:rPr>
      </w:pPr>
      <w:r w:rsidRPr="00081A4C">
        <w:rPr>
          <w:rFonts w:ascii="Times New Roman" w:hAnsi="Times New Roman"/>
          <w:spacing w:val="-4"/>
          <w:sz w:val="28"/>
          <w:szCs w:val="28"/>
        </w:rPr>
        <w:t xml:space="preserve">В случае если известен механизм сложной реакции (элементарные стадии, через которые она протекает), </w:t>
      </w:r>
      <w:r w:rsidRPr="00081A4C">
        <w:rPr>
          <w:rFonts w:ascii="Times New Roman" w:hAnsi="Times New Roman"/>
          <w:b/>
          <w:bCs/>
          <w:spacing w:val="-4"/>
          <w:sz w:val="28"/>
          <w:szCs w:val="28"/>
        </w:rPr>
        <w:t>скорость реакции по одному из веществ – ее участников – равна алгебраической сумме скоростей тех элементарных стадий, в которых это вещество принимает участие.</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При определении знаков у членов этой суммы удобно пользоваться формальным правилом: производной концентрации данного компонента по времени </w:t>
      </w:r>
      <w:r w:rsidRPr="00081A4C">
        <w:rPr>
          <w:rFonts w:ascii="Times New Roman" w:hAnsi="Times New Roman"/>
          <w:i/>
          <w:sz w:val="28"/>
          <w:szCs w:val="28"/>
        </w:rPr>
        <w:t>dc</w:t>
      </w:r>
      <w:r w:rsidRPr="00081A4C">
        <w:rPr>
          <w:rFonts w:ascii="Times New Roman" w:hAnsi="Times New Roman"/>
          <w:i/>
          <w:iCs/>
          <w:sz w:val="28"/>
          <w:szCs w:val="28"/>
          <w:vertAlign w:val="subscript"/>
        </w:rPr>
        <w:t>J</w:t>
      </w:r>
      <w:r w:rsidRPr="00081A4C">
        <w:rPr>
          <w:rFonts w:ascii="Times New Roman" w:hAnsi="Times New Roman"/>
          <w:i/>
          <w:sz w:val="28"/>
          <w:szCs w:val="28"/>
          <w:vertAlign w:val="subscript"/>
        </w:rPr>
        <w:t xml:space="preserve"> </w:t>
      </w:r>
      <w:r w:rsidRPr="00081A4C">
        <w:rPr>
          <w:rFonts w:ascii="Times New Roman" w:hAnsi="Times New Roman"/>
          <w:sz w:val="28"/>
          <w:szCs w:val="28"/>
        </w:rPr>
        <w:t>/</w:t>
      </w:r>
      <w:r w:rsidRPr="00081A4C">
        <w:rPr>
          <w:rFonts w:ascii="Times New Roman" w:hAnsi="Times New Roman"/>
          <w:i/>
          <w:sz w:val="28"/>
          <w:szCs w:val="28"/>
        </w:rPr>
        <w:t>d</w:t>
      </w:r>
      <w:r w:rsidRPr="00081A4C">
        <w:rPr>
          <w:rFonts w:ascii="Times New Roman" w:hAnsi="Times New Roman"/>
          <w:sz w:val="28"/>
          <w:szCs w:val="28"/>
        </w:rPr>
        <w:t xml:space="preserve">τ приписывают знак минус независимо от того, является ли компонент </w:t>
      </w:r>
      <w:r w:rsidRPr="00081A4C">
        <w:rPr>
          <w:rFonts w:ascii="Times New Roman" w:hAnsi="Times New Roman"/>
          <w:i/>
          <w:sz w:val="28"/>
          <w:szCs w:val="28"/>
        </w:rPr>
        <w:t>J</w:t>
      </w:r>
      <w:r w:rsidRPr="00081A4C">
        <w:rPr>
          <w:rFonts w:ascii="Times New Roman" w:hAnsi="Times New Roman"/>
          <w:sz w:val="28"/>
          <w:szCs w:val="28"/>
        </w:rPr>
        <w:t xml:space="preserve"> исходным реагентом или продуктом реакции; скорости элементарных стадий, в которых компонент </w:t>
      </w:r>
      <w:r w:rsidRPr="00081A4C">
        <w:rPr>
          <w:rFonts w:ascii="Times New Roman" w:hAnsi="Times New Roman"/>
          <w:bCs/>
          <w:i/>
          <w:sz w:val="28"/>
          <w:szCs w:val="28"/>
        </w:rPr>
        <w:t>J</w:t>
      </w:r>
      <w:r w:rsidRPr="00081A4C">
        <w:rPr>
          <w:rFonts w:ascii="Times New Roman" w:hAnsi="Times New Roman"/>
          <w:bCs/>
          <w:sz w:val="28"/>
          <w:szCs w:val="28"/>
        </w:rPr>
        <w:t xml:space="preserve"> расходуется (является реагентом), записывают</w:t>
      </w:r>
      <w:r w:rsidRPr="00081A4C">
        <w:rPr>
          <w:rFonts w:ascii="Times New Roman" w:hAnsi="Times New Roman"/>
          <w:b/>
          <w:bCs/>
          <w:sz w:val="28"/>
          <w:szCs w:val="28"/>
        </w:rPr>
        <w:t xml:space="preserve"> </w:t>
      </w:r>
      <w:r w:rsidRPr="00081A4C">
        <w:rPr>
          <w:rFonts w:ascii="Times New Roman" w:hAnsi="Times New Roman"/>
          <w:sz w:val="28"/>
          <w:szCs w:val="28"/>
        </w:rPr>
        <w:t xml:space="preserve">в общей сумме со знаком плюс, скорости стадий, в которых компонент </w:t>
      </w:r>
      <w:r w:rsidRPr="00081A4C">
        <w:rPr>
          <w:rFonts w:ascii="Times New Roman" w:hAnsi="Times New Roman"/>
          <w:i/>
          <w:sz w:val="28"/>
          <w:szCs w:val="28"/>
        </w:rPr>
        <w:t>J</w:t>
      </w:r>
      <w:r w:rsidRPr="00081A4C">
        <w:rPr>
          <w:rFonts w:ascii="Times New Roman" w:hAnsi="Times New Roman"/>
          <w:sz w:val="28"/>
          <w:szCs w:val="28"/>
        </w:rPr>
        <w:t xml:space="preserve"> образуется (является продуктом), – со знаком минус.</w:t>
      </w:r>
    </w:p>
    <w:p w:rsidR="00CC5BFF" w:rsidRPr="00081A4C" w:rsidRDefault="00CC5BFF" w:rsidP="00CC5BFF">
      <w:pPr>
        <w:spacing w:after="0" w:line="240" w:lineRule="auto"/>
        <w:rPr>
          <w:rFonts w:ascii="Times New Roman" w:hAnsi="Times New Roman"/>
          <w:b/>
          <w:bCs/>
          <w:sz w:val="28"/>
          <w:szCs w:val="28"/>
        </w:rPr>
      </w:pP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b/>
          <w:bCs/>
          <w:sz w:val="28"/>
          <w:szCs w:val="28"/>
        </w:rPr>
        <w:t xml:space="preserve">Пример 3.1. </w:t>
      </w:r>
      <w:r w:rsidRPr="00081A4C">
        <w:rPr>
          <w:rFonts w:ascii="Times New Roman" w:hAnsi="Times New Roman"/>
          <w:sz w:val="28"/>
          <w:szCs w:val="28"/>
        </w:rPr>
        <w:t xml:space="preserve">Составим кинетическое уравнение по веществам </w:t>
      </w:r>
      <w:r w:rsidRPr="00081A4C">
        <w:rPr>
          <w:rFonts w:ascii="Times New Roman" w:hAnsi="Times New Roman"/>
          <w:i/>
          <w:sz w:val="28"/>
          <w:szCs w:val="28"/>
        </w:rPr>
        <w:t>R</w:t>
      </w:r>
      <w:r w:rsidRPr="00081A4C">
        <w:rPr>
          <w:rFonts w:ascii="Times New Roman" w:hAnsi="Times New Roman"/>
          <w:sz w:val="28"/>
          <w:szCs w:val="28"/>
        </w:rPr>
        <w:t xml:space="preserve"> и </w:t>
      </w:r>
      <w:r w:rsidRPr="00081A4C">
        <w:rPr>
          <w:rFonts w:ascii="Times New Roman" w:hAnsi="Times New Roman"/>
          <w:i/>
          <w:sz w:val="28"/>
          <w:szCs w:val="28"/>
        </w:rPr>
        <w:t>А</w:t>
      </w:r>
      <w:r w:rsidRPr="00081A4C">
        <w:rPr>
          <w:rFonts w:ascii="Times New Roman" w:hAnsi="Times New Roman"/>
          <w:sz w:val="28"/>
          <w:szCs w:val="28"/>
        </w:rPr>
        <w:t xml:space="preserve"> – участникам сложной реакции:</w:t>
      </w:r>
    </w:p>
    <w:p w:rsidR="00CC5BFF" w:rsidRPr="00081A4C" w:rsidRDefault="00CC5BFF" w:rsidP="00CC5BFF">
      <w:pPr>
        <w:shd w:val="clear" w:color="auto" w:fill="FFFFFF"/>
        <w:spacing w:after="0" w:line="240" w:lineRule="auto"/>
        <w:ind w:hanging="6"/>
        <w:jc w:val="center"/>
        <w:rPr>
          <w:rFonts w:ascii="Times New Roman" w:hAnsi="Times New Roman"/>
          <w:sz w:val="28"/>
          <w:szCs w:val="28"/>
        </w:rPr>
      </w:pPr>
      <w:r w:rsidRPr="00081A4C">
        <w:rPr>
          <w:rFonts w:ascii="Times New Roman" w:hAnsi="Times New Roman"/>
          <w:bCs/>
          <w:color w:val="000000"/>
          <w:position w:val="-58"/>
          <w:sz w:val="28"/>
          <w:szCs w:val="28"/>
        </w:rPr>
        <w:object w:dxaOrig="1920" w:dyaOrig="1480">
          <v:shape id="_x0000_i1199" type="#_x0000_t75" style="width:97.1pt;height:74.5pt" o:ole="">
            <v:imagedata r:id="rId317" o:title=""/>
          </v:shape>
          <o:OLEObject Type="Embed" ProgID="Equation.DSMT4" ShapeID="_x0000_i1199" DrawAspect="Content" ObjectID="_1644396669" r:id="rId318"/>
        </w:objec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Эта реакция состоит из трех стадий. Вторая и третья стадии являются последовательными по отношению к первой и параллельны по отношению друг к другу. Скорость по компоненту </w:t>
      </w:r>
      <w:r w:rsidRPr="00081A4C">
        <w:rPr>
          <w:rFonts w:ascii="Times New Roman" w:hAnsi="Times New Roman"/>
          <w:i/>
          <w:sz w:val="28"/>
          <w:szCs w:val="28"/>
        </w:rPr>
        <w:t>R</w:t>
      </w:r>
      <w:r w:rsidRPr="00081A4C">
        <w:rPr>
          <w:rFonts w:ascii="Times New Roman" w:hAnsi="Times New Roman"/>
          <w:sz w:val="28"/>
          <w:szCs w:val="28"/>
        </w:rPr>
        <w:t>, участвующему во всех трех реакциях,</w:t>
      </w:r>
    </w:p>
    <w:p w:rsidR="00CC5BFF" w:rsidRPr="00081A4C" w:rsidRDefault="00CC5BFF" w:rsidP="00CC5BFF">
      <w:pPr>
        <w:shd w:val="clear" w:color="auto" w:fill="FFFFFF"/>
        <w:spacing w:after="0" w:line="240" w:lineRule="auto"/>
        <w:ind w:hanging="6"/>
        <w:jc w:val="center"/>
        <w:rPr>
          <w:rFonts w:ascii="Times New Roman" w:hAnsi="Times New Roman"/>
          <w:color w:val="000000"/>
          <w:sz w:val="28"/>
          <w:szCs w:val="28"/>
        </w:rPr>
      </w:pPr>
      <w:r w:rsidRPr="00081A4C">
        <w:rPr>
          <w:rFonts w:ascii="Times New Roman" w:hAnsi="Times New Roman"/>
          <w:color w:val="000000"/>
          <w:position w:val="-28"/>
          <w:sz w:val="28"/>
          <w:szCs w:val="28"/>
        </w:rPr>
        <w:object w:dxaOrig="4260" w:dyaOrig="720">
          <v:shape id="_x0000_i1200" type="#_x0000_t75" style="width:3in;height:36pt" o:ole="">
            <v:imagedata r:id="rId319" o:title=""/>
          </v:shape>
          <o:OLEObject Type="Embed" ProgID="Equation.DSMT4" ShapeID="_x0000_i1200" DrawAspect="Content" ObjectID="_1644396670" r:id="rId320"/>
        </w:objec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Скорость по исходному реагенту </w:t>
      </w:r>
      <w:r w:rsidRPr="00081A4C">
        <w:rPr>
          <w:rFonts w:ascii="Times New Roman" w:hAnsi="Times New Roman"/>
          <w:i/>
          <w:sz w:val="28"/>
          <w:szCs w:val="28"/>
        </w:rPr>
        <w:t>А</w:t>
      </w:r>
      <w:r w:rsidRPr="00081A4C">
        <w:rPr>
          <w:rFonts w:ascii="Times New Roman" w:hAnsi="Times New Roman"/>
          <w:sz w:val="28"/>
          <w:szCs w:val="28"/>
        </w:rPr>
        <w:t>, участвующему лишь в первой элементарной стадии,</w:t>
      </w:r>
    </w:p>
    <w:p w:rsidR="00CC5BFF" w:rsidRPr="00081A4C" w:rsidRDefault="00CC5BFF" w:rsidP="00CC5BFF">
      <w:pPr>
        <w:shd w:val="clear" w:color="auto" w:fill="FFFFFF"/>
        <w:spacing w:after="0" w:line="240" w:lineRule="auto"/>
        <w:ind w:hanging="6"/>
        <w:jc w:val="center"/>
        <w:rPr>
          <w:rFonts w:ascii="Times New Roman" w:hAnsi="Times New Roman"/>
          <w:color w:val="000000"/>
          <w:sz w:val="28"/>
          <w:szCs w:val="28"/>
        </w:rPr>
      </w:pPr>
      <w:r w:rsidRPr="00081A4C">
        <w:rPr>
          <w:rFonts w:ascii="Times New Roman" w:hAnsi="Times New Roman"/>
          <w:color w:val="000000"/>
          <w:position w:val="-28"/>
          <w:sz w:val="28"/>
          <w:szCs w:val="28"/>
        </w:rPr>
        <w:object w:dxaOrig="2680" w:dyaOrig="720">
          <v:shape id="_x0000_i1201" type="#_x0000_t75" style="width:135.65pt;height:36pt" o:ole="">
            <v:imagedata r:id="rId321" o:title=""/>
          </v:shape>
          <o:OLEObject Type="Embed" ProgID="Equation.DSMT4" ShapeID="_x0000_i1201" DrawAspect="Content" ObjectID="_1644396671" r:id="rId322"/>
        </w:object>
      </w:r>
    </w:p>
    <w:p w:rsidR="00CC5BFF" w:rsidRPr="00081A4C" w:rsidRDefault="00CC5BFF" w:rsidP="00CC5BFF">
      <w:pPr>
        <w:spacing w:after="0" w:line="240" w:lineRule="auto"/>
        <w:rPr>
          <w:rFonts w:ascii="Times New Roman" w:hAnsi="Times New Roman"/>
          <w:b/>
          <w:sz w:val="28"/>
          <w:szCs w:val="28"/>
        </w:rPr>
      </w:pP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b/>
          <w:sz w:val="28"/>
          <w:szCs w:val="28"/>
        </w:rPr>
        <w:t>Пример 3.2.</w:t>
      </w:r>
      <w:r w:rsidRPr="00081A4C">
        <w:rPr>
          <w:rFonts w:ascii="Times New Roman" w:hAnsi="Times New Roman"/>
          <w:sz w:val="28"/>
          <w:szCs w:val="28"/>
        </w:rPr>
        <w:t xml:space="preserve"> Обратимую реакцию</w:t>
      </w:r>
    </w:p>
    <w:p w:rsidR="00CC5BFF" w:rsidRPr="00081A4C" w:rsidRDefault="00CC5BFF" w:rsidP="00CC5BFF">
      <w:pPr>
        <w:shd w:val="clear" w:color="auto" w:fill="FFFFFF"/>
        <w:spacing w:after="0" w:line="240" w:lineRule="auto"/>
        <w:ind w:hanging="6"/>
        <w:jc w:val="center"/>
        <w:rPr>
          <w:rFonts w:ascii="Times New Roman" w:hAnsi="Times New Roman"/>
          <w:color w:val="000000"/>
          <w:sz w:val="28"/>
          <w:szCs w:val="28"/>
        </w:rPr>
      </w:pPr>
      <w:r w:rsidRPr="00081A4C">
        <w:rPr>
          <w:rFonts w:ascii="Times New Roman" w:hAnsi="Times New Roman"/>
          <w:i/>
          <w:color w:val="000000"/>
          <w:sz w:val="28"/>
          <w:szCs w:val="28"/>
        </w:rPr>
        <w:t>А</w:t>
      </w:r>
      <w:r w:rsidRPr="00081A4C">
        <w:rPr>
          <w:rFonts w:ascii="Times New Roman" w:hAnsi="Times New Roman"/>
          <w:color w:val="000000"/>
          <w:sz w:val="28"/>
          <w:szCs w:val="28"/>
        </w:rPr>
        <w:t xml:space="preserve">+ </w:t>
      </w:r>
      <w:r w:rsidRPr="00081A4C">
        <w:rPr>
          <w:rFonts w:ascii="Times New Roman" w:hAnsi="Times New Roman"/>
          <w:i/>
          <w:color w:val="000000"/>
          <w:sz w:val="28"/>
          <w:szCs w:val="28"/>
        </w:rPr>
        <w:t>В</w:t>
      </w:r>
      <w:r w:rsidRPr="00081A4C">
        <w:rPr>
          <w:rFonts w:ascii="Times New Roman" w:hAnsi="Times New Roman"/>
          <w:color w:val="000000"/>
          <w:sz w:val="28"/>
          <w:szCs w:val="28"/>
        </w:rPr>
        <w:t xml:space="preserve"> </w:t>
      </w:r>
      <w:r w:rsidRPr="00081A4C">
        <w:rPr>
          <w:rFonts w:ascii="Times New Roman" w:hAnsi="Times New Roman"/>
          <w:color w:val="000000"/>
          <w:position w:val="-10"/>
          <w:sz w:val="28"/>
          <w:szCs w:val="28"/>
        </w:rPr>
        <w:object w:dxaOrig="620" w:dyaOrig="400">
          <v:shape id="_x0000_i1202" type="#_x0000_t75" style="width:31pt;height:20.1pt" o:ole="">
            <v:imagedata r:id="rId323" o:title=""/>
          </v:shape>
          <o:OLEObject Type="Embed" ProgID="Equation.DSMT4" ShapeID="_x0000_i1202" DrawAspect="Content" ObjectID="_1644396672" r:id="rId324"/>
        </w:object>
      </w:r>
      <w:r w:rsidRPr="00081A4C">
        <w:rPr>
          <w:rFonts w:ascii="Times New Roman" w:hAnsi="Times New Roman"/>
          <w:color w:val="000000"/>
          <w:sz w:val="28"/>
          <w:szCs w:val="28"/>
        </w:rPr>
        <w:t xml:space="preserve"> </w:t>
      </w:r>
      <w:r w:rsidRPr="00081A4C">
        <w:rPr>
          <w:rFonts w:ascii="Times New Roman" w:hAnsi="Times New Roman"/>
          <w:i/>
          <w:color w:val="000000"/>
          <w:sz w:val="28"/>
          <w:szCs w:val="28"/>
        </w:rPr>
        <w:t>R</w:t>
      </w:r>
      <w:r w:rsidRPr="00081A4C">
        <w:rPr>
          <w:rFonts w:ascii="Times New Roman" w:hAnsi="Times New Roman"/>
          <w:color w:val="000000"/>
          <w:sz w:val="28"/>
          <w:szCs w:val="28"/>
        </w:rPr>
        <w:t xml:space="preserve">+ </w:t>
      </w:r>
      <w:r w:rsidRPr="00081A4C">
        <w:rPr>
          <w:rFonts w:ascii="Times New Roman" w:hAnsi="Times New Roman"/>
          <w:i/>
          <w:color w:val="000000"/>
          <w:sz w:val="28"/>
          <w:szCs w:val="28"/>
        </w:rPr>
        <w:t>S</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с точки зрения химической кинетики можно рассматривать как сложную, состоящую из двух стадий:</w:t>
      </w:r>
    </w:p>
    <w:p w:rsidR="00CC5BFF" w:rsidRPr="00081A4C" w:rsidRDefault="00CC5BFF" w:rsidP="00CC5BFF">
      <w:pPr>
        <w:shd w:val="clear" w:color="auto" w:fill="FFFFFF"/>
        <w:spacing w:after="0" w:line="240" w:lineRule="auto"/>
        <w:ind w:hanging="6"/>
        <w:jc w:val="center"/>
        <w:rPr>
          <w:rFonts w:ascii="Times New Roman" w:hAnsi="Times New Roman"/>
          <w:color w:val="000000"/>
          <w:sz w:val="28"/>
          <w:szCs w:val="28"/>
        </w:rPr>
      </w:pPr>
      <w:r w:rsidRPr="00081A4C">
        <w:rPr>
          <w:rFonts w:ascii="Times New Roman" w:hAnsi="Times New Roman"/>
          <w:bCs/>
          <w:color w:val="000000"/>
          <w:position w:val="-44"/>
          <w:sz w:val="28"/>
          <w:szCs w:val="28"/>
        </w:rPr>
        <w:object w:dxaOrig="2460" w:dyaOrig="1020">
          <v:shape id="_x0000_i1203" type="#_x0000_t75" style="width:122.25pt;height:51.05pt" o:ole="">
            <v:imagedata r:id="rId325" o:title=""/>
          </v:shape>
          <o:OLEObject Type="Embed" ProgID="Equation.DSMT4" ShapeID="_x0000_i1203" DrawAspect="Content" ObjectID="_1644396673" r:id="rId326"/>
        </w:objec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Поэтому с помощью уравнений</w:t>
      </w:r>
    </w:p>
    <w:p w:rsidR="00CC5BFF" w:rsidRPr="00081A4C" w:rsidRDefault="00CC5BFF" w:rsidP="00CC5BFF">
      <w:pPr>
        <w:shd w:val="clear" w:color="auto" w:fill="FFFFFF"/>
        <w:spacing w:after="0" w:line="240" w:lineRule="auto"/>
        <w:ind w:hanging="6"/>
        <w:jc w:val="center"/>
        <w:rPr>
          <w:rFonts w:ascii="Times New Roman" w:hAnsi="Times New Roman"/>
          <w:color w:val="000000"/>
          <w:sz w:val="28"/>
          <w:szCs w:val="28"/>
        </w:rPr>
      </w:pPr>
      <w:r w:rsidRPr="00081A4C">
        <w:rPr>
          <w:rFonts w:ascii="Times New Roman" w:hAnsi="Times New Roman"/>
          <w:color w:val="000000"/>
          <w:position w:val="-66"/>
          <w:sz w:val="28"/>
          <w:szCs w:val="28"/>
        </w:rPr>
        <w:object w:dxaOrig="5380" w:dyaOrig="1460">
          <v:shape id="_x0000_i1204" type="#_x0000_t75" style="width:270.4pt;height:72.85pt" o:ole="">
            <v:imagedata r:id="rId327" o:title=""/>
          </v:shape>
          <o:OLEObject Type="Embed" ProgID="Equation.DSMT4" ShapeID="_x0000_i1204" DrawAspect="Content" ObjectID="_1644396674" r:id="rId328"/>
        </w:objec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можно записать скорость исчезновения или образования участников этой реакции.</w:t>
      </w:r>
    </w:p>
    <w:p w:rsidR="00CC5BFF" w:rsidRPr="00081A4C" w:rsidRDefault="00CC5BFF" w:rsidP="00CC5BFF">
      <w:pPr>
        <w:pStyle w:val="2"/>
        <w:spacing w:before="0" w:after="0"/>
      </w:pPr>
      <w:bookmarkStart w:id="17" w:name="_Toc189456910"/>
    </w:p>
    <w:p w:rsidR="00CC5BFF" w:rsidRPr="00081A4C" w:rsidRDefault="00CC5BFF" w:rsidP="00CC5BFF">
      <w:pPr>
        <w:pStyle w:val="2"/>
        <w:spacing w:before="0" w:after="0"/>
      </w:pPr>
      <w:r w:rsidRPr="00081A4C">
        <w:t>3.3. Способы изменения скорости простых и сложных реакций</w:t>
      </w:r>
      <w:bookmarkEnd w:id="17"/>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Как указывалось, скорость химической реакции зависит от большого числа различных факторов. Из кинетических уравнений следует, прежде всего, что скорость простой реакции пропорциональна концентрациям веществ, являющихся реагентами в данной реакции. Следовательно, для простых реакций увеличение концентрации исходных веществ практически всегда приводит к увеличению скорости (за исключением реакций нулевого порядка, скорость которых не зависит от концентрации).</w:t>
      </w:r>
    </w:p>
    <w:p w:rsidR="00CC5BFF" w:rsidRPr="00081A4C" w:rsidRDefault="00CC5BFF" w:rsidP="00CC5BFF">
      <w:pPr>
        <w:spacing w:after="0" w:line="240" w:lineRule="auto"/>
        <w:rPr>
          <w:rFonts w:ascii="Times New Roman" w:hAnsi="Times New Roman"/>
          <w:spacing w:val="-4"/>
          <w:sz w:val="28"/>
          <w:szCs w:val="28"/>
        </w:rPr>
      </w:pPr>
      <w:r w:rsidRPr="00081A4C">
        <w:rPr>
          <w:rFonts w:ascii="Times New Roman" w:hAnsi="Times New Roman"/>
          <w:spacing w:val="-4"/>
          <w:sz w:val="28"/>
          <w:szCs w:val="28"/>
        </w:rPr>
        <w:t xml:space="preserve">Если реакция, описываемая стехиометрическим уравнением (I), характеризуется различающимися частными порядками по компонентам </w:t>
      </w:r>
      <w:r w:rsidRPr="00081A4C">
        <w:rPr>
          <w:rFonts w:ascii="Times New Roman" w:hAnsi="Times New Roman"/>
          <w:i/>
          <w:spacing w:val="-4"/>
          <w:sz w:val="28"/>
          <w:szCs w:val="28"/>
        </w:rPr>
        <w:t>А</w:t>
      </w:r>
      <w:r w:rsidRPr="00081A4C">
        <w:rPr>
          <w:rFonts w:ascii="Times New Roman" w:hAnsi="Times New Roman"/>
          <w:spacing w:val="-4"/>
          <w:sz w:val="28"/>
          <w:szCs w:val="28"/>
        </w:rPr>
        <w:t xml:space="preserve"> и </w:t>
      </w:r>
      <w:r w:rsidRPr="00081A4C">
        <w:rPr>
          <w:rFonts w:ascii="Times New Roman" w:hAnsi="Times New Roman"/>
          <w:i/>
          <w:spacing w:val="-4"/>
          <w:sz w:val="28"/>
          <w:szCs w:val="28"/>
        </w:rPr>
        <w:t>В</w:t>
      </w:r>
      <w:r w:rsidRPr="00081A4C">
        <w:rPr>
          <w:rFonts w:ascii="Times New Roman" w:hAnsi="Times New Roman"/>
          <w:spacing w:val="-4"/>
          <w:sz w:val="28"/>
          <w:szCs w:val="28"/>
        </w:rPr>
        <w:t xml:space="preserve">, наибольшее влияние на скорость реакции будет оказывать изменение концентрации реагента, имеющего больший частный порядок. Например, если кинетическое уравнение реакции, в которой участвуют два реагента, имеет вид </w:t>
      </w:r>
      <w:r w:rsidRPr="00081A4C">
        <w:rPr>
          <w:rFonts w:ascii="Times New Roman" w:hAnsi="Times New Roman"/>
          <w:spacing w:val="-4"/>
          <w:position w:val="-14"/>
          <w:sz w:val="28"/>
          <w:szCs w:val="28"/>
        </w:rPr>
        <w:object w:dxaOrig="1680" w:dyaOrig="480">
          <v:shape id="_x0000_i1205" type="#_x0000_t75" style="width:86.25pt;height:24.3pt" o:ole="">
            <v:imagedata r:id="rId329" o:title=""/>
          </v:shape>
          <o:OLEObject Type="Embed" ProgID="Equation.DSMT4" ShapeID="_x0000_i1205" DrawAspect="Content" ObjectID="_1644396675" r:id="rId330"/>
        </w:object>
      </w:r>
      <w:r w:rsidRPr="00081A4C">
        <w:rPr>
          <w:rFonts w:ascii="Times New Roman" w:hAnsi="Times New Roman"/>
          <w:iCs/>
          <w:spacing w:val="-4"/>
          <w:sz w:val="28"/>
          <w:szCs w:val="28"/>
        </w:rPr>
        <w:t xml:space="preserve">, </w:t>
      </w:r>
      <w:r w:rsidRPr="00081A4C">
        <w:rPr>
          <w:rFonts w:ascii="Times New Roman" w:hAnsi="Times New Roman"/>
          <w:spacing w:val="-4"/>
          <w:sz w:val="28"/>
          <w:szCs w:val="28"/>
        </w:rPr>
        <w:t xml:space="preserve">то увеличение концентрации реагента </w:t>
      </w:r>
      <w:r w:rsidRPr="00081A4C">
        <w:rPr>
          <w:rFonts w:ascii="Times New Roman" w:hAnsi="Times New Roman"/>
          <w:i/>
          <w:spacing w:val="-4"/>
          <w:sz w:val="28"/>
          <w:szCs w:val="28"/>
        </w:rPr>
        <w:t>А</w:t>
      </w:r>
      <w:r w:rsidRPr="00081A4C">
        <w:rPr>
          <w:rFonts w:ascii="Times New Roman" w:hAnsi="Times New Roman"/>
          <w:spacing w:val="-4"/>
          <w:sz w:val="28"/>
          <w:szCs w:val="28"/>
        </w:rPr>
        <w:t xml:space="preserve"> в 2 раза вызовет рост скорости в 4 раза, а двукратное повышение концентрации реагента </w:t>
      </w:r>
      <w:r w:rsidRPr="00081A4C">
        <w:rPr>
          <w:rFonts w:ascii="Times New Roman" w:hAnsi="Times New Roman"/>
          <w:i/>
          <w:spacing w:val="-4"/>
          <w:sz w:val="28"/>
          <w:szCs w:val="28"/>
        </w:rPr>
        <w:t>В</w:t>
      </w:r>
      <w:r w:rsidRPr="00081A4C">
        <w:rPr>
          <w:rFonts w:ascii="Times New Roman" w:hAnsi="Times New Roman"/>
          <w:spacing w:val="-4"/>
          <w:sz w:val="28"/>
          <w:szCs w:val="28"/>
        </w:rPr>
        <w:t xml:space="preserve"> приведет к возрастанию скорости лишь в 1,19 раза.</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Для сложных реакций, в частности для параллельных, вопрос о выборе концентраций реагентов для управления процессом также не является однозначным. Рассмотрим для примера систему из двух параллельных реакций разного порядка (при постоянной температуре):</w:t>
      </w:r>
    </w:p>
    <w:p w:rsidR="00CC5BFF" w:rsidRPr="00081A4C" w:rsidRDefault="00CC5BFF" w:rsidP="00CC5BFF">
      <w:pPr>
        <w:shd w:val="clear" w:color="auto" w:fill="FFFFFF"/>
        <w:spacing w:after="0" w:line="240" w:lineRule="auto"/>
        <w:jc w:val="right"/>
        <w:rPr>
          <w:rFonts w:ascii="Times New Roman" w:hAnsi="Times New Roman"/>
          <w:sz w:val="28"/>
          <w:szCs w:val="28"/>
        </w:rPr>
      </w:pPr>
      <w:r w:rsidRPr="00081A4C">
        <w:rPr>
          <w:rFonts w:ascii="Times New Roman" w:hAnsi="Times New Roman"/>
          <w:color w:val="000000"/>
          <w:position w:val="-44"/>
          <w:sz w:val="28"/>
          <w:szCs w:val="28"/>
        </w:rPr>
        <w:object w:dxaOrig="1640" w:dyaOrig="1020">
          <v:shape id="_x0000_i1206" type="#_x0000_t75" style="width:81.2pt;height:51.05pt" o:ole="">
            <v:imagedata r:id="rId331" o:title=""/>
          </v:shape>
          <o:OLEObject Type="Embed" ProgID="Equation.DSMT4" ShapeID="_x0000_i1206" DrawAspect="Content" ObjectID="_1644396676" r:id="rId332"/>
        </w:object>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t xml:space="preserve">    (II)</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Говоря об увеличении скорости такой реакции, нужно сначала решить, какая реакция более важна, т. е. какая реакция приводит к образованию нужного целевого продукта. Нас интересует чаще всего не то, насколько быстро израсходуется реагент </w:t>
      </w:r>
      <w:r w:rsidRPr="00081A4C">
        <w:rPr>
          <w:rFonts w:ascii="Times New Roman" w:hAnsi="Times New Roman"/>
          <w:i/>
          <w:sz w:val="28"/>
          <w:szCs w:val="28"/>
        </w:rPr>
        <w:t>А</w:t>
      </w:r>
      <w:r w:rsidRPr="00081A4C">
        <w:rPr>
          <w:rFonts w:ascii="Times New Roman" w:hAnsi="Times New Roman"/>
          <w:sz w:val="28"/>
          <w:szCs w:val="28"/>
        </w:rPr>
        <w:t>, а насколько быстрее будет образовываться целевой продукт по сравнению с побочным.</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Пусть в рассматриваемом примере целевым является продукт первой реакции </w:t>
      </w:r>
      <w:r w:rsidRPr="00081A4C">
        <w:rPr>
          <w:rFonts w:ascii="Times New Roman" w:hAnsi="Times New Roman"/>
          <w:i/>
          <w:sz w:val="28"/>
          <w:szCs w:val="28"/>
        </w:rPr>
        <w:t>R</w:t>
      </w:r>
      <w:r w:rsidRPr="00081A4C">
        <w:rPr>
          <w:rFonts w:ascii="Times New Roman" w:hAnsi="Times New Roman"/>
          <w:sz w:val="28"/>
          <w:szCs w:val="28"/>
        </w:rPr>
        <w:t xml:space="preserve">, а побочным – продукт </w:t>
      </w:r>
      <w:r w:rsidRPr="00081A4C">
        <w:rPr>
          <w:rFonts w:ascii="Times New Roman" w:hAnsi="Times New Roman"/>
          <w:i/>
          <w:sz w:val="28"/>
          <w:szCs w:val="28"/>
        </w:rPr>
        <w:t>S</w:t>
      </w:r>
      <w:r w:rsidRPr="00081A4C">
        <w:rPr>
          <w:rFonts w:ascii="Times New Roman" w:hAnsi="Times New Roman"/>
          <w:sz w:val="28"/>
          <w:szCs w:val="28"/>
        </w:rPr>
        <w:t>.</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Для анализа соотношения скоростей целевого и побочных процессов пользуются мгновенной, или дифференциальной, селективностью, равной отношению скорости расходования реагента </w:t>
      </w:r>
      <w:r w:rsidRPr="00081A4C">
        <w:rPr>
          <w:rFonts w:ascii="Times New Roman" w:hAnsi="Times New Roman"/>
          <w:i/>
          <w:sz w:val="28"/>
          <w:szCs w:val="28"/>
        </w:rPr>
        <w:t>А</w:t>
      </w:r>
      <w:r w:rsidRPr="00081A4C">
        <w:rPr>
          <w:rFonts w:ascii="Times New Roman" w:hAnsi="Times New Roman"/>
          <w:sz w:val="28"/>
          <w:szCs w:val="28"/>
        </w:rPr>
        <w:t xml:space="preserve"> на целевую реакцию к общей скорости расходования реагента и на целевую, и на побочные реакции.</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Значение дифференциальной селективности в ходе процесса в общем случае не остается постоянным, так как оно определяется отношением скоростей реакций, а скорость реакции по мере ее протекания меняется. Таким образом, </w:t>
      </w:r>
      <w:r w:rsidRPr="00081A4C">
        <w:rPr>
          <w:rFonts w:ascii="Times New Roman" w:hAnsi="Times New Roman"/>
          <w:sz w:val="28"/>
          <w:szCs w:val="28"/>
        </w:rPr>
        <w:lastRenderedPageBreak/>
        <w:t>дифференциальная селективность характеризует эффективность целевой реакции в некоторый момент времени при некотором значении концентраций реагентов и продуктов и при заданной температуре. Лишь в том случае, когда параметры процесса во времени и пространстве не меняются (это возможно при проведении процесса в стационарном реакторе идеального смешения), φ</w:t>
      </w:r>
      <w:r w:rsidRPr="00081A4C">
        <w:rPr>
          <w:rFonts w:ascii="Times New Roman" w:hAnsi="Times New Roman"/>
          <w:i/>
          <w:sz w:val="28"/>
          <w:szCs w:val="28"/>
        </w:rPr>
        <w:t>'</w:t>
      </w:r>
      <w:r w:rsidRPr="00081A4C">
        <w:rPr>
          <w:rFonts w:ascii="Times New Roman" w:hAnsi="Times New Roman"/>
          <w:sz w:val="28"/>
          <w:szCs w:val="28"/>
        </w:rPr>
        <w:t xml:space="preserve"> остается постоянной величиной.</w:t>
      </w:r>
    </w:p>
    <w:p w:rsidR="00CC5BFF" w:rsidRPr="00081A4C" w:rsidRDefault="00CC5BFF" w:rsidP="00CC5BFF">
      <w:pPr>
        <w:spacing w:after="0" w:line="240" w:lineRule="auto"/>
        <w:rPr>
          <w:rFonts w:ascii="Times New Roman" w:hAnsi="Times New Roman"/>
          <w:spacing w:val="-4"/>
          <w:sz w:val="28"/>
          <w:szCs w:val="28"/>
        </w:rPr>
      </w:pPr>
      <w:r w:rsidRPr="00081A4C">
        <w:rPr>
          <w:rFonts w:ascii="Times New Roman" w:hAnsi="Times New Roman"/>
          <w:spacing w:val="-4"/>
          <w:sz w:val="28"/>
          <w:szCs w:val="28"/>
        </w:rPr>
        <w:t xml:space="preserve">При протекании химической реакции меняются концентрации реагентов и продуктов. Рассмотрим, как при изменении концентрации исходного реагента </w:t>
      </w:r>
      <w:r w:rsidRPr="00081A4C">
        <w:rPr>
          <w:rFonts w:ascii="Times New Roman" w:hAnsi="Times New Roman"/>
          <w:i/>
          <w:spacing w:val="-4"/>
          <w:sz w:val="28"/>
          <w:szCs w:val="28"/>
        </w:rPr>
        <w:t>А</w:t>
      </w:r>
      <w:r w:rsidRPr="00081A4C">
        <w:rPr>
          <w:rFonts w:ascii="Times New Roman" w:hAnsi="Times New Roman"/>
          <w:spacing w:val="-4"/>
          <w:sz w:val="28"/>
          <w:szCs w:val="28"/>
        </w:rPr>
        <w:t xml:space="preserve"> для системы параллельных реакций (II) при постоянной температуре процесса меняется дифференциальная селективность </w:t>
      </w:r>
      <w:r w:rsidRPr="00081A4C">
        <w:rPr>
          <w:rFonts w:ascii="Times New Roman" w:hAnsi="Times New Roman"/>
          <w:iCs/>
          <w:spacing w:val="-4"/>
          <w:sz w:val="28"/>
          <w:szCs w:val="28"/>
        </w:rPr>
        <w:t>φ'</w:t>
      </w:r>
      <w:r w:rsidRPr="00081A4C">
        <w:rPr>
          <w:rFonts w:ascii="Times New Roman" w:hAnsi="Times New Roman"/>
          <w:spacing w:val="-4"/>
          <w:sz w:val="28"/>
          <w:szCs w:val="28"/>
        </w:rPr>
        <w:t>.</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Пусть целевая реакция имеет по исходному реагенту </w:t>
      </w:r>
      <w:r w:rsidRPr="00081A4C">
        <w:rPr>
          <w:rFonts w:ascii="Times New Roman" w:hAnsi="Times New Roman"/>
          <w:i/>
          <w:sz w:val="28"/>
          <w:szCs w:val="28"/>
        </w:rPr>
        <w:t>А</w:t>
      </w:r>
      <w:r w:rsidRPr="00081A4C">
        <w:rPr>
          <w:rFonts w:ascii="Times New Roman" w:hAnsi="Times New Roman"/>
          <w:sz w:val="28"/>
          <w:szCs w:val="28"/>
        </w:rPr>
        <w:t xml:space="preserve"> порядок </w:t>
      </w:r>
      <w:r w:rsidRPr="00081A4C">
        <w:rPr>
          <w:rFonts w:ascii="Times New Roman" w:hAnsi="Times New Roman"/>
          <w:i/>
          <w:sz w:val="28"/>
          <w:szCs w:val="28"/>
        </w:rPr>
        <w:t>n</w:t>
      </w:r>
      <w:r w:rsidRPr="00081A4C">
        <w:rPr>
          <w:rFonts w:ascii="Times New Roman" w:hAnsi="Times New Roman"/>
          <w:sz w:val="28"/>
          <w:szCs w:val="28"/>
          <w:vertAlign w:val="subscript"/>
        </w:rPr>
        <w:t>1</w:t>
      </w:r>
      <w:r w:rsidRPr="00081A4C">
        <w:rPr>
          <w:rFonts w:ascii="Times New Roman" w:hAnsi="Times New Roman"/>
          <w:sz w:val="28"/>
          <w:szCs w:val="28"/>
        </w:rPr>
        <w:t xml:space="preserve">, а побочная реакция – </w:t>
      </w:r>
      <w:r w:rsidRPr="00081A4C">
        <w:rPr>
          <w:rFonts w:ascii="Times New Roman" w:hAnsi="Times New Roman"/>
          <w:i/>
          <w:iCs/>
          <w:sz w:val="28"/>
          <w:szCs w:val="28"/>
        </w:rPr>
        <w:t>п</w:t>
      </w:r>
      <w:r w:rsidRPr="00081A4C">
        <w:rPr>
          <w:rFonts w:ascii="Times New Roman" w:hAnsi="Times New Roman"/>
          <w:sz w:val="28"/>
          <w:szCs w:val="28"/>
          <w:vertAlign w:val="subscript"/>
        </w:rPr>
        <w:t>2</w:t>
      </w:r>
      <w:r w:rsidRPr="00081A4C">
        <w:rPr>
          <w:rFonts w:ascii="Times New Roman" w:hAnsi="Times New Roman"/>
          <w:sz w:val="28"/>
          <w:szCs w:val="28"/>
        </w:rPr>
        <w:t>,</w:t>
      </w:r>
      <w:r w:rsidRPr="00081A4C">
        <w:rPr>
          <w:rFonts w:ascii="Times New Roman" w:hAnsi="Times New Roman"/>
          <w:i/>
          <w:iCs/>
          <w:sz w:val="28"/>
          <w:szCs w:val="28"/>
        </w:rPr>
        <w:t xml:space="preserve"> </w:t>
      </w:r>
      <w:r w:rsidRPr="00081A4C">
        <w:rPr>
          <w:rFonts w:ascii="Times New Roman" w:hAnsi="Times New Roman"/>
          <w:sz w:val="28"/>
          <w:szCs w:val="28"/>
        </w:rPr>
        <w:t>тогда</w:t>
      </w:r>
    </w:p>
    <w:p w:rsidR="00CC5BFF" w:rsidRPr="00081A4C" w:rsidRDefault="00CC5BFF" w:rsidP="00CC5BFF">
      <w:pPr>
        <w:shd w:val="clear" w:color="auto" w:fill="FFFFFF"/>
        <w:spacing w:after="0" w:line="240" w:lineRule="auto"/>
        <w:jc w:val="right"/>
        <w:rPr>
          <w:rFonts w:ascii="Times New Roman" w:hAnsi="Times New Roman"/>
          <w:sz w:val="28"/>
          <w:szCs w:val="28"/>
        </w:rPr>
      </w:pPr>
      <w:r w:rsidRPr="00081A4C">
        <w:rPr>
          <w:rFonts w:ascii="Times New Roman" w:hAnsi="Times New Roman"/>
          <w:color w:val="000000"/>
          <w:position w:val="-114"/>
          <w:sz w:val="28"/>
          <w:szCs w:val="28"/>
        </w:rPr>
        <w:object w:dxaOrig="2260" w:dyaOrig="2060">
          <v:shape id="_x0000_i1207" type="#_x0000_t75" style="width:112.2pt;height:103pt" o:ole="">
            <v:imagedata r:id="rId333" o:title=""/>
          </v:shape>
          <o:OLEObject Type="Embed" ProgID="Equation.DSMT4" ShapeID="_x0000_i1207" DrawAspect="Content" ObjectID="_1644396677" r:id="rId334"/>
        </w:object>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t>(3.5)</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Проанализируем зависимость φ</w:t>
      </w:r>
      <w:r w:rsidRPr="00081A4C">
        <w:rPr>
          <w:rFonts w:ascii="Times New Roman" w:hAnsi="Times New Roman"/>
          <w:i/>
          <w:sz w:val="28"/>
          <w:szCs w:val="28"/>
        </w:rPr>
        <w:t>'</w:t>
      </w:r>
      <w:r w:rsidRPr="00081A4C">
        <w:rPr>
          <w:rFonts w:ascii="Times New Roman" w:hAnsi="Times New Roman"/>
          <w:sz w:val="28"/>
          <w:szCs w:val="28"/>
        </w:rPr>
        <w:t xml:space="preserve"> от концентрации реагента </w:t>
      </w:r>
      <w:r w:rsidRPr="00081A4C">
        <w:rPr>
          <w:rFonts w:ascii="Times New Roman" w:hAnsi="Times New Roman"/>
          <w:i/>
          <w:sz w:val="28"/>
          <w:szCs w:val="28"/>
        </w:rPr>
        <w:t>А</w:t>
      </w:r>
      <w:r w:rsidRPr="00081A4C">
        <w:rPr>
          <w:rFonts w:ascii="Times New Roman" w:hAnsi="Times New Roman"/>
          <w:sz w:val="28"/>
          <w:szCs w:val="28"/>
        </w:rPr>
        <w:t>. Для удобства преобразуем выражение (3.5):</w:t>
      </w:r>
    </w:p>
    <w:p w:rsidR="00CC5BFF" w:rsidRPr="00081A4C" w:rsidRDefault="00CC5BFF" w:rsidP="00CC5BFF">
      <w:pPr>
        <w:shd w:val="clear" w:color="auto" w:fill="FFFFFF"/>
        <w:spacing w:after="0" w:line="240" w:lineRule="auto"/>
        <w:jc w:val="right"/>
        <w:rPr>
          <w:rFonts w:ascii="Times New Roman" w:hAnsi="Times New Roman"/>
          <w:color w:val="000000"/>
          <w:sz w:val="28"/>
          <w:szCs w:val="28"/>
        </w:rPr>
      </w:pPr>
      <w:r w:rsidRPr="00081A4C">
        <w:rPr>
          <w:rFonts w:ascii="Times New Roman" w:hAnsi="Times New Roman"/>
          <w:color w:val="000000"/>
          <w:position w:val="-68"/>
          <w:sz w:val="28"/>
          <w:szCs w:val="28"/>
        </w:rPr>
        <w:object w:dxaOrig="3320" w:dyaOrig="1120">
          <v:shape id="_x0000_i1208" type="#_x0000_t75" style="width:165.75pt;height:55.25pt" o:ole="">
            <v:imagedata r:id="rId335" o:title=""/>
          </v:shape>
          <o:OLEObject Type="Embed" ProgID="Equation.DSMT4" ShapeID="_x0000_i1208" DrawAspect="Content" ObjectID="_1644396678" r:id="rId336"/>
        </w:object>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t>(3.6)</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pacing w:val="-6"/>
          <w:sz w:val="28"/>
          <w:szCs w:val="28"/>
        </w:rPr>
        <w:t xml:space="preserve">Здесь </w:t>
      </w:r>
      <w:r w:rsidRPr="00081A4C">
        <w:rPr>
          <w:rFonts w:ascii="Times New Roman" w:hAnsi="Times New Roman"/>
          <w:spacing w:val="-6"/>
          <w:position w:val="-12"/>
          <w:sz w:val="28"/>
          <w:szCs w:val="28"/>
        </w:rPr>
        <w:object w:dxaOrig="1100" w:dyaOrig="380">
          <v:shape id="_x0000_i1209" type="#_x0000_t75" style="width:54.4pt;height:18.4pt" o:ole="">
            <v:imagedata r:id="rId337" o:title=""/>
          </v:shape>
          <o:OLEObject Type="Embed" ProgID="Equation.DSMT4" ShapeID="_x0000_i1209" DrawAspect="Content" ObjectID="_1644396679" r:id="rId338"/>
        </w:object>
      </w:r>
      <w:r w:rsidRPr="00081A4C">
        <w:rPr>
          <w:rFonts w:ascii="Times New Roman" w:hAnsi="Times New Roman"/>
          <w:i/>
          <w:iCs/>
          <w:spacing w:val="-6"/>
          <w:sz w:val="28"/>
          <w:szCs w:val="28"/>
          <w:vertAlign w:val="subscript"/>
        </w:rPr>
        <w:t>t</w:t>
      </w:r>
      <w:r w:rsidRPr="00081A4C">
        <w:rPr>
          <w:rFonts w:ascii="Times New Roman" w:hAnsi="Times New Roman"/>
          <w:i/>
          <w:iCs/>
          <w:spacing w:val="-6"/>
          <w:sz w:val="28"/>
          <w:szCs w:val="28"/>
        </w:rPr>
        <w:t xml:space="preserve"> </w:t>
      </w:r>
      <w:r w:rsidRPr="00081A4C">
        <w:rPr>
          <w:rFonts w:ascii="Times New Roman" w:hAnsi="Times New Roman"/>
          <w:spacing w:val="-6"/>
          <w:sz w:val="28"/>
          <w:szCs w:val="28"/>
        </w:rPr>
        <w:t xml:space="preserve">– величина, не зависящая от концентрации реагента </w:t>
      </w:r>
      <w:r w:rsidRPr="00081A4C">
        <w:rPr>
          <w:rFonts w:ascii="Times New Roman" w:hAnsi="Times New Roman"/>
          <w:i/>
          <w:spacing w:val="-6"/>
          <w:sz w:val="28"/>
          <w:szCs w:val="28"/>
        </w:rPr>
        <w:t>A</w:t>
      </w:r>
      <w:r w:rsidRPr="00081A4C">
        <w:rPr>
          <w:rFonts w:ascii="Times New Roman" w:hAnsi="Times New Roman"/>
          <w:spacing w:val="-6"/>
          <w:sz w:val="28"/>
          <w:szCs w:val="28"/>
        </w:rPr>
        <w:t xml:space="preserve">; </w:t>
      </w:r>
      <w:r w:rsidRPr="00081A4C">
        <w:rPr>
          <w:rFonts w:ascii="Times New Roman" w:hAnsi="Times New Roman"/>
          <w:i/>
          <w:iCs/>
          <w:sz w:val="28"/>
          <w:szCs w:val="28"/>
        </w:rPr>
        <w:t>n </w:t>
      </w:r>
      <w:r w:rsidRPr="00081A4C">
        <w:rPr>
          <w:rFonts w:ascii="Times New Roman" w:hAnsi="Times New Roman"/>
          <w:sz w:val="28"/>
          <w:szCs w:val="28"/>
        </w:rPr>
        <w:t xml:space="preserve">= </w:t>
      </w:r>
      <w:r w:rsidRPr="00081A4C">
        <w:rPr>
          <w:rFonts w:ascii="Times New Roman" w:hAnsi="Times New Roman"/>
          <w:i/>
          <w:iCs/>
          <w:sz w:val="28"/>
          <w:szCs w:val="28"/>
        </w:rPr>
        <w:t>п</w:t>
      </w:r>
      <w:r w:rsidRPr="00081A4C">
        <w:rPr>
          <w:rFonts w:ascii="Times New Roman" w:hAnsi="Times New Roman"/>
          <w:sz w:val="28"/>
          <w:szCs w:val="28"/>
          <w:vertAlign w:val="subscript"/>
        </w:rPr>
        <w:t>2</w:t>
      </w:r>
      <w:r w:rsidRPr="00081A4C">
        <w:rPr>
          <w:rFonts w:ascii="Times New Roman" w:hAnsi="Times New Roman"/>
          <w:i/>
          <w:iCs/>
          <w:sz w:val="28"/>
          <w:szCs w:val="28"/>
        </w:rPr>
        <w:t xml:space="preserve"> – п</w:t>
      </w:r>
      <w:r w:rsidRPr="00081A4C">
        <w:rPr>
          <w:rFonts w:ascii="Times New Roman" w:hAnsi="Times New Roman"/>
          <w:sz w:val="28"/>
          <w:szCs w:val="28"/>
          <w:vertAlign w:val="subscript"/>
        </w:rPr>
        <w:t>1</w:t>
      </w:r>
      <w:r w:rsidRPr="00081A4C">
        <w:rPr>
          <w:rFonts w:ascii="Times New Roman" w:hAnsi="Times New Roman"/>
          <w:i/>
          <w:iCs/>
          <w:sz w:val="28"/>
          <w:szCs w:val="28"/>
        </w:rPr>
        <w:t xml:space="preserve"> </w:t>
      </w:r>
      <w:r w:rsidRPr="00081A4C">
        <w:rPr>
          <w:rFonts w:ascii="Times New Roman" w:hAnsi="Times New Roman"/>
          <w:sz w:val="28"/>
          <w:szCs w:val="28"/>
        </w:rPr>
        <w:t xml:space="preserve">– разность порядков побочной и целевой реакций по исходному реагенту </w:t>
      </w:r>
      <w:r w:rsidRPr="00081A4C">
        <w:rPr>
          <w:rFonts w:ascii="Times New Roman" w:hAnsi="Times New Roman"/>
          <w:i/>
          <w:sz w:val="28"/>
          <w:szCs w:val="28"/>
        </w:rPr>
        <w:t>А</w:t>
      </w:r>
      <w:r w:rsidRPr="00081A4C">
        <w:rPr>
          <w:rFonts w:ascii="Times New Roman" w:hAnsi="Times New Roman"/>
          <w:sz w:val="28"/>
          <w:szCs w:val="28"/>
        </w:rPr>
        <w:t>.</w:t>
      </w:r>
    </w:p>
    <w:p w:rsidR="00CC5BFF" w:rsidRPr="00081A4C" w:rsidRDefault="00CC5BFF" w:rsidP="00CC5BFF">
      <w:pPr>
        <w:shd w:val="clear" w:color="auto" w:fill="FFFFFF"/>
        <w:spacing w:after="0" w:line="240" w:lineRule="auto"/>
        <w:ind w:firstLine="336"/>
        <w:rPr>
          <w:rFonts w:ascii="Times New Roman" w:hAnsi="Times New Roman"/>
          <w:sz w:val="28"/>
          <w:szCs w:val="28"/>
        </w:rPr>
      </w:pPr>
      <w:r w:rsidRPr="00081A4C">
        <w:rPr>
          <w:rFonts w:ascii="Times New Roman" w:hAnsi="Times New Roman"/>
          <w:color w:val="000000"/>
          <w:sz w:val="28"/>
          <w:szCs w:val="28"/>
        </w:rPr>
        <w:t>Очевидно, что φ</w:t>
      </w:r>
      <w:r w:rsidRPr="00081A4C">
        <w:rPr>
          <w:rFonts w:ascii="Times New Roman" w:hAnsi="Times New Roman"/>
          <w:i/>
          <w:color w:val="000000"/>
          <w:sz w:val="28"/>
          <w:szCs w:val="28"/>
        </w:rPr>
        <w:t>'</w:t>
      </w:r>
      <w:r w:rsidRPr="00081A4C">
        <w:rPr>
          <w:rFonts w:ascii="Times New Roman" w:hAnsi="Times New Roman"/>
          <w:color w:val="000000"/>
          <w:sz w:val="28"/>
          <w:szCs w:val="28"/>
        </w:rPr>
        <w:t xml:space="preserve"> может быть как возрастающей, так и убывающей функцией от концентрации. Определим характер функции φ</w:t>
      </w:r>
      <w:r w:rsidRPr="00081A4C">
        <w:rPr>
          <w:rFonts w:ascii="Times New Roman" w:hAnsi="Times New Roman"/>
          <w:i/>
          <w:color w:val="000000"/>
          <w:sz w:val="28"/>
          <w:szCs w:val="28"/>
        </w:rPr>
        <w:t>'</w:t>
      </w:r>
      <w:r w:rsidRPr="00081A4C">
        <w:rPr>
          <w:rFonts w:ascii="Times New Roman" w:hAnsi="Times New Roman"/>
          <w:color w:val="000000"/>
          <w:sz w:val="28"/>
          <w:szCs w:val="28"/>
        </w:rPr>
        <w:t>(</w:t>
      </w:r>
      <w:r w:rsidRPr="00081A4C">
        <w:rPr>
          <w:rFonts w:ascii="Times New Roman" w:hAnsi="Times New Roman"/>
          <w:i/>
          <w:color w:val="000000"/>
          <w:sz w:val="28"/>
          <w:szCs w:val="28"/>
        </w:rPr>
        <w:t>с</w:t>
      </w:r>
      <w:r w:rsidRPr="00081A4C">
        <w:rPr>
          <w:rFonts w:ascii="Times New Roman" w:hAnsi="Times New Roman"/>
          <w:i/>
          <w:color w:val="000000"/>
          <w:sz w:val="28"/>
          <w:szCs w:val="28"/>
          <w:vertAlign w:val="subscript"/>
        </w:rPr>
        <w:t>А</w:t>
      </w:r>
      <w:r w:rsidRPr="00081A4C">
        <w:rPr>
          <w:rFonts w:ascii="Times New Roman" w:hAnsi="Times New Roman"/>
          <w:color w:val="000000"/>
          <w:sz w:val="28"/>
          <w:szCs w:val="28"/>
        </w:rPr>
        <w:t>) по знаку первой производной:</w:t>
      </w:r>
    </w:p>
    <w:p w:rsidR="00CC5BFF" w:rsidRPr="00081A4C" w:rsidRDefault="00CC5BFF" w:rsidP="00CC5BFF">
      <w:pPr>
        <w:shd w:val="clear" w:color="auto" w:fill="FFFFFF"/>
        <w:spacing w:after="0" w:line="240" w:lineRule="auto"/>
        <w:jc w:val="right"/>
        <w:rPr>
          <w:rFonts w:ascii="Times New Roman" w:hAnsi="Times New Roman"/>
          <w:color w:val="000000"/>
          <w:sz w:val="28"/>
          <w:szCs w:val="28"/>
        </w:rPr>
      </w:pPr>
      <w:r w:rsidRPr="00081A4C">
        <w:rPr>
          <w:rFonts w:ascii="Times New Roman" w:hAnsi="Times New Roman"/>
          <w:color w:val="000000"/>
          <w:position w:val="-38"/>
          <w:sz w:val="28"/>
          <w:szCs w:val="28"/>
        </w:rPr>
        <w:object w:dxaOrig="2220" w:dyaOrig="900">
          <v:shape id="_x0000_i1210" type="#_x0000_t75" style="width:110.5pt;height:45.2pt" o:ole="">
            <v:imagedata r:id="rId339" o:title=""/>
          </v:shape>
          <o:OLEObject Type="Embed" ProgID="Equation.DSMT4" ShapeID="_x0000_i1210" DrawAspect="Content" ObjectID="_1644396680" r:id="rId340"/>
        </w:object>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r>
      <w:bookmarkStart w:id="18" w:name="OLE_LINK1"/>
      <w:bookmarkStart w:id="19" w:name="OLE_LINK2"/>
      <w:r w:rsidRPr="00081A4C">
        <w:rPr>
          <w:rFonts w:ascii="Times New Roman" w:hAnsi="Times New Roman"/>
          <w:color w:val="000000"/>
          <w:sz w:val="28"/>
          <w:szCs w:val="28"/>
        </w:rPr>
        <w:t xml:space="preserve">   (3.7)</w:t>
      </w:r>
      <w:bookmarkEnd w:id="18"/>
      <w:bookmarkEnd w:id="19"/>
    </w:p>
    <w:p w:rsidR="00CC5BFF" w:rsidRPr="00081A4C" w:rsidRDefault="00CC5BFF" w:rsidP="00CC5BFF">
      <w:pPr>
        <w:shd w:val="clear" w:color="auto" w:fill="FFFFFF"/>
        <w:spacing w:after="0" w:line="240" w:lineRule="auto"/>
        <w:rPr>
          <w:rFonts w:ascii="Times New Roman" w:hAnsi="Times New Roman"/>
          <w:iCs/>
          <w:color w:val="000000"/>
          <w:sz w:val="28"/>
          <w:szCs w:val="28"/>
        </w:rPr>
      </w:pPr>
      <w:r w:rsidRPr="00081A4C">
        <w:rPr>
          <w:rFonts w:ascii="Times New Roman" w:hAnsi="Times New Roman"/>
          <w:color w:val="000000"/>
          <w:sz w:val="28"/>
          <w:szCs w:val="28"/>
        </w:rPr>
        <w:t xml:space="preserve">Как видно из уравнения (3.7), знак первой производной зависит от знака </w:t>
      </w:r>
      <w:r w:rsidRPr="00081A4C">
        <w:rPr>
          <w:rFonts w:ascii="Times New Roman" w:hAnsi="Times New Roman"/>
          <w:color w:val="000000"/>
          <w:position w:val="-12"/>
          <w:sz w:val="28"/>
          <w:szCs w:val="28"/>
        </w:rPr>
        <w:object w:dxaOrig="1420" w:dyaOrig="380">
          <v:shape id="_x0000_i1211" type="#_x0000_t75" style="width:1in;height:18.4pt" o:ole="">
            <v:imagedata r:id="rId341" o:title=""/>
          </v:shape>
          <o:OLEObject Type="Embed" ProgID="Equation.DSMT4" ShapeID="_x0000_i1211" DrawAspect="Content" ObjectID="_1644396681" r:id="rId342"/>
        </w:object>
      </w:r>
      <w:r w:rsidRPr="00081A4C">
        <w:rPr>
          <w:rFonts w:ascii="Times New Roman" w:hAnsi="Times New Roman"/>
          <w:color w:val="000000"/>
          <w:sz w:val="28"/>
          <w:szCs w:val="28"/>
        </w:rPr>
        <w:t xml:space="preserve">– всегда положительного, </w:t>
      </w:r>
      <w:r w:rsidRPr="00081A4C">
        <w:rPr>
          <w:rFonts w:ascii="Times New Roman" w:hAnsi="Times New Roman"/>
          <w:i/>
          <w:color w:val="000000"/>
          <w:sz w:val="28"/>
          <w:szCs w:val="28"/>
        </w:rPr>
        <w:t>с</w:t>
      </w:r>
      <w:r w:rsidRPr="00081A4C">
        <w:rPr>
          <w:rFonts w:ascii="Times New Roman" w:hAnsi="Times New Roman"/>
          <w:i/>
          <w:color w:val="000000"/>
          <w:sz w:val="28"/>
          <w:szCs w:val="28"/>
          <w:vertAlign w:val="subscript"/>
        </w:rPr>
        <w:t>A</w:t>
      </w:r>
      <w:r w:rsidRPr="00081A4C">
        <w:rPr>
          <w:rFonts w:ascii="Times New Roman" w:hAnsi="Times New Roman"/>
          <w:color w:val="000000"/>
          <w:sz w:val="28"/>
          <w:szCs w:val="28"/>
        </w:rPr>
        <w:t xml:space="preserve"> в любой степени также положительная величина. Если </w:t>
      </w:r>
      <w:r w:rsidRPr="00081A4C">
        <w:rPr>
          <w:rFonts w:ascii="Times New Roman" w:hAnsi="Times New Roman"/>
          <w:i/>
          <w:iCs/>
          <w:color w:val="000000"/>
          <w:sz w:val="28"/>
          <w:szCs w:val="28"/>
        </w:rPr>
        <w:t xml:space="preserve">∆n </w:t>
      </w:r>
      <w:proofErr w:type="gramStart"/>
      <w:r w:rsidRPr="00081A4C">
        <w:rPr>
          <w:rFonts w:ascii="Times New Roman" w:hAnsi="Times New Roman"/>
          <w:i/>
          <w:iCs/>
          <w:color w:val="000000"/>
          <w:sz w:val="28"/>
          <w:szCs w:val="28"/>
        </w:rPr>
        <w:t xml:space="preserve">&lt; </w:t>
      </w:r>
      <w:r w:rsidRPr="00081A4C">
        <w:rPr>
          <w:rFonts w:ascii="Times New Roman" w:hAnsi="Times New Roman"/>
          <w:color w:val="000000"/>
          <w:sz w:val="28"/>
          <w:szCs w:val="28"/>
        </w:rPr>
        <w:t>0</w:t>
      </w:r>
      <w:proofErr w:type="gramEnd"/>
      <w:r w:rsidRPr="00081A4C">
        <w:rPr>
          <w:rFonts w:ascii="Times New Roman" w:hAnsi="Times New Roman"/>
          <w:color w:val="000000"/>
          <w:sz w:val="28"/>
          <w:szCs w:val="28"/>
        </w:rPr>
        <w:t xml:space="preserve">, т. е. если </w:t>
      </w:r>
      <w:r w:rsidRPr="00081A4C">
        <w:rPr>
          <w:rFonts w:ascii="Times New Roman" w:hAnsi="Times New Roman"/>
          <w:i/>
          <w:color w:val="000000"/>
          <w:sz w:val="28"/>
          <w:szCs w:val="28"/>
        </w:rPr>
        <w:t>n</w:t>
      </w:r>
      <w:r w:rsidRPr="00081A4C">
        <w:rPr>
          <w:rFonts w:ascii="Times New Roman" w:hAnsi="Times New Roman"/>
          <w:iCs/>
          <w:color w:val="000000"/>
          <w:sz w:val="28"/>
          <w:szCs w:val="28"/>
          <w:vertAlign w:val="subscript"/>
        </w:rPr>
        <w:t>1</w:t>
      </w:r>
      <w:r w:rsidRPr="00081A4C">
        <w:rPr>
          <w:rFonts w:ascii="Times New Roman" w:hAnsi="Times New Roman"/>
          <w:color w:val="000000"/>
          <w:sz w:val="28"/>
          <w:szCs w:val="28"/>
        </w:rPr>
        <w:t xml:space="preserve"> &gt; </w:t>
      </w:r>
      <w:r w:rsidRPr="00081A4C">
        <w:rPr>
          <w:rFonts w:ascii="Times New Roman" w:hAnsi="Times New Roman"/>
          <w:i/>
          <w:iCs/>
          <w:color w:val="000000"/>
          <w:sz w:val="28"/>
          <w:szCs w:val="28"/>
        </w:rPr>
        <w:t>п</w:t>
      </w:r>
      <w:r w:rsidRPr="00081A4C">
        <w:rPr>
          <w:rFonts w:ascii="Times New Roman" w:hAnsi="Times New Roman"/>
          <w:iCs/>
          <w:color w:val="000000"/>
          <w:sz w:val="28"/>
          <w:szCs w:val="28"/>
          <w:vertAlign w:val="subscript"/>
        </w:rPr>
        <w:t>2</w:t>
      </w:r>
      <w:r w:rsidRPr="00081A4C">
        <w:rPr>
          <w:rFonts w:ascii="Times New Roman" w:hAnsi="Times New Roman"/>
          <w:i/>
          <w:iCs/>
          <w:color w:val="000000"/>
          <w:sz w:val="28"/>
          <w:szCs w:val="28"/>
        </w:rPr>
        <w:t xml:space="preserve"> </w:t>
      </w:r>
      <w:r w:rsidRPr="00081A4C">
        <w:rPr>
          <w:rFonts w:ascii="Times New Roman" w:hAnsi="Times New Roman"/>
          <w:color w:val="000000"/>
          <w:sz w:val="28"/>
          <w:szCs w:val="28"/>
        </w:rPr>
        <w:t>(порядок целевой реакции по исходному реагенту больше порядка побочной реакции), то φ</w:t>
      </w:r>
      <w:r w:rsidRPr="00081A4C">
        <w:rPr>
          <w:rFonts w:ascii="Times New Roman" w:hAnsi="Times New Roman"/>
          <w:smallCaps/>
          <w:color w:val="000000"/>
          <w:sz w:val="28"/>
          <w:szCs w:val="28"/>
        </w:rPr>
        <w:t>'(</w:t>
      </w:r>
      <w:r w:rsidRPr="00081A4C">
        <w:rPr>
          <w:rFonts w:ascii="Times New Roman" w:hAnsi="Times New Roman"/>
          <w:i/>
          <w:smallCaps/>
          <w:color w:val="000000"/>
          <w:sz w:val="28"/>
          <w:szCs w:val="28"/>
        </w:rPr>
        <w:t>с</w:t>
      </w:r>
      <w:r w:rsidRPr="00081A4C">
        <w:rPr>
          <w:rFonts w:ascii="Times New Roman" w:hAnsi="Times New Roman"/>
          <w:i/>
          <w:smallCaps/>
          <w:color w:val="000000"/>
          <w:sz w:val="28"/>
          <w:szCs w:val="28"/>
          <w:vertAlign w:val="subscript"/>
        </w:rPr>
        <w:t>а</w:t>
      </w:r>
      <w:r w:rsidRPr="00081A4C">
        <w:rPr>
          <w:rFonts w:ascii="Times New Roman" w:hAnsi="Times New Roman"/>
          <w:smallCaps/>
          <w:color w:val="000000"/>
          <w:sz w:val="28"/>
          <w:szCs w:val="28"/>
        </w:rPr>
        <w:t xml:space="preserve">) </w:t>
      </w:r>
      <w:r w:rsidRPr="00081A4C">
        <w:rPr>
          <w:rFonts w:ascii="Times New Roman" w:hAnsi="Times New Roman"/>
          <w:color w:val="000000"/>
          <w:sz w:val="28"/>
          <w:szCs w:val="28"/>
        </w:rPr>
        <w:t xml:space="preserve">– возрастающая функция; скорость целевой реакции с ростом концентрации исходного реагента возрастает значительно быстрее скорости побочной реакции и доля скорости целевой реакции в суммарной скорости возрастает (рис. 3.1, кривая </w:t>
      </w:r>
      <w:r w:rsidRPr="00081A4C">
        <w:rPr>
          <w:rFonts w:ascii="Times New Roman" w:hAnsi="Times New Roman"/>
          <w:i/>
          <w:iCs/>
          <w:color w:val="000000"/>
          <w:sz w:val="28"/>
          <w:szCs w:val="28"/>
        </w:rPr>
        <w:t>2</w:t>
      </w:r>
      <w:r w:rsidRPr="00081A4C">
        <w:rPr>
          <w:rFonts w:ascii="Times New Roman" w:hAnsi="Times New Roman"/>
          <w:iCs/>
          <w:color w:val="000000"/>
          <w:sz w:val="28"/>
          <w:szCs w:val="28"/>
        </w:rPr>
        <w:t>).</w:t>
      </w:r>
    </w:p>
    <w:p w:rsidR="00CC5BFF" w:rsidRPr="00081A4C" w:rsidRDefault="00CC5BFF" w:rsidP="00CC5BFF">
      <w:pPr>
        <w:spacing w:after="0" w:line="240" w:lineRule="auto"/>
        <w:rPr>
          <w:rFonts w:ascii="Times New Roman" w:hAnsi="Times New Roman"/>
          <w:spacing w:val="-4"/>
          <w:sz w:val="28"/>
          <w:szCs w:val="28"/>
        </w:rPr>
      </w:pPr>
      <w:r w:rsidRPr="00081A4C">
        <w:rPr>
          <w:rFonts w:ascii="Times New Roman" w:hAnsi="Times New Roman"/>
          <w:spacing w:val="-4"/>
          <w:sz w:val="28"/>
          <w:szCs w:val="28"/>
        </w:rPr>
        <w:t xml:space="preserve">В этом случае желаемый результат – увеличение скорости образования целевого продукта </w:t>
      </w:r>
      <w:r w:rsidRPr="00081A4C">
        <w:rPr>
          <w:rFonts w:ascii="Times New Roman" w:hAnsi="Times New Roman"/>
          <w:i/>
          <w:spacing w:val="-4"/>
          <w:sz w:val="28"/>
          <w:szCs w:val="28"/>
        </w:rPr>
        <w:t>R</w:t>
      </w:r>
      <w:r w:rsidRPr="00081A4C">
        <w:rPr>
          <w:rFonts w:ascii="Times New Roman" w:hAnsi="Times New Roman"/>
          <w:spacing w:val="-4"/>
          <w:sz w:val="28"/>
          <w:szCs w:val="28"/>
        </w:rPr>
        <w:t xml:space="preserve"> по сравнению со скоростью образования побочного продукта </w:t>
      </w:r>
      <w:r w:rsidRPr="00081A4C">
        <w:rPr>
          <w:rFonts w:ascii="Times New Roman" w:hAnsi="Times New Roman"/>
          <w:i/>
          <w:spacing w:val="-4"/>
          <w:sz w:val="28"/>
          <w:szCs w:val="28"/>
        </w:rPr>
        <w:t>S</w:t>
      </w:r>
      <w:r w:rsidRPr="00081A4C">
        <w:rPr>
          <w:rFonts w:ascii="Times New Roman" w:hAnsi="Times New Roman"/>
          <w:spacing w:val="-4"/>
          <w:sz w:val="28"/>
          <w:szCs w:val="28"/>
        </w:rPr>
        <w:t xml:space="preserve"> (увеличение дифференциальной селективности φ') – достигается при использовании исходного реагента высокой концентрации.</w:t>
      </w:r>
    </w:p>
    <w:p w:rsidR="00CC5BFF" w:rsidRPr="00081A4C" w:rsidRDefault="00CC5BFF" w:rsidP="00CC5BFF">
      <w:pPr>
        <w:shd w:val="clear" w:color="auto" w:fill="FFFFFF"/>
        <w:spacing w:after="0" w:line="240" w:lineRule="auto"/>
        <w:rPr>
          <w:rFonts w:ascii="Times New Roman" w:hAnsi="Times New Roman"/>
          <w:iCs/>
          <w:color w:val="000000"/>
          <w:sz w:val="28"/>
          <w:szCs w:val="28"/>
        </w:rPr>
      </w:pPr>
    </w:p>
    <w:p w:rsidR="00CC5BFF" w:rsidRPr="00081A4C"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1809750" cy="1743075"/>
            <wp:effectExtent l="19050" t="0" r="0" b="0"/>
            <wp:docPr id="270" name="Рисунок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343" cstate="print"/>
                    <a:srcRect/>
                    <a:stretch>
                      <a:fillRect/>
                    </a:stretch>
                  </pic:blipFill>
                  <pic:spPr bwMode="auto">
                    <a:xfrm>
                      <a:off x="0" y="0"/>
                      <a:ext cx="1809750" cy="1743075"/>
                    </a:xfrm>
                    <a:prstGeom prst="rect">
                      <a:avLst/>
                    </a:prstGeom>
                    <a:noFill/>
                    <a:ln w="9525">
                      <a:noFill/>
                      <a:miter lim="800000"/>
                      <a:headEnd/>
                      <a:tailEnd/>
                    </a:ln>
                  </pic:spPr>
                </pic:pic>
              </a:graphicData>
            </a:graphic>
          </wp:inline>
        </w:drawing>
      </w:r>
    </w:p>
    <w:p w:rsidR="00CC5BFF" w:rsidRPr="00081A4C" w:rsidRDefault="00CC5BFF" w:rsidP="00CC5BFF">
      <w:pPr>
        <w:spacing w:after="0" w:line="240" w:lineRule="auto"/>
        <w:jc w:val="center"/>
        <w:rPr>
          <w:rFonts w:ascii="Times New Roman" w:hAnsi="Times New Roman"/>
          <w:sz w:val="28"/>
          <w:szCs w:val="28"/>
        </w:rPr>
      </w:pPr>
    </w:p>
    <w:p w:rsidR="00CC5BFF" w:rsidRPr="00081A4C" w:rsidRDefault="00CC5BFF" w:rsidP="00CC5BFF">
      <w:pPr>
        <w:shd w:val="clear" w:color="auto" w:fill="FFFFFF"/>
        <w:spacing w:after="0" w:line="240" w:lineRule="auto"/>
        <w:rPr>
          <w:rFonts w:ascii="Times New Roman" w:hAnsi="Times New Roman"/>
          <w:color w:val="000000"/>
          <w:sz w:val="28"/>
          <w:szCs w:val="28"/>
        </w:rPr>
      </w:pPr>
      <w:r w:rsidRPr="00081A4C">
        <w:rPr>
          <w:rFonts w:ascii="Times New Roman" w:hAnsi="Times New Roman"/>
          <w:color w:val="000000"/>
          <w:sz w:val="28"/>
          <w:szCs w:val="28"/>
        </w:rPr>
        <w:t xml:space="preserve">Рис. 3.1. Зависимость дифференциальной селективности от концентрации исходного реагента </w:t>
      </w:r>
      <w:r w:rsidRPr="00081A4C">
        <w:rPr>
          <w:rFonts w:ascii="Times New Roman" w:hAnsi="Times New Roman"/>
          <w:i/>
          <w:color w:val="000000"/>
          <w:sz w:val="28"/>
          <w:szCs w:val="28"/>
        </w:rPr>
        <w:t>А</w:t>
      </w:r>
      <w:r w:rsidRPr="00081A4C">
        <w:rPr>
          <w:rFonts w:ascii="Times New Roman" w:hAnsi="Times New Roman"/>
          <w:color w:val="000000"/>
          <w:sz w:val="28"/>
          <w:szCs w:val="28"/>
        </w:rPr>
        <w:t xml:space="preserve"> для параллельных реакций при различных соотношениях порядков реакций</w:t>
      </w:r>
      <w:r w:rsidRPr="00081A4C">
        <w:rPr>
          <w:rFonts w:ascii="Times New Roman" w:hAnsi="Times New Roman"/>
          <w:i/>
          <w:color w:val="000000"/>
          <w:sz w:val="28"/>
          <w:szCs w:val="28"/>
        </w:rPr>
        <w:t xml:space="preserve"> n</w:t>
      </w:r>
      <w:r w:rsidRPr="00081A4C">
        <w:rPr>
          <w:rFonts w:ascii="Times New Roman" w:hAnsi="Times New Roman"/>
          <w:color w:val="000000"/>
          <w:sz w:val="28"/>
          <w:szCs w:val="28"/>
          <w:vertAlign w:val="subscript"/>
        </w:rPr>
        <w:t>1</w:t>
      </w:r>
      <w:r w:rsidRPr="00081A4C">
        <w:rPr>
          <w:rFonts w:ascii="Times New Roman" w:hAnsi="Times New Roman"/>
          <w:color w:val="000000"/>
          <w:sz w:val="28"/>
          <w:szCs w:val="28"/>
        </w:rPr>
        <w:t xml:space="preserve"> и </w:t>
      </w:r>
      <w:r w:rsidRPr="00081A4C">
        <w:rPr>
          <w:rFonts w:ascii="Times New Roman" w:hAnsi="Times New Roman"/>
          <w:i/>
          <w:iCs/>
          <w:color w:val="000000"/>
          <w:sz w:val="28"/>
          <w:szCs w:val="28"/>
        </w:rPr>
        <w:t>п</w:t>
      </w:r>
      <w:r w:rsidRPr="00081A4C">
        <w:rPr>
          <w:rFonts w:ascii="Times New Roman" w:hAnsi="Times New Roman"/>
          <w:color w:val="000000"/>
          <w:sz w:val="28"/>
          <w:szCs w:val="28"/>
          <w:vertAlign w:val="subscript"/>
        </w:rPr>
        <w:t>2</w:t>
      </w:r>
      <w:r w:rsidRPr="00081A4C">
        <w:rPr>
          <w:rFonts w:ascii="Times New Roman" w:hAnsi="Times New Roman"/>
          <w:iCs/>
          <w:color w:val="000000"/>
          <w:sz w:val="28"/>
          <w:szCs w:val="28"/>
        </w:rPr>
        <w:t xml:space="preserve">: </w:t>
      </w:r>
      <w:r w:rsidRPr="00081A4C">
        <w:rPr>
          <w:rFonts w:ascii="Times New Roman" w:hAnsi="Times New Roman"/>
          <w:i/>
          <w:iCs/>
          <w:color w:val="000000"/>
          <w:sz w:val="28"/>
          <w:szCs w:val="28"/>
        </w:rPr>
        <w:t>1 – п</w:t>
      </w:r>
      <w:r w:rsidRPr="00081A4C">
        <w:rPr>
          <w:rFonts w:ascii="Times New Roman" w:hAnsi="Times New Roman"/>
          <w:color w:val="000000"/>
          <w:sz w:val="28"/>
          <w:szCs w:val="28"/>
          <w:vertAlign w:val="subscript"/>
        </w:rPr>
        <w:t>1</w:t>
      </w:r>
      <w:r w:rsidRPr="00081A4C">
        <w:rPr>
          <w:rFonts w:ascii="Times New Roman" w:hAnsi="Times New Roman"/>
          <w:i/>
          <w:iCs/>
          <w:color w:val="000000"/>
          <w:sz w:val="28"/>
          <w:szCs w:val="28"/>
        </w:rPr>
        <w:t xml:space="preserve">= </w:t>
      </w:r>
      <w:r w:rsidRPr="00081A4C">
        <w:rPr>
          <w:rFonts w:ascii="Times New Roman" w:hAnsi="Times New Roman"/>
          <w:color w:val="000000"/>
          <w:sz w:val="28"/>
          <w:szCs w:val="28"/>
        </w:rPr>
        <w:t xml:space="preserve">1, </w:t>
      </w:r>
      <w:r w:rsidRPr="00081A4C">
        <w:rPr>
          <w:rFonts w:ascii="Times New Roman" w:hAnsi="Times New Roman"/>
          <w:i/>
          <w:color w:val="000000"/>
          <w:sz w:val="28"/>
          <w:szCs w:val="28"/>
        </w:rPr>
        <w:t>k</w:t>
      </w:r>
      <w:r w:rsidRPr="00081A4C">
        <w:rPr>
          <w:rFonts w:ascii="Times New Roman" w:hAnsi="Times New Roman"/>
          <w:color w:val="000000"/>
          <w:sz w:val="28"/>
          <w:szCs w:val="28"/>
          <w:vertAlign w:val="subscript"/>
        </w:rPr>
        <w:t>1</w:t>
      </w:r>
      <w:r w:rsidRPr="00081A4C">
        <w:rPr>
          <w:rFonts w:ascii="Times New Roman" w:hAnsi="Times New Roman"/>
          <w:color w:val="000000"/>
          <w:sz w:val="28"/>
          <w:szCs w:val="28"/>
        </w:rPr>
        <w:t xml:space="preserve"> = 10 ч</w:t>
      </w:r>
      <w:r w:rsidRPr="00081A4C">
        <w:rPr>
          <w:rFonts w:ascii="Times New Roman" w:hAnsi="Times New Roman"/>
          <w:color w:val="000000"/>
          <w:sz w:val="28"/>
          <w:szCs w:val="28"/>
          <w:vertAlign w:val="superscript"/>
        </w:rPr>
        <w:t>–1</w:t>
      </w:r>
      <w:r w:rsidRPr="00081A4C">
        <w:rPr>
          <w:rFonts w:ascii="Times New Roman" w:hAnsi="Times New Roman"/>
          <w:i/>
          <w:color w:val="000000"/>
          <w:sz w:val="28"/>
          <w:szCs w:val="28"/>
        </w:rPr>
        <w:t xml:space="preserve"> n</w:t>
      </w:r>
      <w:r w:rsidRPr="00081A4C">
        <w:rPr>
          <w:rFonts w:ascii="Times New Roman" w:hAnsi="Times New Roman"/>
          <w:color w:val="000000"/>
          <w:sz w:val="28"/>
          <w:szCs w:val="28"/>
          <w:vertAlign w:val="subscript"/>
        </w:rPr>
        <w:t>2</w:t>
      </w:r>
      <w:r w:rsidRPr="00081A4C">
        <w:rPr>
          <w:rFonts w:ascii="Times New Roman" w:hAnsi="Times New Roman"/>
          <w:color w:val="000000"/>
          <w:sz w:val="28"/>
          <w:szCs w:val="28"/>
        </w:rPr>
        <w:t xml:space="preserve"> = 2,5, </w:t>
      </w:r>
      <w:r w:rsidRPr="00081A4C">
        <w:rPr>
          <w:rFonts w:ascii="Times New Roman" w:hAnsi="Times New Roman"/>
          <w:i/>
          <w:color w:val="000000"/>
          <w:sz w:val="28"/>
          <w:szCs w:val="28"/>
        </w:rPr>
        <w:t>k</w:t>
      </w:r>
      <w:r w:rsidRPr="00081A4C">
        <w:rPr>
          <w:rFonts w:ascii="Times New Roman" w:hAnsi="Times New Roman"/>
          <w:color w:val="000000"/>
          <w:sz w:val="28"/>
          <w:szCs w:val="28"/>
          <w:vertAlign w:val="subscript"/>
        </w:rPr>
        <w:t>2</w:t>
      </w:r>
      <w:r w:rsidRPr="00081A4C">
        <w:rPr>
          <w:rFonts w:ascii="Times New Roman" w:hAnsi="Times New Roman"/>
          <w:color w:val="000000"/>
          <w:sz w:val="28"/>
          <w:szCs w:val="28"/>
        </w:rPr>
        <w:t xml:space="preserve"> = 15 м</w:t>
      </w:r>
      <w:r w:rsidRPr="00081A4C">
        <w:rPr>
          <w:rFonts w:ascii="Times New Roman" w:hAnsi="Times New Roman"/>
          <w:color w:val="000000"/>
          <w:sz w:val="28"/>
          <w:szCs w:val="28"/>
          <w:vertAlign w:val="superscript"/>
        </w:rPr>
        <w:t>4,5</w:t>
      </w:r>
      <w:r w:rsidRPr="00081A4C">
        <w:rPr>
          <w:rFonts w:ascii="Times New Roman" w:hAnsi="Times New Roman"/>
          <w:color w:val="000000"/>
          <w:sz w:val="28"/>
          <w:szCs w:val="28"/>
        </w:rPr>
        <w:t>/(кмолъ</w:t>
      </w:r>
      <w:r w:rsidRPr="00081A4C">
        <w:rPr>
          <w:rFonts w:ascii="Times New Roman" w:hAnsi="Times New Roman"/>
          <w:color w:val="000000"/>
          <w:sz w:val="28"/>
          <w:szCs w:val="28"/>
          <w:vertAlign w:val="superscript"/>
        </w:rPr>
        <w:t>1,5</w:t>
      </w:r>
      <w:r w:rsidRPr="00081A4C">
        <w:rPr>
          <w:rFonts w:ascii="Times New Roman" w:hAnsi="Times New Roman"/>
          <w:color w:val="000000"/>
          <w:sz w:val="28"/>
          <w:szCs w:val="28"/>
        </w:rPr>
        <w:t xml:space="preserve">·ч); </w:t>
      </w:r>
      <w:r w:rsidRPr="00081A4C">
        <w:rPr>
          <w:rFonts w:ascii="Times New Roman" w:hAnsi="Times New Roman"/>
          <w:color w:val="000000"/>
          <w:sz w:val="28"/>
          <w:szCs w:val="28"/>
        </w:rPr>
        <w:br/>
      </w:r>
      <w:r w:rsidRPr="00081A4C">
        <w:rPr>
          <w:rFonts w:ascii="Times New Roman" w:hAnsi="Times New Roman"/>
          <w:i/>
          <w:iCs/>
          <w:color w:val="000000"/>
          <w:sz w:val="28"/>
          <w:szCs w:val="28"/>
        </w:rPr>
        <w:t>2 </w:t>
      </w:r>
      <w:r w:rsidRPr="00081A4C">
        <w:rPr>
          <w:rFonts w:ascii="Times New Roman" w:hAnsi="Times New Roman"/>
          <w:color w:val="000000"/>
          <w:sz w:val="28"/>
          <w:szCs w:val="28"/>
        </w:rPr>
        <w:t>– </w:t>
      </w:r>
      <w:r w:rsidRPr="00081A4C">
        <w:rPr>
          <w:rFonts w:ascii="Times New Roman" w:hAnsi="Times New Roman"/>
          <w:i/>
          <w:color w:val="000000"/>
          <w:sz w:val="28"/>
          <w:szCs w:val="28"/>
        </w:rPr>
        <w:t>n</w:t>
      </w:r>
      <w:r w:rsidRPr="00081A4C">
        <w:rPr>
          <w:rFonts w:ascii="Times New Roman" w:hAnsi="Times New Roman"/>
          <w:color w:val="000000"/>
          <w:sz w:val="28"/>
          <w:szCs w:val="28"/>
          <w:vertAlign w:val="subscript"/>
        </w:rPr>
        <w:t>1</w:t>
      </w:r>
      <w:r w:rsidRPr="00081A4C">
        <w:rPr>
          <w:rFonts w:ascii="Times New Roman" w:hAnsi="Times New Roman"/>
          <w:color w:val="000000"/>
          <w:sz w:val="28"/>
          <w:szCs w:val="28"/>
        </w:rPr>
        <w:t xml:space="preserve"> = 2,5,</w:t>
      </w:r>
      <w:r w:rsidRPr="00081A4C">
        <w:rPr>
          <w:rFonts w:ascii="Times New Roman" w:hAnsi="Times New Roman"/>
          <w:i/>
          <w:color w:val="000000"/>
          <w:sz w:val="28"/>
          <w:szCs w:val="28"/>
        </w:rPr>
        <w:t xml:space="preserve"> k</w:t>
      </w:r>
      <w:r w:rsidRPr="00081A4C">
        <w:rPr>
          <w:rFonts w:ascii="Times New Roman" w:hAnsi="Times New Roman"/>
          <w:color w:val="000000"/>
          <w:sz w:val="28"/>
          <w:szCs w:val="28"/>
          <w:vertAlign w:val="subscript"/>
        </w:rPr>
        <w:t>1</w:t>
      </w:r>
      <w:r w:rsidRPr="00081A4C">
        <w:rPr>
          <w:rFonts w:ascii="Times New Roman" w:hAnsi="Times New Roman"/>
          <w:color w:val="000000"/>
          <w:sz w:val="28"/>
          <w:szCs w:val="28"/>
        </w:rPr>
        <w:t xml:space="preserve"> =15</w:t>
      </w:r>
      <w:r w:rsidRPr="00081A4C">
        <w:rPr>
          <w:rFonts w:ascii="Times New Roman" w:hAnsi="Times New Roman"/>
          <w:color w:val="000000"/>
          <w:sz w:val="28"/>
          <w:szCs w:val="28"/>
          <w:vertAlign w:val="superscript"/>
        </w:rPr>
        <w:t>4,5</w:t>
      </w:r>
      <w:r w:rsidRPr="00081A4C">
        <w:rPr>
          <w:rFonts w:ascii="Times New Roman" w:hAnsi="Times New Roman"/>
          <w:color w:val="000000"/>
          <w:sz w:val="28"/>
          <w:szCs w:val="28"/>
        </w:rPr>
        <w:t>/(кмолъ</w:t>
      </w:r>
      <w:r w:rsidRPr="00081A4C">
        <w:rPr>
          <w:rFonts w:ascii="Times New Roman" w:hAnsi="Times New Roman"/>
          <w:color w:val="000000"/>
          <w:sz w:val="28"/>
          <w:szCs w:val="28"/>
          <w:vertAlign w:val="superscript"/>
        </w:rPr>
        <w:t>1,5</w:t>
      </w:r>
      <w:r w:rsidRPr="00081A4C">
        <w:rPr>
          <w:rFonts w:ascii="Times New Roman" w:hAnsi="Times New Roman"/>
          <w:color w:val="000000"/>
          <w:sz w:val="28"/>
          <w:szCs w:val="28"/>
        </w:rPr>
        <w:t xml:space="preserve">·ч); </w:t>
      </w:r>
      <w:r w:rsidRPr="00081A4C">
        <w:rPr>
          <w:rFonts w:ascii="Times New Roman" w:hAnsi="Times New Roman"/>
          <w:i/>
          <w:color w:val="000000"/>
          <w:sz w:val="28"/>
          <w:szCs w:val="28"/>
        </w:rPr>
        <w:t>n</w:t>
      </w:r>
      <w:r w:rsidRPr="00081A4C">
        <w:rPr>
          <w:rFonts w:ascii="Times New Roman" w:hAnsi="Times New Roman"/>
          <w:color w:val="000000"/>
          <w:sz w:val="28"/>
          <w:szCs w:val="28"/>
          <w:vertAlign w:val="subscript"/>
        </w:rPr>
        <w:t xml:space="preserve">2 </w:t>
      </w:r>
      <w:r w:rsidRPr="00081A4C">
        <w:rPr>
          <w:rFonts w:ascii="Times New Roman" w:hAnsi="Times New Roman"/>
          <w:color w:val="000000"/>
          <w:sz w:val="28"/>
          <w:szCs w:val="28"/>
        </w:rPr>
        <w:t xml:space="preserve">= 1; </w:t>
      </w:r>
      <w:r w:rsidRPr="00081A4C">
        <w:rPr>
          <w:rFonts w:ascii="Times New Roman" w:hAnsi="Times New Roman"/>
          <w:i/>
          <w:iCs/>
          <w:color w:val="000000"/>
          <w:sz w:val="28"/>
          <w:szCs w:val="28"/>
        </w:rPr>
        <w:t>k</w:t>
      </w:r>
      <w:r w:rsidRPr="00081A4C">
        <w:rPr>
          <w:rFonts w:ascii="Times New Roman" w:hAnsi="Times New Roman"/>
          <w:color w:val="000000"/>
          <w:sz w:val="28"/>
          <w:szCs w:val="28"/>
          <w:vertAlign w:val="subscript"/>
        </w:rPr>
        <w:t>2</w:t>
      </w:r>
      <w:r w:rsidRPr="00081A4C">
        <w:rPr>
          <w:rFonts w:ascii="Times New Roman" w:hAnsi="Times New Roman"/>
          <w:iCs/>
          <w:color w:val="000000"/>
          <w:sz w:val="28"/>
          <w:szCs w:val="28"/>
          <w:vertAlign w:val="subscript"/>
        </w:rPr>
        <w:t xml:space="preserve"> </w:t>
      </w:r>
      <w:r w:rsidRPr="00081A4C">
        <w:rPr>
          <w:rFonts w:ascii="Times New Roman" w:hAnsi="Times New Roman"/>
          <w:i/>
          <w:iCs/>
          <w:color w:val="000000"/>
          <w:sz w:val="28"/>
          <w:szCs w:val="28"/>
        </w:rPr>
        <w:t xml:space="preserve">= </w:t>
      </w:r>
      <w:r w:rsidRPr="00081A4C">
        <w:rPr>
          <w:rFonts w:ascii="Times New Roman" w:hAnsi="Times New Roman"/>
          <w:color w:val="000000"/>
          <w:sz w:val="28"/>
          <w:szCs w:val="28"/>
        </w:rPr>
        <w:t>10 ч</w:t>
      </w:r>
      <w:r w:rsidRPr="00081A4C">
        <w:rPr>
          <w:rFonts w:ascii="Times New Roman" w:hAnsi="Times New Roman"/>
          <w:color w:val="000000"/>
          <w:sz w:val="28"/>
          <w:szCs w:val="28"/>
          <w:vertAlign w:val="superscript"/>
        </w:rPr>
        <w:t>–1</w:t>
      </w:r>
    </w:p>
    <w:p w:rsidR="00CC5BFF" w:rsidRPr="00081A4C" w:rsidRDefault="00CC5BFF" w:rsidP="00CC5BFF">
      <w:pPr>
        <w:shd w:val="clear" w:color="auto" w:fill="FFFFFF"/>
        <w:spacing w:after="0" w:line="240" w:lineRule="auto"/>
        <w:jc w:val="center"/>
        <w:rPr>
          <w:rFonts w:ascii="Times New Roman" w:hAnsi="Times New Roman"/>
          <w:sz w:val="28"/>
          <w:szCs w:val="28"/>
        </w:rPr>
      </w:pP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При </w:t>
      </w:r>
      <w:r w:rsidRPr="00081A4C">
        <w:rPr>
          <w:rFonts w:ascii="Times New Roman" w:hAnsi="Times New Roman"/>
          <w:i/>
          <w:sz w:val="28"/>
          <w:szCs w:val="28"/>
        </w:rPr>
        <w:t>∆</w:t>
      </w:r>
      <w:proofErr w:type="gramStart"/>
      <w:r w:rsidRPr="00081A4C">
        <w:rPr>
          <w:rFonts w:ascii="Times New Roman" w:hAnsi="Times New Roman"/>
          <w:i/>
          <w:sz w:val="28"/>
          <w:szCs w:val="28"/>
        </w:rPr>
        <w:t>n</w:t>
      </w:r>
      <w:r w:rsidRPr="00081A4C">
        <w:rPr>
          <w:rFonts w:ascii="Times New Roman" w:hAnsi="Times New Roman"/>
          <w:sz w:val="28"/>
          <w:szCs w:val="28"/>
        </w:rPr>
        <w:t xml:space="preserve"> &gt;</w:t>
      </w:r>
      <w:proofErr w:type="gramEnd"/>
      <w:r w:rsidRPr="00081A4C">
        <w:rPr>
          <w:rFonts w:ascii="Times New Roman" w:hAnsi="Times New Roman"/>
          <w:sz w:val="28"/>
          <w:szCs w:val="28"/>
        </w:rPr>
        <w:t xml:space="preserve"> 0 (</w:t>
      </w:r>
      <w:r w:rsidRPr="00081A4C">
        <w:rPr>
          <w:rFonts w:ascii="Times New Roman" w:hAnsi="Times New Roman"/>
          <w:i/>
          <w:sz w:val="28"/>
          <w:szCs w:val="28"/>
        </w:rPr>
        <w:t>n</w:t>
      </w:r>
      <w:r w:rsidRPr="00081A4C">
        <w:rPr>
          <w:rFonts w:ascii="Times New Roman" w:hAnsi="Times New Roman"/>
          <w:sz w:val="28"/>
          <w:szCs w:val="28"/>
          <w:vertAlign w:val="subscript"/>
        </w:rPr>
        <w:t>1</w:t>
      </w:r>
      <w:r w:rsidRPr="00081A4C">
        <w:rPr>
          <w:rFonts w:ascii="Times New Roman" w:hAnsi="Times New Roman"/>
          <w:sz w:val="28"/>
          <w:szCs w:val="28"/>
        </w:rPr>
        <w:t xml:space="preserve"> &lt; </w:t>
      </w:r>
      <w:r w:rsidRPr="00081A4C">
        <w:rPr>
          <w:rFonts w:ascii="Times New Roman" w:hAnsi="Times New Roman"/>
          <w:i/>
          <w:iCs/>
          <w:sz w:val="28"/>
          <w:szCs w:val="28"/>
        </w:rPr>
        <w:t>п</w:t>
      </w:r>
      <w:r w:rsidRPr="00081A4C">
        <w:rPr>
          <w:rFonts w:ascii="Times New Roman" w:hAnsi="Times New Roman"/>
          <w:sz w:val="28"/>
          <w:szCs w:val="28"/>
          <w:vertAlign w:val="subscript"/>
        </w:rPr>
        <w:t>2</w:t>
      </w:r>
      <w:r w:rsidRPr="00081A4C">
        <w:rPr>
          <w:rFonts w:ascii="Times New Roman" w:hAnsi="Times New Roman"/>
          <w:iCs/>
          <w:sz w:val="28"/>
          <w:szCs w:val="28"/>
        </w:rPr>
        <w:t>)</w:t>
      </w:r>
      <w:r w:rsidRPr="00081A4C">
        <w:rPr>
          <w:rFonts w:ascii="Times New Roman" w:hAnsi="Times New Roman"/>
          <w:i/>
          <w:iCs/>
          <w:sz w:val="28"/>
          <w:szCs w:val="28"/>
        </w:rPr>
        <w:t xml:space="preserve"> </w:t>
      </w:r>
      <w:r w:rsidRPr="00081A4C">
        <w:rPr>
          <w:rFonts w:ascii="Times New Roman" w:hAnsi="Times New Roman"/>
          <w:sz w:val="28"/>
          <w:szCs w:val="28"/>
        </w:rPr>
        <w:t xml:space="preserve">характер зависимости </w:t>
      </w:r>
      <w:r w:rsidRPr="00081A4C">
        <w:rPr>
          <w:rFonts w:ascii="Times New Roman" w:hAnsi="Times New Roman"/>
          <w:iCs/>
          <w:sz w:val="28"/>
          <w:szCs w:val="28"/>
        </w:rPr>
        <w:t>φ</w:t>
      </w:r>
      <w:r w:rsidRPr="00081A4C">
        <w:rPr>
          <w:rFonts w:ascii="Times New Roman" w:hAnsi="Times New Roman"/>
          <w:i/>
          <w:iCs/>
          <w:sz w:val="28"/>
          <w:szCs w:val="28"/>
        </w:rPr>
        <w:t xml:space="preserve">' </w:t>
      </w:r>
      <w:r w:rsidRPr="00081A4C">
        <w:rPr>
          <w:rFonts w:ascii="Times New Roman" w:hAnsi="Times New Roman"/>
          <w:sz w:val="28"/>
          <w:szCs w:val="28"/>
        </w:rPr>
        <w:t xml:space="preserve">от концентрации исходного реагента противоположный: </w:t>
      </w:r>
      <w:r w:rsidRPr="00081A4C">
        <w:rPr>
          <w:rFonts w:ascii="Times New Roman" w:hAnsi="Times New Roman"/>
          <w:i/>
          <w:sz w:val="28"/>
          <w:szCs w:val="28"/>
        </w:rPr>
        <w:t>d</w:t>
      </w:r>
      <w:r w:rsidRPr="00081A4C">
        <w:rPr>
          <w:rFonts w:ascii="Times New Roman" w:hAnsi="Times New Roman"/>
          <w:sz w:val="28"/>
          <w:szCs w:val="28"/>
        </w:rPr>
        <w:t>φ</w:t>
      </w:r>
      <w:r w:rsidRPr="00081A4C">
        <w:rPr>
          <w:rFonts w:ascii="Times New Roman" w:hAnsi="Times New Roman"/>
          <w:i/>
          <w:sz w:val="28"/>
          <w:szCs w:val="28"/>
        </w:rPr>
        <w:t>'/dc</w:t>
      </w:r>
      <w:r w:rsidRPr="00081A4C">
        <w:rPr>
          <w:rFonts w:ascii="Times New Roman" w:hAnsi="Times New Roman"/>
          <w:i/>
          <w:sz w:val="28"/>
          <w:szCs w:val="28"/>
          <w:vertAlign w:val="subscript"/>
        </w:rPr>
        <w:t>A</w:t>
      </w:r>
      <w:r w:rsidRPr="00081A4C">
        <w:rPr>
          <w:rFonts w:ascii="Times New Roman" w:hAnsi="Times New Roman"/>
          <w:sz w:val="28"/>
          <w:szCs w:val="28"/>
        </w:rPr>
        <w:t xml:space="preserve"> &lt; 0, следовательно, φ</w:t>
      </w:r>
      <w:r w:rsidRPr="00081A4C">
        <w:rPr>
          <w:rFonts w:ascii="Times New Roman" w:hAnsi="Times New Roman"/>
          <w:i/>
          <w:sz w:val="28"/>
          <w:szCs w:val="28"/>
        </w:rPr>
        <w:t>'</w:t>
      </w:r>
      <w:r w:rsidRPr="00081A4C">
        <w:rPr>
          <w:rFonts w:ascii="Times New Roman" w:hAnsi="Times New Roman"/>
          <w:sz w:val="28"/>
          <w:szCs w:val="28"/>
        </w:rPr>
        <w:t>(</w:t>
      </w:r>
      <w:r w:rsidRPr="00081A4C">
        <w:rPr>
          <w:rFonts w:ascii="Times New Roman" w:hAnsi="Times New Roman"/>
          <w:i/>
          <w:sz w:val="28"/>
          <w:szCs w:val="28"/>
        </w:rPr>
        <w:t>с</w:t>
      </w:r>
      <w:r w:rsidRPr="00081A4C">
        <w:rPr>
          <w:rFonts w:ascii="Times New Roman" w:hAnsi="Times New Roman"/>
          <w:i/>
          <w:sz w:val="28"/>
          <w:szCs w:val="28"/>
          <w:vertAlign w:val="subscript"/>
        </w:rPr>
        <w:t>А</w:t>
      </w:r>
      <w:r w:rsidRPr="00081A4C">
        <w:rPr>
          <w:rFonts w:ascii="Times New Roman" w:hAnsi="Times New Roman"/>
          <w:sz w:val="28"/>
          <w:szCs w:val="28"/>
        </w:rPr>
        <w:t xml:space="preserve">) – убывающая функция (кривая </w:t>
      </w:r>
      <w:r w:rsidRPr="00081A4C">
        <w:rPr>
          <w:rFonts w:ascii="Times New Roman" w:hAnsi="Times New Roman"/>
          <w:i/>
          <w:iCs/>
          <w:sz w:val="28"/>
          <w:szCs w:val="28"/>
        </w:rPr>
        <w:t>1</w:t>
      </w:r>
      <w:r w:rsidRPr="00081A4C">
        <w:rPr>
          <w:rFonts w:ascii="Times New Roman" w:hAnsi="Times New Roman"/>
          <w:iCs/>
          <w:sz w:val="28"/>
          <w:szCs w:val="28"/>
        </w:rPr>
        <w:t>),</w:t>
      </w:r>
      <w:r w:rsidRPr="00081A4C">
        <w:rPr>
          <w:rFonts w:ascii="Times New Roman" w:hAnsi="Times New Roman"/>
          <w:i/>
          <w:iCs/>
          <w:sz w:val="28"/>
          <w:szCs w:val="28"/>
        </w:rPr>
        <w:t xml:space="preserve"> </w:t>
      </w:r>
      <w:r w:rsidRPr="00081A4C">
        <w:rPr>
          <w:rFonts w:ascii="Times New Roman" w:hAnsi="Times New Roman"/>
          <w:sz w:val="28"/>
          <w:szCs w:val="28"/>
        </w:rPr>
        <w:t xml:space="preserve">и более высокая дифференциальная селективность по целевому продукту достигается при низкой концентрации исходного реагента. Следовательно, не всегда выгодно стремиться увеличивать концентрацию реагента. Правда, при низких концентрациях реагента небольшим будет абсолютное значение скорости при прочих равных условиях. Тогда нужно искать другие пути увеличения скорости реакции при сохранении высокого значения дифференциальной селективности. При </w:t>
      </w:r>
      <w:r w:rsidRPr="00081A4C">
        <w:rPr>
          <w:rFonts w:ascii="Times New Roman" w:hAnsi="Times New Roman"/>
          <w:i/>
          <w:sz w:val="28"/>
          <w:szCs w:val="28"/>
        </w:rPr>
        <w:t>∆n</w:t>
      </w:r>
      <w:r w:rsidRPr="00081A4C">
        <w:rPr>
          <w:rFonts w:ascii="Times New Roman" w:hAnsi="Times New Roman"/>
          <w:sz w:val="28"/>
          <w:szCs w:val="28"/>
        </w:rPr>
        <w:t xml:space="preserve"> = 0 дифференциальная селективность, как это видно из уравнения (3.7), остается постоянной величиной при любых значениях концентрации исходных реагентов, и изменить φ' можно, лишь изменив соотношение </w:t>
      </w:r>
      <w:r w:rsidRPr="00081A4C">
        <w:rPr>
          <w:rFonts w:ascii="Times New Roman" w:hAnsi="Times New Roman"/>
          <w:i/>
          <w:iCs/>
          <w:sz w:val="28"/>
          <w:szCs w:val="28"/>
        </w:rPr>
        <w:t>k</w:t>
      </w:r>
      <w:r w:rsidRPr="00081A4C">
        <w:rPr>
          <w:rFonts w:ascii="Times New Roman" w:hAnsi="Times New Roman"/>
          <w:iCs/>
          <w:sz w:val="28"/>
          <w:szCs w:val="28"/>
          <w:vertAlign w:val="subscript"/>
        </w:rPr>
        <w:t>2</w:t>
      </w:r>
      <w:r w:rsidRPr="00081A4C">
        <w:rPr>
          <w:rFonts w:ascii="Times New Roman" w:hAnsi="Times New Roman"/>
          <w:i/>
          <w:iCs/>
          <w:sz w:val="28"/>
          <w:szCs w:val="28"/>
        </w:rPr>
        <w:t>/k</w:t>
      </w:r>
      <w:r w:rsidRPr="00081A4C">
        <w:rPr>
          <w:rFonts w:ascii="Times New Roman" w:hAnsi="Times New Roman"/>
          <w:iCs/>
          <w:sz w:val="28"/>
          <w:szCs w:val="28"/>
          <w:vertAlign w:val="subscript"/>
        </w:rPr>
        <w:t>1</w:t>
      </w:r>
      <w:r w:rsidRPr="00081A4C">
        <w:rPr>
          <w:rFonts w:ascii="Times New Roman" w:hAnsi="Times New Roman"/>
          <w:iCs/>
          <w:sz w:val="28"/>
          <w:szCs w:val="28"/>
        </w:rPr>
        <w:t>.</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Проще всего можно повлиять на это соотношение, изменив температуру проведения реакции, так как температура является одним из технологических параметров, в наибольшей степени влияющим на скорость химической реакции. Рассмотрим влияние температуры на скорость химической реакции более подробно.</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Экспериментально при изучении кинетики химических реакций было обнаружено, что при увеличении температуры на 10 градусов скорость реакции возрастает в 2–4 раза. Более строго эта зависимость выражается в виде уравнения Аррениуса</w:t>
      </w:r>
    </w:p>
    <w:p w:rsidR="00CC5BFF" w:rsidRPr="00081A4C" w:rsidRDefault="00CC5BFF" w:rsidP="00CC5BFF">
      <w:pPr>
        <w:shd w:val="clear" w:color="auto" w:fill="FFFFFF"/>
        <w:spacing w:after="0" w:line="240" w:lineRule="auto"/>
        <w:jc w:val="right"/>
        <w:rPr>
          <w:rFonts w:ascii="Times New Roman" w:hAnsi="Times New Roman"/>
          <w:sz w:val="28"/>
          <w:szCs w:val="28"/>
        </w:rPr>
      </w:pPr>
      <w:r w:rsidRPr="00081A4C">
        <w:rPr>
          <w:rFonts w:ascii="Times New Roman" w:hAnsi="Times New Roman"/>
          <w:i/>
          <w:iCs/>
          <w:color w:val="000000"/>
          <w:position w:val="-26"/>
          <w:sz w:val="28"/>
          <w:szCs w:val="28"/>
        </w:rPr>
        <w:object w:dxaOrig="1860" w:dyaOrig="700">
          <v:shape id="_x0000_i1212" type="#_x0000_t75" style="width:95.45pt;height:35.15pt" o:ole="">
            <v:imagedata r:id="rId344" o:title=""/>
          </v:shape>
          <o:OLEObject Type="Embed" ProgID="Equation.DSMT4" ShapeID="_x0000_i1212" DrawAspect="Content" ObjectID="_1644396682" r:id="rId345"/>
        </w:object>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r>
      <w:r w:rsidRPr="00081A4C">
        <w:rPr>
          <w:rFonts w:ascii="Times New Roman" w:hAnsi="Times New Roman"/>
          <w:color w:val="000000"/>
          <w:sz w:val="28"/>
          <w:szCs w:val="28"/>
        </w:rPr>
        <w:tab/>
        <w:t>(3.8)</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где </w:t>
      </w:r>
      <w:r w:rsidRPr="00081A4C">
        <w:rPr>
          <w:rFonts w:ascii="Times New Roman" w:hAnsi="Times New Roman"/>
          <w:i/>
          <w:iCs/>
          <w:sz w:val="28"/>
          <w:szCs w:val="28"/>
        </w:rPr>
        <w:t xml:space="preserve">k </w:t>
      </w:r>
      <w:r w:rsidRPr="00081A4C">
        <w:rPr>
          <w:rFonts w:ascii="Times New Roman" w:hAnsi="Times New Roman"/>
          <w:sz w:val="28"/>
          <w:szCs w:val="28"/>
        </w:rPr>
        <w:t xml:space="preserve">– константа скорости реакции; </w:t>
      </w:r>
      <w:r w:rsidRPr="00081A4C">
        <w:rPr>
          <w:rFonts w:ascii="Times New Roman" w:hAnsi="Times New Roman"/>
          <w:i/>
          <w:iCs/>
          <w:sz w:val="28"/>
          <w:szCs w:val="28"/>
        </w:rPr>
        <w:t>k</w:t>
      </w:r>
      <w:r w:rsidRPr="00081A4C">
        <w:rPr>
          <w:rFonts w:ascii="Times New Roman" w:hAnsi="Times New Roman"/>
          <w:iCs/>
          <w:sz w:val="28"/>
          <w:szCs w:val="28"/>
          <w:vertAlign w:val="subscript"/>
        </w:rPr>
        <w:t>0</w:t>
      </w:r>
      <w:r w:rsidRPr="00081A4C">
        <w:rPr>
          <w:rFonts w:ascii="Times New Roman" w:hAnsi="Times New Roman"/>
          <w:i/>
          <w:iCs/>
          <w:sz w:val="28"/>
          <w:szCs w:val="28"/>
        </w:rPr>
        <w:t xml:space="preserve"> </w:t>
      </w:r>
      <w:r w:rsidRPr="00081A4C">
        <w:rPr>
          <w:rFonts w:ascii="Times New Roman" w:hAnsi="Times New Roman"/>
          <w:sz w:val="28"/>
          <w:szCs w:val="28"/>
        </w:rPr>
        <w:t xml:space="preserve">– предэкспоненциальный множитель; </w:t>
      </w:r>
      <w:r w:rsidRPr="00081A4C">
        <w:rPr>
          <w:rFonts w:ascii="Times New Roman" w:hAnsi="Times New Roman"/>
          <w:i/>
          <w:iCs/>
          <w:sz w:val="28"/>
          <w:szCs w:val="28"/>
        </w:rPr>
        <w:t xml:space="preserve">Е – </w:t>
      </w:r>
      <w:r w:rsidRPr="00081A4C">
        <w:rPr>
          <w:rFonts w:ascii="Times New Roman" w:hAnsi="Times New Roman"/>
          <w:sz w:val="28"/>
          <w:szCs w:val="28"/>
        </w:rPr>
        <w:t xml:space="preserve">энергия активации реакции; </w:t>
      </w:r>
      <w:r w:rsidRPr="00081A4C">
        <w:rPr>
          <w:rFonts w:ascii="Times New Roman" w:hAnsi="Times New Roman"/>
          <w:i/>
          <w:iCs/>
          <w:sz w:val="28"/>
          <w:szCs w:val="28"/>
        </w:rPr>
        <w:t xml:space="preserve">R – </w:t>
      </w:r>
      <w:r w:rsidRPr="00081A4C">
        <w:rPr>
          <w:rFonts w:ascii="Times New Roman" w:hAnsi="Times New Roman"/>
          <w:sz w:val="28"/>
          <w:szCs w:val="28"/>
        </w:rPr>
        <w:t xml:space="preserve">универсальная газовая постоянная; </w:t>
      </w:r>
      <w:r w:rsidRPr="00081A4C">
        <w:rPr>
          <w:rFonts w:ascii="Times New Roman" w:hAnsi="Times New Roman"/>
          <w:i/>
          <w:iCs/>
          <w:sz w:val="28"/>
          <w:szCs w:val="28"/>
        </w:rPr>
        <w:t xml:space="preserve">Т – </w:t>
      </w:r>
      <w:r w:rsidRPr="00081A4C">
        <w:rPr>
          <w:rFonts w:ascii="Times New Roman" w:hAnsi="Times New Roman"/>
          <w:sz w:val="28"/>
          <w:szCs w:val="28"/>
        </w:rPr>
        <w:t>температура.</w:t>
      </w:r>
    </w:p>
    <w:p w:rsidR="00CC5BFF" w:rsidRPr="00081A4C" w:rsidRDefault="00CC5BFF" w:rsidP="00CC5BFF">
      <w:pPr>
        <w:spacing w:after="0" w:line="240" w:lineRule="auto"/>
        <w:rPr>
          <w:rFonts w:ascii="Times New Roman" w:hAnsi="Times New Roman"/>
          <w:b/>
          <w:bCs/>
          <w:spacing w:val="-4"/>
          <w:sz w:val="28"/>
          <w:szCs w:val="28"/>
        </w:rPr>
      </w:pPr>
      <w:r w:rsidRPr="00081A4C">
        <w:rPr>
          <w:rFonts w:ascii="Times New Roman" w:hAnsi="Times New Roman"/>
          <w:b/>
          <w:bCs/>
          <w:spacing w:val="-4"/>
          <w:sz w:val="28"/>
          <w:szCs w:val="28"/>
        </w:rPr>
        <w:t xml:space="preserve">Энергия активации элементарной реакции </w:t>
      </w:r>
      <w:r w:rsidRPr="00081A4C">
        <w:rPr>
          <w:rFonts w:ascii="Times New Roman" w:hAnsi="Times New Roman"/>
          <w:b/>
          <w:bCs/>
          <w:i/>
          <w:iCs/>
          <w:spacing w:val="-4"/>
          <w:sz w:val="28"/>
          <w:szCs w:val="28"/>
        </w:rPr>
        <w:t xml:space="preserve">Е </w:t>
      </w:r>
      <w:r w:rsidRPr="00081A4C">
        <w:rPr>
          <w:rFonts w:ascii="Times New Roman" w:hAnsi="Times New Roman"/>
          <w:b/>
          <w:bCs/>
          <w:spacing w:val="-4"/>
          <w:sz w:val="28"/>
          <w:szCs w:val="28"/>
        </w:rPr>
        <w:t xml:space="preserve">– это минимальный избыток энергии над средней внутренней энергией молекул, необходимый для того, </w:t>
      </w:r>
      <w:r w:rsidRPr="00081A4C">
        <w:rPr>
          <w:rFonts w:ascii="Times New Roman" w:hAnsi="Times New Roman"/>
          <w:b/>
          <w:bCs/>
          <w:spacing w:val="-4"/>
          <w:sz w:val="28"/>
          <w:szCs w:val="28"/>
        </w:rPr>
        <w:lastRenderedPageBreak/>
        <w:t>чтобы произошло химическое взаимодействие (энергетический барьер, который должны преодолеть молекулы при переходе из одного состояния реакционной системы в другое).</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Для обратимых реакций разность энергий активации прямой (</w:t>
      </w:r>
      <w:r w:rsidRPr="00081A4C">
        <w:rPr>
          <w:rFonts w:ascii="Times New Roman" w:hAnsi="Times New Roman"/>
          <w:i/>
          <w:sz w:val="28"/>
          <w:szCs w:val="28"/>
        </w:rPr>
        <w:t>E</w:t>
      </w:r>
      <w:r w:rsidRPr="00081A4C">
        <w:rPr>
          <w:rFonts w:ascii="Times New Roman" w:hAnsi="Times New Roman"/>
          <w:sz w:val="28"/>
          <w:szCs w:val="28"/>
          <w:vertAlign w:val="subscript"/>
        </w:rPr>
        <w:t>1</w:t>
      </w:r>
      <w:r w:rsidRPr="00081A4C">
        <w:rPr>
          <w:rFonts w:ascii="Times New Roman" w:hAnsi="Times New Roman"/>
          <w:sz w:val="28"/>
          <w:szCs w:val="28"/>
        </w:rPr>
        <w:t xml:space="preserve">) и обратной </w:t>
      </w:r>
      <w:r w:rsidRPr="00081A4C">
        <w:rPr>
          <w:rFonts w:ascii="Times New Roman" w:hAnsi="Times New Roman"/>
          <w:iCs/>
          <w:sz w:val="28"/>
          <w:szCs w:val="28"/>
        </w:rPr>
        <w:t>(</w:t>
      </w:r>
      <w:r w:rsidRPr="00081A4C">
        <w:rPr>
          <w:rFonts w:ascii="Times New Roman" w:hAnsi="Times New Roman"/>
          <w:i/>
          <w:iCs/>
          <w:sz w:val="28"/>
          <w:szCs w:val="28"/>
        </w:rPr>
        <w:t>Е</w:t>
      </w:r>
      <w:r w:rsidRPr="00081A4C">
        <w:rPr>
          <w:rFonts w:ascii="Times New Roman" w:hAnsi="Times New Roman"/>
          <w:iCs/>
          <w:sz w:val="28"/>
          <w:szCs w:val="28"/>
          <w:vertAlign w:val="subscript"/>
        </w:rPr>
        <w:t>2</w:t>
      </w:r>
      <w:r w:rsidRPr="00081A4C">
        <w:rPr>
          <w:rFonts w:ascii="Times New Roman" w:hAnsi="Times New Roman"/>
          <w:iCs/>
          <w:sz w:val="28"/>
          <w:szCs w:val="28"/>
        </w:rPr>
        <w:t>)</w:t>
      </w:r>
      <w:r w:rsidRPr="00081A4C">
        <w:rPr>
          <w:rFonts w:ascii="Times New Roman" w:hAnsi="Times New Roman"/>
          <w:i/>
          <w:iCs/>
          <w:sz w:val="28"/>
          <w:szCs w:val="28"/>
        </w:rPr>
        <w:t xml:space="preserve"> </w:t>
      </w:r>
      <w:r w:rsidRPr="00081A4C">
        <w:rPr>
          <w:rFonts w:ascii="Times New Roman" w:hAnsi="Times New Roman"/>
          <w:sz w:val="28"/>
          <w:szCs w:val="28"/>
        </w:rPr>
        <w:t>реакций равна тепловому эффекту реакции.</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Предэкспоненциальный множитель </w:t>
      </w:r>
      <w:r w:rsidRPr="00081A4C">
        <w:rPr>
          <w:rFonts w:ascii="Times New Roman" w:hAnsi="Times New Roman"/>
          <w:i/>
          <w:sz w:val="28"/>
          <w:szCs w:val="28"/>
        </w:rPr>
        <w:t>k</w:t>
      </w:r>
      <w:r w:rsidRPr="00081A4C">
        <w:rPr>
          <w:rFonts w:ascii="Times New Roman" w:hAnsi="Times New Roman"/>
          <w:sz w:val="28"/>
          <w:szCs w:val="28"/>
          <w:vertAlign w:val="subscript"/>
        </w:rPr>
        <w:t>0</w:t>
      </w:r>
      <w:r w:rsidRPr="00081A4C">
        <w:rPr>
          <w:rFonts w:ascii="Times New Roman" w:hAnsi="Times New Roman"/>
          <w:sz w:val="28"/>
          <w:szCs w:val="28"/>
        </w:rPr>
        <w:t xml:space="preserve"> учитывает число соударений, вероятность распада активированного комплекса реакции на исходные реагенты без образования продуктов реакции, пространственную ориентацию молекул реагентов, а также ряд других факторов, влияющих на скорость реакции и не зависящих от температуры. При более строгом рассмотрении следует учесть, что </w:t>
      </w:r>
      <w:r w:rsidRPr="00081A4C">
        <w:rPr>
          <w:rFonts w:ascii="Times New Roman" w:hAnsi="Times New Roman"/>
          <w:i/>
          <w:iCs/>
          <w:sz w:val="28"/>
          <w:szCs w:val="28"/>
        </w:rPr>
        <w:t>k</w:t>
      </w:r>
      <w:r w:rsidRPr="00081A4C">
        <w:rPr>
          <w:rFonts w:ascii="Times New Roman" w:hAnsi="Times New Roman"/>
          <w:iCs/>
          <w:sz w:val="28"/>
          <w:szCs w:val="28"/>
          <w:vertAlign w:val="subscript"/>
        </w:rPr>
        <w:t>0</w:t>
      </w:r>
      <w:r w:rsidRPr="00081A4C">
        <w:rPr>
          <w:rFonts w:ascii="Times New Roman" w:hAnsi="Times New Roman"/>
          <w:i/>
          <w:iCs/>
          <w:sz w:val="28"/>
          <w:szCs w:val="28"/>
        </w:rPr>
        <w:t xml:space="preserve"> </w:t>
      </w:r>
      <w:r w:rsidRPr="00081A4C">
        <w:rPr>
          <w:rFonts w:ascii="Times New Roman" w:hAnsi="Times New Roman"/>
          <w:sz w:val="28"/>
          <w:szCs w:val="28"/>
        </w:rPr>
        <w:t xml:space="preserve">также зависит от температуры, но при температурах, когда </w:t>
      </w:r>
      <w:proofErr w:type="gramStart"/>
      <w:r w:rsidRPr="00081A4C">
        <w:rPr>
          <w:rFonts w:ascii="Times New Roman" w:hAnsi="Times New Roman"/>
          <w:i/>
          <w:iCs/>
          <w:sz w:val="28"/>
          <w:szCs w:val="28"/>
        </w:rPr>
        <w:t>RT&lt;</w:t>
      </w:r>
      <w:proofErr w:type="gramEnd"/>
      <w:r w:rsidRPr="00081A4C">
        <w:rPr>
          <w:rFonts w:ascii="Times New Roman" w:hAnsi="Times New Roman"/>
          <w:i/>
          <w:iCs/>
          <w:sz w:val="28"/>
          <w:szCs w:val="28"/>
        </w:rPr>
        <w:t>&lt;Е</w:t>
      </w:r>
      <w:r w:rsidRPr="00081A4C">
        <w:rPr>
          <w:rFonts w:ascii="Times New Roman" w:hAnsi="Times New Roman"/>
          <w:sz w:val="28"/>
          <w:szCs w:val="28"/>
        </w:rPr>
        <w:t>,</w:t>
      </w:r>
      <w:r w:rsidRPr="00081A4C">
        <w:rPr>
          <w:rFonts w:ascii="Times New Roman" w:hAnsi="Times New Roman"/>
          <w:i/>
          <w:iCs/>
          <w:sz w:val="28"/>
          <w:szCs w:val="28"/>
        </w:rPr>
        <w:t xml:space="preserve"> </w:t>
      </w:r>
      <w:r w:rsidRPr="00081A4C">
        <w:rPr>
          <w:rFonts w:ascii="Times New Roman" w:hAnsi="Times New Roman"/>
          <w:sz w:val="28"/>
          <w:szCs w:val="28"/>
        </w:rPr>
        <w:t>с достаточно хорошим приближением этой зависимостью можно пренебречь.</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Часто уравнение Аррениуса представляют в виде линейной зависимости логарифма константы скорости от обратной температуры: ln </w:t>
      </w:r>
      <w:r w:rsidRPr="00081A4C">
        <w:rPr>
          <w:rFonts w:ascii="Times New Roman" w:hAnsi="Times New Roman"/>
          <w:i/>
          <w:iCs/>
          <w:sz w:val="28"/>
          <w:szCs w:val="28"/>
        </w:rPr>
        <w:t>k = f</w:t>
      </w:r>
      <w:r w:rsidRPr="00081A4C">
        <w:rPr>
          <w:rFonts w:ascii="Times New Roman" w:hAnsi="Times New Roman"/>
          <w:sz w:val="28"/>
          <w:szCs w:val="28"/>
        </w:rPr>
        <w:t>(</w:t>
      </w:r>
      <w:r w:rsidRPr="00081A4C">
        <w:rPr>
          <w:rFonts w:ascii="Times New Roman" w:hAnsi="Times New Roman"/>
          <w:i/>
          <w:iCs/>
          <w:sz w:val="28"/>
          <w:szCs w:val="28"/>
        </w:rPr>
        <w:t>l/T</w:t>
      </w:r>
      <w:r w:rsidRPr="00081A4C">
        <w:rPr>
          <w:rFonts w:ascii="Times New Roman" w:hAnsi="Times New Roman"/>
          <w:sz w:val="28"/>
          <w:szCs w:val="28"/>
        </w:rPr>
        <w:t>)</w:t>
      </w:r>
      <w:r w:rsidRPr="00081A4C">
        <w:rPr>
          <w:rFonts w:ascii="Times New Roman" w:hAnsi="Times New Roman"/>
          <w:i/>
          <w:iCs/>
          <w:sz w:val="28"/>
          <w:szCs w:val="28"/>
        </w:rPr>
        <w:t xml:space="preserve">. </w:t>
      </w:r>
      <w:r w:rsidRPr="00081A4C">
        <w:rPr>
          <w:rFonts w:ascii="Times New Roman" w:hAnsi="Times New Roman"/>
          <w:sz w:val="28"/>
          <w:szCs w:val="28"/>
        </w:rPr>
        <w:t>В таком виде удобно провести его анализ.</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Из анализа зависимости ln </w:t>
      </w:r>
      <w:r w:rsidRPr="00081A4C">
        <w:rPr>
          <w:rFonts w:ascii="Times New Roman" w:hAnsi="Times New Roman"/>
          <w:i/>
          <w:iCs/>
          <w:sz w:val="28"/>
          <w:szCs w:val="28"/>
        </w:rPr>
        <w:t>k = f</w:t>
      </w:r>
      <w:r w:rsidRPr="00081A4C">
        <w:rPr>
          <w:rFonts w:ascii="Times New Roman" w:hAnsi="Times New Roman"/>
          <w:sz w:val="28"/>
          <w:szCs w:val="28"/>
        </w:rPr>
        <w:t>(</w:t>
      </w:r>
      <w:r w:rsidRPr="00081A4C">
        <w:rPr>
          <w:rFonts w:ascii="Times New Roman" w:hAnsi="Times New Roman"/>
          <w:i/>
          <w:iCs/>
          <w:sz w:val="28"/>
          <w:szCs w:val="28"/>
        </w:rPr>
        <w:t>l/T</w:t>
      </w:r>
      <w:r w:rsidRPr="00081A4C">
        <w:rPr>
          <w:rFonts w:ascii="Times New Roman" w:hAnsi="Times New Roman"/>
          <w:sz w:val="28"/>
          <w:szCs w:val="28"/>
        </w:rPr>
        <w:t>),</w:t>
      </w:r>
      <w:r w:rsidRPr="00081A4C">
        <w:rPr>
          <w:rFonts w:ascii="Times New Roman" w:hAnsi="Times New Roman"/>
          <w:i/>
          <w:iCs/>
          <w:sz w:val="28"/>
          <w:szCs w:val="28"/>
        </w:rPr>
        <w:t xml:space="preserve"> </w:t>
      </w:r>
      <w:r w:rsidRPr="00081A4C">
        <w:rPr>
          <w:rFonts w:ascii="Times New Roman" w:hAnsi="Times New Roman"/>
          <w:sz w:val="28"/>
          <w:szCs w:val="28"/>
        </w:rPr>
        <w:t>приведенной на рис. 3.2, можно сделать следующие выводы.</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Во-первых, из неравномерности температурной шкалы следует, что химические реакции более чувствительны к изменениям температуры в области более низких температур. На прямой </w:t>
      </w:r>
      <w:r w:rsidRPr="00081A4C">
        <w:rPr>
          <w:rFonts w:ascii="Times New Roman" w:hAnsi="Times New Roman"/>
          <w:i/>
          <w:iCs/>
          <w:sz w:val="28"/>
          <w:szCs w:val="28"/>
        </w:rPr>
        <w:t>1</w:t>
      </w:r>
      <w:r w:rsidRPr="00081A4C">
        <w:rPr>
          <w:rFonts w:ascii="Times New Roman" w:hAnsi="Times New Roman"/>
          <w:sz w:val="28"/>
          <w:szCs w:val="28"/>
        </w:rPr>
        <w:t>,</w:t>
      </w:r>
      <w:r w:rsidRPr="00081A4C">
        <w:rPr>
          <w:rFonts w:ascii="Times New Roman" w:hAnsi="Times New Roman"/>
          <w:i/>
          <w:iCs/>
          <w:sz w:val="28"/>
          <w:szCs w:val="28"/>
        </w:rPr>
        <w:t xml:space="preserve"> </w:t>
      </w:r>
      <w:r w:rsidRPr="00081A4C">
        <w:rPr>
          <w:rFonts w:ascii="Times New Roman" w:hAnsi="Times New Roman"/>
          <w:sz w:val="28"/>
          <w:szCs w:val="28"/>
        </w:rPr>
        <w:t>соответствующей химической реакции с энергией активации 165 кДж/моль, выбраны два участка I и II, характеризующиеся одинаковым изменением температуры (</w:t>
      </w:r>
      <w:r w:rsidRPr="00081A4C">
        <w:rPr>
          <w:rFonts w:ascii="Times New Roman" w:hAnsi="Times New Roman"/>
          <w:i/>
          <w:sz w:val="28"/>
          <w:szCs w:val="28"/>
        </w:rPr>
        <w:t xml:space="preserve">∆T </w:t>
      </w:r>
      <w:r w:rsidRPr="00081A4C">
        <w:rPr>
          <w:rFonts w:ascii="Times New Roman" w:hAnsi="Times New Roman"/>
          <w:sz w:val="28"/>
          <w:szCs w:val="28"/>
        </w:rPr>
        <w:t xml:space="preserve">= 100 К), но в разных температурных интервалах: участок I – в области температур, близких к комнатной температуре, участок </w:t>
      </w:r>
      <w:r w:rsidRPr="00081A4C">
        <w:rPr>
          <w:rFonts w:ascii="Times New Roman" w:hAnsi="Times New Roman"/>
          <w:iCs/>
          <w:sz w:val="28"/>
          <w:szCs w:val="28"/>
        </w:rPr>
        <w:t>II</w:t>
      </w:r>
      <w:r w:rsidRPr="00081A4C">
        <w:rPr>
          <w:rFonts w:ascii="Times New Roman" w:hAnsi="Times New Roman"/>
          <w:i/>
          <w:iCs/>
          <w:sz w:val="28"/>
          <w:szCs w:val="28"/>
        </w:rPr>
        <w:t xml:space="preserve"> – </w:t>
      </w:r>
      <w:r w:rsidRPr="00081A4C">
        <w:rPr>
          <w:rFonts w:ascii="Times New Roman" w:hAnsi="Times New Roman"/>
          <w:sz w:val="28"/>
          <w:szCs w:val="28"/>
        </w:rPr>
        <w:t xml:space="preserve">в области более высоких температур (~600 К). Для участка I при изменении температуры на 100 градусов константа скорости реакции </w:t>
      </w:r>
      <w:r w:rsidRPr="00081A4C">
        <w:rPr>
          <w:rFonts w:ascii="Times New Roman" w:hAnsi="Times New Roman"/>
          <w:i/>
          <w:iCs/>
          <w:sz w:val="28"/>
          <w:szCs w:val="28"/>
        </w:rPr>
        <w:t>k</w:t>
      </w:r>
      <w:r w:rsidRPr="00081A4C">
        <w:rPr>
          <w:rFonts w:ascii="Times New Roman" w:hAnsi="Times New Roman"/>
          <w:iCs/>
          <w:sz w:val="28"/>
          <w:szCs w:val="28"/>
          <w:vertAlign w:val="subscript"/>
        </w:rPr>
        <w:t>1</w:t>
      </w:r>
      <w:r w:rsidRPr="00081A4C">
        <w:rPr>
          <w:rFonts w:ascii="Times New Roman" w:hAnsi="Times New Roman"/>
          <w:i/>
          <w:iCs/>
          <w:sz w:val="28"/>
          <w:szCs w:val="28"/>
        </w:rPr>
        <w:t xml:space="preserve"> </w:t>
      </w:r>
      <w:r w:rsidRPr="00081A4C">
        <w:rPr>
          <w:rFonts w:ascii="Times New Roman" w:hAnsi="Times New Roman"/>
          <w:sz w:val="28"/>
          <w:szCs w:val="28"/>
        </w:rPr>
        <w:t>увеличивается в 1,9·10</w:t>
      </w:r>
      <w:r w:rsidRPr="00081A4C">
        <w:rPr>
          <w:rFonts w:ascii="Times New Roman" w:hAnsi="Times New Roman"/>
          <w:iCs/>
          <w:sz w:val="28"/>
          <w:szCs w:val="28"/>
          <w:vertAlign w:val="superscript"/>
        </w:rPr>
        <w:t>7</w:t>
      </w:r>
      <w:r w:rsidRPr="00081A4C">
        <w:rPr>
          <w:rFonts w:ascii="Times New Roman" w:hAnsi="Times New Roman"/>
          <w:sz w:val="28"/>
          <w:szCs w:val="28"/>
        </w:rPr>
        <w:t xml:space="preserve"> раз, для участка II при той же </w:t>
      </w:r>
      <w:r w:rsidRPr="00081A4C">
        <w:rPr>
          <w:rFonts w:ascii="Times New Roman" w:hAnsi="Times New Roman"/>
          <w:i/>
          <w:sz w:val="28"/>
          <w:szCs w:val="28"/>
        </w:rPr>
        <w:t>∆T</w:t>
      </w:r>
      <w:r w:rsidRPr="00081A4C">
        <w:rPr>
          <w:rFonts w:ascii="Times New Roman" w:hAnsi="Times New Roman"/>
          <w:sz w:val="28"/>
          <w:szCs w:val="28"/>
        </w:rPr>
        <w:t xml:space="preserve"> наблюдается увеличение константы скорости лишь в 820 раз, примерно на четыре порядка ниже, чем на участке I.</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Второй важный вывод вытекает из сравнения температурных зависимостей скоростей реакций с различными значениями энергии активации. Чем выше энергия активации реакции, тем более чувствительна она к изменениям температуры.</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При изменении температуры от 500 до 600 К скорость первой реакции </w:t>
      </w:r>
      <w:r w:rsidRPr="00081A4C">
        <w:rPr>
          <w:rFonts w:ascii="Times New Roman" w:hAnsi="Times New Roman"/>
          <w:iCs/>
          <w:sz w:val="28"/>
          <w:szCs w:val="28"/>
        </w:rPr>
        <w:t>(</w:t>
      </w:r>
      <w:r w:rsidRPr="00081A4C">
        <w:rPr>
          <w:rFonts w:ascii="Times New Roman" w:hAnsi="Times New Roman"/>
          <w:i/>
          <w:iCs/>
          <w:sz w:val="28"/>
          <w:szCs w:val="28"/>
        </w:rPr>
        <w:t xml:space="preserve">Е = </w:t>
      </w:r>
      <w:r w:rsidRPr="00081A4C">
        <w:rPr>
          <w:rFonts w:ascii="Times New Roman" w:hAnsi="Times New Roman"/>
          <w:sz w:val="28"/>
          <w:szCs w:val="28"/>
        </w:rPr>
        <w:t>165 кДж/моль) увеличивается в 820 раз (участок II), а скорость второй реакции (</w:t>
      </w:r>
      <w:r w:rsidRPr="00081A4C">
        <w:rPr>
          <w:rFonts w:ascii="Times New Roman" w:hAnsi="Times New Roman"/>
          <w:i/>
          <w:sz w:val="28"/>
          <w:szCs w:val="28"/>
        </w:rPr>
        <w:t>E</w:t>
      </w:r>
      <w:r w:rsidRPr="00081A4C">
        <w:rPr>
          <w:rFonts w:ascii="Times New Roman" w:hAnsi="Times New Roman"/>
          <w:sz w:val="28"/>
          <w:szCs w:val="28"/>
        </w:rPr>
        <w:t xml:space="preserve"> = 40 кДж/моль) – лишь в 5,3 раза (участок III).</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Последний вывод чрезвычайно важен при выборе условий проведения сложных (параллельных и последовательных) реакций.</w:t>
      </w:r>
    </w:p>
    <w:p w:rsidR="00CC5BFF" w:rsidRPr="00081A4C" w:rsidRDefault="00CC5BFF" w:rsidP="00CC5BFF">
      <w:pPr>
        <w:spacing w:after="0" w:line="240" w:lineRule="auto"/>
        <w:rPr>
          <w:rFonts w:ascii="Times New Roman" w:hAnsi="Times New Roman"/>
          <w:sz w:val="28"/>
          <w:szCs w:val="28"/>
        </w:rPr>
      </w:pPr>
    </w:p>
    <w:bookmarkStart w:id="20" w:name="_MON_1266826889"/>
    <w:bookmarkEnd w:id="20"/>
    <w:p w:rsidR="00CC5BFF" w:rsidRPr="00081A4C" w:rsidRDefault="00CC5BFF" w:rsidP="00CC5BFF">
      <w:pPr>
        <w:spacing w:after="0" w:line="240" w:lineRule="auto"/>
        <w:jc w:val="center"/>
        <w:rPr>
          <w:rFonts w:ascii="Times New Roman" w:hAnsi="Times New Roman"/>
          <w:sz w:val="28"/>
          <w:szCs w:val="28"/>
        </w:rPr>
      </w:pPr>
      <w:r w:rsidRPr="00081A4C">
        <w:rPr>
          <w:rFonts w:ascii="Times New Roman" w:hAnsi="Times New Roman"/>
          <w:sz w:val="28"/>
          <w:szCs w:val="28"/>
        </w:rPr>
        <w:object w:dxaOrig="3074" w:dyaOrig="3486">
          <v:shape id="_x0000_i1213" type="#_x0000_t75" style="width:154.05pt;height:174.15pt" o:ole="">
            <v:imagedata r:id="rId346" o:title=""/>
          </v:shape>
          <o:OLEObject Type="Embed" ProgID="Word.Picture.8" ShapeID="_x0000_i1213" DrawAspect="Content" ObjectID="_1644396683" r:id="rId347"/>
        </w:object>
      </w:r>
    </w:p>
    <w:p w:rsidR="00CC5BFF" w:rsidRPr="00081A4C" w:rsidRDefault="00CC5BFF" w:rsidP="00CC5BFF">
      <w:pPr>
        <w:spacing w:after="0" w:line="240" w:lineRule="auto"/>
        <w:jc w:val="center"/>
        <w:rPr>
          <w:rFonts w:ascii="Times New Roman" w:hAnsi="Times New Roman"/>
          <w:sz w:val="28"/>
          <w:szCs w:val="28"/>
        </w:rPr>
      </w:pPr>
    </w:p>
    <w:p w:rsidR="00CC5BFF" w:rsidRPr="00081A4C" w:rsidRDefault="00CC5BFF" w:rsidP="00CC5BFF">
      <w:pPr>
        <w:shd w:val="clear" w:color="auto" w:fill="FFFFFF"/>
        <w:spacing w:after="0" w:line="240" w:lineRule="auto"/>
        <w:ind w:hanging="5"/>
        <w:rPr>
          <w:rFonts w:ascii="Times New Roman" w:hAnsi="Times New Roman"/>
          <w:color w:val="000000"/>
          <w:sz w:val="28"/>
          <w:szCs w:val="28"/>
        </w:rPr>
      </w:pPr>
      <w:r w:rsidRPr="00081A4C">
        <w:rPr>
          <w:rFonts w:ascii="Times New Roman" w:hAnsi="Times New Roman"/>
          <w:color w:val="000000"/>
          <w:sz w:val="28"/>
          <w:szCs w:val="28"/>
        </w:rPr>
        <w:t>Рис. 3.2. Зависимость константы скорости химической реакции от температуры для реакций с энергиями активации 165 кДж/моль (</w:t>
      </w:r>
      <w:r w:rsidRPr="00081A4C">
        <w:rPr>
          <w:rFonts w:ascii="Times New Roman" w:hAnsi="Times New Roman"/>
          <w:i/>
          <w:color w:val="000000"/>
          <w:sz w:val="28"/>
          <w:szCs w:val="28"/>
        </w:rPr>
        <w:t>1</w:t>
      </w:r>
      <w:r w:rsidRPr="00081A4C">
        <w:rPr>
          <w:rFonts w:ascii="Times New Roman" w:hAnsi="Times New Roman"/>
          <w:color w:val="000000"/>
          <w:sz w:val="28"/>
          <w:szCs w:val="28"/>
        </w:rPr>
        <w:t>) и 40 кДж/моль (</w:t>
      </w:r>
      <w:r w:rsidRPr="00081A4C">
        <w:rPr>
          <w:rFonts w:ascii="Times New Roman" w:hAnsi="Times New Roman"/>
          <w:i/>
          <w:color w:val="000000"/>
          <w:sz w:val="28"/>
          <w:szCs w:val="28"/>
        </w:rPr>
        <w:t>2</w:t>
      </w:r>
      <w:r w:rsidRPr="00081A4C">
        <w:rPr>
          <w:rFonts w:ascii="Times New Roman" w:hAnsi="Times New Roman"/>
          <w:color w:val="000000"/>
          <w:sz w:val="28"/>
          <w:szCs w:val="28"/>
        </w:rPr>
        <w:t>): участок I – изменение ln </w:t>
      </w:r>
      <w:r w:rsidRPr="00081A4C">
        <w:rPr>
          <w:rFonts w:ascii="Times New Roman" w:hAnsi="Times New Roman"/>
          <w:i/>
          <w:color w:val="000000"/>
          <w:sz w:val="28"/>
          <w:szCs w:val="28"/>
        </w:rPr>
        <w:t>k</w:t>
      </w:r>
      <w:r w:rsidRPr="00081A4C">
        <w:rPr>
          <w:rFonts w:ascii="Times New Roman" w:hAnsi="Times New Roman"/>
          <w:i/>
          <w:iCs/>
          <w:color w:val="000000"/>
          <w:sz w:val="28"/>
          <w:szCs w:val="28"/>
        </w:rPr>
        <w:t xml:space="preserve"> </w:t>
      </w:r>
      <w:r w:rsidRPr="00081A4C">
        <w:rPr>
          <w:rFonts w:ascii="Times New Roman" w:hAnsi="Times New Roman"/>
          <w:color w:val="000000"/>
          <w:sz w:val="28"/>
          <w:szCs w:val="28"/>
        </w:rPr>
        <w:t>при росте температуры с 300 до 400 К; участок II – то же, при росте температуры с 500 до 600 К; участок III – изменение ln </w:t>
      </w:r>
      <w:r w:rsidRPr="00081A4C">
        <w:rPr>
          <w:rFonts w:ascii="Times New Roman" w:hAnsi="Times New Roman"/>
          <w:i/>
          <w:color w:val="000000"/>
          <w:sz w:val="28"/>
          <w:szCs w:val="28"/>
        </w:rPr>
        <w:t>k</w:t>
      </w:r>
      <w:r w:rsidRPr="00081A4C">
        <w:rPr>
          <w:rFonts w:ascii="Times New Roman" w:hAnsi="Times New Roman"/>
          <w:i/>
          <w:iCs/>
          <w:color w:val="000000"/>
          <w:sz w:val="28"/>
          <w:szCs w:val="28"/>
        </w:rPr>
        <w:t xml:space="preserve"> </w:t>
      </w:r>
      <w:r w:rsidRPr="00081A4C">
        <w:rPr>
          <w:rFonts w:ascii="Times New Roman" w:hAnsi="Times New Roman"/>
          <w:color w:val="000000"/>
          <w:sz w:val="28"/>
          <w:szCs w:val="28"/>
        </w:rPr>
        <w:t>для реакции с низкой энергией активации при изменении температуры с 500 до 600 К</w:t>
      </w:r>
    </w:p>
    <w:p w:rsidR="00CC5BFF" w:rsidRPr="00081A4C" w:rsidRDefault="00CC5BFF" w:rsidP="00CC5BFF">
      <w:pPr>
        <w:shd w:val="clear" w:color="auto" w:fill="FFFFFF"/>
        <w:spacing w:after="0" w:line="240" w:lineRule="auto"/>
        <w:jc w:val="center"/>
        <w:rPr>
          <w:rFonts w:ascii="Times New Roman" w:hAnsi="Times New Roman"/>
          <w:sz w:val="28"/>
          <w:szCs w:val="28"/>
        </w:rPr>
      </w:pP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Рассмотрим, например, влияние температуры на дифференциальную селективность для параллельных реакций (II):</w:t>
      </w:r>
    </w:p>
    <w:p w:rsidR="00CC5BFF" w:rsidRPr="00081A4C" w:rsidRDefault="00CC5BFF" w:rsidP="00CC5BFF">
      <w:pPr>
        <w:shd w:val="clear" w:color="auto" w:fill="FFFFFF"/>
        <w:spacing w:after="0" w:line="240" w:lineRule="auto"/>
        <w:ind w:hanging="6"/>
        <w:jc w:val="center"/>
        <w:rPr>
          <w:rFonts w:ascii="Times New Roman" w:hAnsi="Times New Roman"/>
          <w:sz w:val="28"/>
          <w:szCs w:val="28"/>
        </w:rPr>
      </w:pPr>
      <w:r w:rsidRPr="00081A4C">
        <w:rPr>
          <w:rFonts w:ascii="Times New Roman" w:hAnsi="Times New Roman"/>
          <w:color w:val="000000"/>
          <w:position w:val="-68"/>
          <w:sz w:val="28"/>
          <w:szCs w:val="28"/>
        </w:rPr>
        <w:object w:dxaOrig="2120" w:dyaOrig="1120">
          <v:shape id="_x0000_i1214" type="#_x0000_t75" style="width:105.5pt;height:55.25pt" o:ole="">
            <v:imagedata r:id="rId348" o:title=""/>
          </v:shape>
          <o:OLEObject Type="Embed" ProgID="Equation.DSMT4" ShapeID="_x0000_i1214" DrawAspect="Content" ObjectID="_1644396684" r:id="rId349"/>
        </w:objec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Для того чтобы выделить только влияние температуры на селективность, примем, что целевая и побочная реакции имеют одинаковый порядок (</w:t>
      </w:r>
      <w:r w:rsidRPr="00081A4C">
        <w:rPr>
          <w:rFonts w:ascii="Times New Roman" w:hAnsi="Times New Roman"/>
          <w:i/>
          <w:sz w:val="28"/>
          <w:szCs w:val="28"/>
        </w:rPr>
        <w:t>n</w:t>
      </w:r>
      <w:r w:rsidRPr="00081A4C">
        <w:rPr>
          <w:rFonts w:ascii="Times New Roman" w:hAnsi="Times New Roman"/>
          <w:sz w:val="28"/>
          <w:szCs w:val="28"/>
          <w:vertAlign w:val="subscript"/>
        </w:rPr>
        <w:t>1</w:t>
      </w:r>
      <w:r w:rsidRPr="00081A4C">
        <w:rPr>
          <w:rFonts w:ascii="Times New Roman" w:hAnsi="Times New Roman"/>
          <w:sz w:val="28"/>
          <w:szCs w:val="28"/>
        </w:rPr>
        <w:t xml:space="preserve">= </w:t>
      </w:r>
      <w:r w:rsidRPr="00081A4C">
        <w:rPr>
          <w:rFonts w:ascii="Times New Roman" w:hAnsi="Times New Roman"/>
          <w:i/>
          <w:iCs/>
          <w:sz w:val="28"/>
          <w:szCs w:val="28"/>
        </w:rPr>
        <w:t>п</w:t>
      </w:r>
      <w:r w:rsidRPr="00081A4C">
        <w:rPr>
          <w:rFonts w:ascii="Times New Roman" w:hAnsi="Times New Roman"/>
          <w:sz w:val="28"/>
          <w:szCs w:val="28"/>
          <w:vertAlign w:val="subscript"/>
        </w:rPr>
        <w:t>2</w:t>
      </w:r>
      <w:r w:rsidRPr="00081A4C">
        <w:rPr>
          <w:rFonts w:ascii="Times New Roman" w:hAnsi="Times New Roman"/>
          <w:iCs/>
          <w:sz w:val="28"/>
          <w:szCs w:val="28"/>
        </w:rPr>
        <w:t>)</w:t>
      </w:r>
      <w:r w:rsidRPr="00081A4C">
        <w:rPr>
          <w:rFonts w:ascii="Times New Roman" w:hAnsi="Times New Roman"/>
          <w:i/>
          <w:iCs/>
          <w:sz w:val="28"/>
          <w:szCs w:val="28"/>
        </w:rPr>
        <w:t xml:space="preserve">. </w:t>
      </w:r>
      <w:r w:rsidRPr="00081A4C">
        <w:rPr>
          <w:rFonts w:ascii="Times New Roman" w:hAnsi="Times New Roman"/>
          <w:sz w:val="28"/>
          <w:szCs w:val="28"/>
        </w:rPr>
        <w:t>Преобразуем уравнение (3.6) с учетом уравнения (3.8):</w:t>
      </w:r>
    </w:p>
    <w:p w:rsidR="00CC5BFF" w:rsidRPr="00081A4C" w:rsidRDefault="00CC5BFF" w:rsidP="00CC5BFF">
      <w:pPr>
        <w:shd w:val="clear" w:color="auto" w:fill="FFFFFF"/>
        <w:spacing w:after="0" w:line="240" w:lineRule="auto"/>
        <w:ind w:hanging="6"/>
        <w:jc w:val="center"/>
        <w:rPr>
          <w:rFonts w:ascii="Times New Roman" w:hAnsi="Times New Roman"/>
          <w:color w:val="000000"/>
          <w:sz w:val="28"/>
          <w:szCs w:val="28"/>
        </w:rPr>
      </w:pPr>
      <w:r w:rsidRPr="00081A4C">
        <w:rPr>
          <w:rFonts w:ascii="Times New Roman" w:hAnsi="Times New Roman"/>
          <w:color w:val="000000"/>
          <w:position w:val="-68"/>
          <w:sz w:val="28"/>
          <w:szCs w:val="28"/>
        </w:rPr>
        <w:object w:dxaOrig="5600" w:dyaOrig="1120">
          <v:shape id="_x0000_i1215" type="#_x0000_t75" style="width:282.15pt;height:56.1pt" o:ole="">
            <v:imagedata r:id="rId350" o:title=""/>
          </v:shape>
          <o:OLEObject Type="Embed" ProgID="Equation.DSMT4" ShapeID="_x0000_i1215" DrawAspect="Content" ObjectID="_1644396685" r:id="rId351"/>
        </w:objec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Пренебрегая слабым влиянием температуры на предэкспоненциальные множители в уравнении Аррениуса, считаем, что </w:t>
      </w:r>
      <w:r w:rsidRPr="00081A4C">
        <w:rPr>
          <w:rFonts w:ascii="Times New Roman" w:hAnsi="Times New Roman"/>
          <w:iCs/>
          <w:sz w:val="28"/>
          <w:szCs w:val="28"/>
        </w:rPr>
        <w:t>σ</w:t>
      </w:r>
      <w:r w:rsidRPr="00081A4C">
        <w:rPr>
          <w:rFonts w:ascii="Times New Roman" w:hAnsi="Times New Roman"/>
          <w:i/>
          <w:iCs/>
          <w:sz w:val="28"/>
          <w:szCs w:val="28"/>
        </w:rPr>
        <w:t xml:space="preserve"> </w:t>
      </w:r>
      <w:r w:rsidRPr="00081A4C">
        <w:rPr>
          <w:rFonts w:ascii="Times New Roman" w:hAnsi="Times New Roman"/>
          <w:sz w:val="28"/>
          <w:szCs w:val="28"/>
        </w:rPr>
        <w:t xml:space="preserve">= </w:t>
      </w:r>
      <w:r w:rsidRPr="00081A4C">
        <w:rPr>
          <w:rFonts w:ascii="Times New Roman" w:hAnsi="Times New Roman"/>
          <w:i/>
          <w:iCs/>
          <w:sz w:val="28"/>
          <w:szCs w:val="28"/>
        </w:rPr>
        <w:t>k</w:t>
      </w:r>
      <w:r w:rsidRPr="00081A4C">
        <w:rPr>
          <w:rFonts w:ascii="Times New Roman" w:hAnsi="Times New Roman"/>
          <w:iCs/>
          <w:sz w:val="28"/>
          <w:szCs w:val="28"/>
          <w:vertAlign w:val="subscript"/>
        </w:rPr>
        <w:t>2,0</w:t>
      </w:r>
      <w:r w:rsidRPr="00081A4C">
        <w:rPr>
          <w:rFonts w:ascii="Times New Roman" w:hAnsi="Times New Roman"/>
          <w:sz w:val="28"/>
          <w:szCs w:val="28"/>
        </w:rPr>
        <w:t>/</w:t>
      </w:r>
      <w:r w:rsidRPr="00081A4C">
        <w:rPr>
          <w:rFonts w:ascii="Times New Roman" w:hAnsi="Times New Roman"/>
          <w:i/>
          <w:sz w:val="28"/>
          <w:szCs w:val="28"/>
        </w:rPr>
        <w:t>k</w:t>
      </w:r>
      <w:r w:rsidRPr="00081A4C">
        <w:rPr>
          <w:rFonts w:ascii="Times New Roman" w:hAnsi="Times New Roman"/>
          <w:iCs/>
          <w:sz w:val="28"/>
          <w:szCs w:val="28"/>
          <w:vertAlign w:val="subscript"/>
        </w:rPr>
        <w:t>1,0</w:t>
      </w:r>
      <w:r w:rsidRPr="00081A4C">
        <w:rPr>
          <w:rFonts w:ascii="Times New Roman" w:hAnsi="Times New Roman"/>
          <w:sz w:val="28"/>
          <w:szCs w:val="28"/>
        </w:rPr>
        <w:t xml:space="preserve"> от температуры не зависит. Производная положительна, если </w:t>
      </w:r>
      <w:r w:rsidRPr="00081A4C">
        <w:rPr>
          <w:rFonts w:ascii="Times New Roman" w:hAnsi="Times New Roman"/>
          <w:i/>
          <w:iCs/>
          <w:sz w:val="28"/>
          <w:szCs w:val="28"/>
        </w:rPr>
        <w:t>∆Е=Е</w:t>
      </w:r>
      <w:r w:rsidRPr="00081A4C">
        <w:rPr>
          <w:rFonts w:ascii="Times New Roman" w:hAnsi="Times New Roman"/>
          <w:iCs/>
          <w:sz w:val="28"/>
          <w:szCs w:val="28"/>
          <w:vertAlign w:val="subscript"/>
        </w:rPr>
        <w:t>1</w:t>
      </w:r>
      <w:r w:rsidRPr="00081A4C">
        <w:rPr>
          <w:rFonts w:ascii="Times New Roman" w:hAnsi="Times New Roman"/>
          <w:sz w:val="28"/>
          <w:szCs w:val="28"/>
        </w:rPr>
        <w:t>–</w:t>
      </w:r>
      <w:r w:rsidRPr="00081A4C">
        <w:rPr>
          <w:rFonts w:ascii="Times New Roman" w:hAnsi="Times New Roman"/>
          <w:i/>
          <w:iCs/>
          <w:sz w:val="28"/>
          <w:szCs w:val="28"/>
        </w:rPr>
        <w:t>Е</w:t>
      </w:r>
      <w:r w:rsidRPr="00081A4C">
        <w:rPr>
          <w:rFonts w:ascii="Times New Roman" w:hAnsi="Times New Roman"/>
          <w:iCs/>
          <w:sz w:val="28"/>
          <w:szCs w:val="28"/>
          <w:vertAlign w:val="subscript"/>
        </w:rPr>
        <w:t>2</w:t>
      </w:r>
      <w:r w:rsidRPr="00081A4C">
        <w:rPr>
          <w:rFonts w:ascii="Times New Roman" w:hAnsi="Times New Roman"/>
          <w:i/>
          <w:iCs/>
          <w:sz w:val="28"/>
          <w:szCs w:val="28"/>
        </w:rPr>
        <w:t>&gt;</w:t>
      </w:r>
      <w:r w:rsidRPr="00081A4C">
        <w:rPr>
          <w:rFonts w:ascii="Times New Roman" w:hAnsi="Times New Roman"/>
          <w:sz w:val="28"/>
          <w:szCs w:val="28"/>
        </w:rPr>
        <w:t xml:space="preserve">0, и отрицательна, если </w:t>
      </w:r>
      <w:r w:rsidRPr="00081A4C">
        <w:rPr>
          <w:rFonts w:ascii="Times New Roman" w:hAnsi="Times New Roman"/>
          <w:i/>
          <w:iCs/>
          <w:sz w:val="28"/>
          <w:szCs w:val="28"/>
        </w:rPr>
        <w:t xml:space="preserve">∆Е </w:t>
      </w:r>
      <w:proofErr w:type="gramStart"/>
      <w:r w:rsidRPr="00081A4C">
        <w:rPr>
          <w:rFonts w:ascii="Times New Roman" w:hAnsi="Times New Roman"/>
          <w:i/>
          <w:iCs/>
          <w:sz w:val="28"/>
          <w:szCs w:val="28"/>
        </w:rPr>
        <w:t xml:space="preserve">&lt; </w:t>
      </w:r>
      <w:r w:rsidRPr="00081A4C">
        <w:rPr>
          <w:rFonts w:ascii="Times New Roman" w:hAnsi="Times New Roman"/>
          <w:sz w:val="28"/>
          <w:szCs w:val="28"/>
        </w:rPr>
        <w:t>0</w:t>
      </w:r>
      <w:proofErr w:type="gramEnd"/>
      <w:r w:rsidRPr="00081A4C">
        <w:rPr>
          <w:rFonts w:ascii="Times New Roman" w:hAnsi="Times New Roman"/>
          <w:sz w:val="28"/>
          <w:szCs w:val="28"/>
        </w:rPr>
        <w:t xml:space="preserve">: </w:t>
      </w:r>
    </w:p>
    <w:p w:rsidR="00CC5BFF" w:rsidRPr="00081A4C" w:rsidRDefault="00CC5BFF" w:rsidP="00CC5BFF">
      <w:pPr>
        <w:shd w:val="clear" w:color="auto" w:fill="FFFFFF"/>
        <w:spacing w:after="0" w:line="240" w:lineRule="auto"/>
        <w:ind w:hanging="6"/>
        <w:jc w:val="center"/>
        <w:rPr>
          <w:rFonts w:ascii="Times New Roman" w:hAnsi="Times New Roman"/>
          <w:color w:val="000000"/>
          <w:sz w:val="28"/>
          <w:szCs w:val="28"/>
        </w:rPr>
      </w:pPr>
      <w:r w:rsidRPr="00081A4C">
        <w:rPr>
          <w:rFonts w:ascii="Times New Roman" w:hAnsi="Times New Roman"/>
          <w:color w:val="000000"/>
          <w:position w:val="-60"/>
          <w:sz w:val="28"/>
          <w:szCs w:val="28"/>
        </w:rPr>
        <w:object w:dxaOrig="2640" w:dyaOrig="1380">
          <v:shape id="_x0000_i1216" type="#_x0000_t75" style="width:131.45pt;height:68.65pt" o:ole="">
            <v:imagedata r:id="rId352" o:title=""/>
          </v:shape>
          <o:OLEObject Type="Embed" ProgID="Equation.DSMT4" ShapeID="_x0000_i1216" DrawAspect="Content" ObjectID="_1644396686" r:id="rId353"/>
        </w:object>
      </w:r>
      <w:r w:rsidRPr="00081A4C">
        <w:rPr>
          <w:rFonts w:ascii="Times New Roman" w:hAnsi="Times New Roman"/>
          <w:color w:val="000000"/>
          <w:sz w:val="28"/>
          <w:szCs w:val="28"/>
        </w:rPr>
        <w:t>.</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Таким образом, если энергия активации целевой реакции превышает энергию активации побочной реакции, то с ростом температуры наблюдается возрастание дифференциальной селективности, т. е. относительно более быстрое увеличение скорости целевой реакции по сравнению с ростом скорости побочной реакции и суммарной скорости процесса. Наоборот, если </w:t>
      </w:r>
      <w:r w:rsidRPr="00081A4C">
        <w:rPr>
          <w:rFonts w:ascii="Times New Roman" w:hAnsi="Times New Roman"/>
          <w:i/>
          <w:sz w:val="28"/>
          <w:szCs w:val="28"/>
        </w:rPr>
        <w:t>E</w:t>
      </w:r>
      <w:r w:rsidRPr="00081A4C">
        <w:rPr>
          <w:rFonts w:ascii="Times New Roman" w:hAnsi="Times New Roman"/>
          <w:iCs/>
          <w:sz w:val="28"/>
          <w:szCs w:val="28"/>
          <w:vertAlign w:val="subscript"/>
        </w:rPr>
        <w:t>1</w:t>
      </w:r>
      <w:r w:rsidRPr="00081A4C">
        <w:rPr>
          <w:rFonts w:ascii="Times New Roman" w:hAnsi="Times New Roman"/>
          <w:sz w:val="28"/>
          <w:szCs w:val="28"/>
        </w:rPr>
        <w:t xml:space="preserve"> </w:t>
      </w:r>
      <w:proofErr w:type="gramStart"/>
      <w:r w:rsidRPr="00081A4C">
        <w:rPr>
          <w:rFonts w:ascii="Times New Roman" w:hAnsi="Times New Roman"/>
          <w:sz w:val="28"/>
          <w:szCs w:val="28"/>
        </w:rPr>
        <w:t xml:space="preserve">&lt; </w:t>
      </w:r>
      <w:r w:rsidRPr="00081A4C">
        <w:rPr>
          <w:rFonts w:ascii="Times New Roman" w:hAnsi="Times New Roman"/>
          <w:i/>
          <w:iCs/>
          <w:sz w:val="28"/>
          <w:szCs w:val="28"/>
        </w:rPr>
        <w:t>Е</w:t>
      </w:r>
      <w:proofErr w:type="gramEnd"/>
      <w:r w:rsidRPr="00081A4C">
        <w:rPr>
          <w:rFonts w:ascii="Times New Roman" w:hAnsi="Times New Roman"/>
          <w:iCs/>
          <w:sz w:val="28"/>
          <w:szCs w:val="28"/>
          <w:vertAlign w:val="subscript"/>
        </w:rPr>
        <w:t>2</w:t>
      </w:r>
      <w:r w:rsidRPr="00081A4C">
        <w:rPr>
          <w:rFonts w:ascii="Times New Roman" w:hAnsi="Times New Roman"/>
          <w:iCs/>
          <w:sz w:val="28"/>
          <w:szCs w:val="28"/>
        </w:rPr>
        <w:t>,</w:t>
      </w:r>
      <w:r w:rsidRPr="00081A4C">
        <w:rPr>
          <w:rFonts w:ascii="Times New Roman" w:hAnsi="Times New Roman"/>
          <w:i/>
          <w:iCs/>
          <w:sz w:val="28"/>
          <w:szCs w:val="28"/>
        </w:rPr>
        <w:t xml:space="preserve"> </w:t>
      </w:r>
      <w:r w:rsidRPr="00081A4C">
        <w:rPr>
          <w:rFonts w:ascii="Times New Roman" w:hAnsi="Times New Roman"/>
          <w:sz w:val="28"/>
          <w:szCs w:val="28"/>
        </w:rPr>
        <w:t xml:space="preserve">для </w:t>
      </w:r>
      <w:r w:rsidRPr="00081A4C">
        <w:rPr>
          <w:rFonts w:ascii="Times New Roman" w:hAnsi="Times New Roman"/>
          <w:sz w:val="28"/>
          <w:szCs w:val="28"/>
        </w:rPr>
        <w:lastRenderedPageBreak/>
        <w:t>увеличения дифференциальной селективности φ' нужно понижать, а не повышать температуру.</w:t>
      </w:r>
    </w:p>
    <w:p w:rsidR="00CC5BFF" w:rsidRPr="00081A4C"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 xml:space="preserve">Из уравнения Аррениуса видно, что принципиально возможен еще один путь управления скоростью химической реакции – изменение величины </w:t>
      </w:r>
      <w:r w:rsidRPr="00081A4C">
        <w:rPr>
          <w:rFonts w:ascii="Times New Roman" w:hAnsi="Times New Roman"/>
          <w:i/>
          <w:iCs/>
          <w:sz w:val="28"/>
          <w:szCs w:val="28"/>
        </w:rPr>
        <w:t xml:space="preserve">Е – </w:t>
      </w:r>
      <w:r w:rsidRPr="00081A4C">
        <w:rPr>
          <w:rFonts w:ascii="Times New Roman" w:hAnsi="Times New Roman"/>
          <w:sz w:val="28"/>
          <w:szCs w:val="28"/>
        </w:rPr>
        <w:t>энергии активации реакции. Высота энергетического барьера реакции тесно связана с ее механизмом. Если изменить путь реакции, направив ее к конечным продуктам через некоторые новые промежуточные комплексы, то можно изменить и значение энергии активации. Такой путь возможен при применении катализаторов.</w:t>
      </w:r>
    </w:p>
    <w:p w:rsidR="00CC5BFF" w:rsidRDefault="00CC5BFF" w:rsidP="00CC5BFF">
      <w:pPr>
        <w:spacing w:after="0" w:line="240" w:lineRule="auto"/>
        <w:rPr>
          <w:rFonts w:ascii="Times New Roman" w:hAnsi="Times New Roman"/>
          <w:sz w:val="28"/>
          <w:szCs w:val="28"/>
        </w:rPr>
      </w:pPr>
      <w:r w:rsidRPr="00081A4C">
        <w:rPr>
          <w:rFonts w:ascii="Times New Roman" w:hAnsi="Times New Roman"/>
          <w:sz w:val="28"/>
          <w:szCs w:val="28"/>
        </w:rPr>
        <w:t>Из приведенного выше рассмотрения влияния температуры на скорость реакции с различной энергией активации следует, что в случае применения катализатора для ускорения целевого процесса при проведении параллельных реакций, возможна такая ситуация, когда энергия активации побочной реакции окажется выше энергии активации целевой реакции. Тогда повышение температуры, часто применяемое для интенсификации химико-технологических процессов, приведет к снижению селективности по целевому продукту.</w:t>
      </w:r>
    </w:p>
    <w:p w:rsidR="00CC5BFF" w:rsidRPr="00081A4C" w:rsidRDefault="00CC5BFF" w:rsidP="00CC5BFF">
      <w:pPr>
        <w:spacing w:after="0" w:line="240" w:lineRule="auto"/>
        <w:rPr>
          <w:rFonts w:ascii="Times New Roman" w:hAnsi="Times New Roman"/>
          <w:sz w:val="28"/>
          <w:szCs w:val="28"/>
        </w:rPr>
      </w:pPr>
    </w:p>
    <w:p w:rsidR="00CC5BFF" w:rsidRPr="00081A4C" w:rsidRDefault="00CC5BFF" w:rsidP="00CC5BFF">
      <w:pPr>
        <w:pStyle w:val="2"/>
        <w:spacing w:before="0" w:after="0"/>
      </w:pPr>
      <w:bookmarkStart w:id="21" w:name="_Toc189456911"/>
      <w:r w:rsidRPr="00081A4C">
        <w:t>Вопросы и упражнения для повторения и самостоятельной работы</w:t>
      </w:r>
      <w:bookmarkEnd w:id="21"/>
    </w:p>
    <w:p w:rsidR="00CC5BFF" w:rsidRPr="00081A4C" w:rsidRDefault="00CC5BFF" w:rsidP="00CC5BFF">
      <w:pPr>
        <w:numPr>
          <w:ilvl w:val="0"/>
          <w:numId w:val="15"/>
        </w:numPr>
        <w:shd w:val="clear" w:color="auto" w:fill="FFFFFF"/>
        <w:tabs>
          <w:tab w:val="left" w:pos="682"/>
        </w:tabs>
        <w:autoSpaceDE w:val="0"/>
        <w:autoSpaceDN w:val="0"/>
        <w:adjustRightInd w:val="0"/>
        <w:spacing w:after="0" w:line="240" w:lineRule="auto"/>
        <w:ind w:firstLine="567"/>
        <w:jc w:val="both"/>
        <w:rPr>
          <w:rFonts w:ascii="Times New Roman" w:hAnsi="Times New Roman"/>
          <w:color w:val="000000"/>
          <w:sz w:val="24"/>
          <w:szCs w:val="24"/>
        </w:rPr>
      </w:pPr>
      <w:r w:rsidRPr="00081A4C">
        <w:rPr>
          <w:rFonts w:ascii="Times New Roman" w:hAnsi="Times New Roman"/>
          <w:color w:val="000000"/>
          <w:sz w:val="24"/>
          <w:szCs w:val="24"/>
        </w:rPr>
        <w:t>Чем различаются определения скорости гомогенной и гетерогенной химических реакций?</w:t>
      </w:r>
    </w:p>
    <w:p w:rsidR="00CC5BFF" w:rsidRPr="00C50C34" w:rsidRDefault="00CC5BFF" w:rsidP="00CC5BFF">
      <w:pPr>
        <w:numPr>
          <w:ilvl w:val="0"/>
          <w:numId w:val="15"/>
        </w:numPr>
        <w:shd w:val="clear" w:color="auto" w:fill="FFFFFF"/>
        <w:tabs>
          <w:tab w:val="left" w:pos="682"/>
        </w:tabs>
        <w:autoSpaceDE w:val="0"/>
        <w:autoSpaceDN w:val="0"/>
        <w:adjustRightInd w:val="0"/>
        <w:spacing w:after="0" w:line="240" w:lineRule="auto"/>
        <w:ind w:firstLine="567"/>
        <w:jc w:val="both"/>
        <w:rPr>
          <w:rFonts w:ascii="Times New Roman" w:hAnsi="Times New Roman"/>
          <w:sz w:val="24"/>
          <w:szCs w:val="24"/>
        </w:rPr>
      </w:pPr>
      <w:r w:rsidRPr="00C50C34">
        <w:rPr>
          <w:rFonts w:ascii="Times New Roman" w:hAnsi="Times New Roman"/>
          <w:color w:val="000000"/>
          <w:sz w:val="24"/>
          <w:szCs w:val="24"/>
        </w:rPr>
        <w:t xml:space="preserve">Как взаимосвязаны между собой реальные скорости образования или расходования отдельных участников реакции </w:t>
      </w:r>
      <w:r w:rsidRPr="00C50C34">
        <w:rPr>
          <w:rFonts w:ascii="Times New Roman" w:hAnsi="Times New Roman"/>
          <w:i/>
          <w:color w:val="000000"/>
          <w:sz w:val="24"/>
          <w:szCs w:val="24"/>
        </w:rPr>
        <w:t xml:space="preserve">aA </w:t>
      </w:r>
      <w:r w:rsidRPr="00C50C34">
        <w:rPr>
          <w:rFonts w:ascii="Times New Roman" w:hAnsi="Times New Roman"/>
          <w:color w:val="000000"/>
          <w:sz w:val="24"/>
          <w:szCs w:val="24"/>
        </w:rPr>
        <w:t xml:space="preserve">+ </w:t>
      </w:r>
      <w:r w:rsidRPr="00C50C34">
        <w:rPr>
          <w:rFonts w:ascii="Times New Roman" w:hAnsi="Times New Roman"/>
          <w:i/>
          <w:color w:val="000000"/>
          <w:sz w:val="24"/>
          <w:szCs w:val="24"/>
        </w:rPr>
        <w:t>bB</w:t>
      </w:r>
      <w:r w:rsidRPr="00C50C34">
        <w:rPr>
          <w:rFonts w:ascii="Times New Roman" w:hAnsi="Times New Roman"/>
          <w:color w:val="000000"/>
          <w:sz w:val="24"/>
          <w:szCs w:val="24"/>
        </w:rPr>
        <w:t xml:space="preserve"> </w:t>
      </w:r>
      <w:r w:rsidRPr="00C50C34">
        <w:rPr>
          <w:rFonts w:ascii="Times New Roman" w:hAnsi="Times New Roman"/>
          <w:color w:val="000000"/>
          <w:position w:val="-6"/>
          <w:sz w:val="24"/>
          <w:szCs w:val="24"/>
        </w:rPr>
        <w:object w:dxaOrig="300" w:dyaOrig="220">
          <v:shape id="_x0000_i1217" type="#_x0000_t75" style="width:15.05pt;height:10.9pt" o:ole="">
            <v:imagedata r:id="rId296" o:title=""/>
          </v:shape>
          <o:OLEObject Type="Embed" ProgID="Equation.DSMT4" ShapeID="_x0000_i1217" DrawAspect="Content" ObjectID="_1644396687" r:id="rId354"/>
        </w:object>
      </w:r>
      <w:r w:rsidRPr="00C50C34">
        <w:rPr>
          <w:rFonts w:ascii="Times New Roman" w:hAnsi="Times New Roman"/>
          <w:color w:val="000000"/>
          <w:sz w:val="24"/>
          <w:szCs w:val="24"/>
        </w:rPr>
        <w:t xml:space="preserve"> </w:t>
      </w:r>
      <w:r w:rsidRPr="00C50C34">
        <w:rPr>
          <w:rFonts w:ascii="Times New Roman" w:hAnsi="Times New Roman"/>
          <w:i/>
          <w:color w:val="000000"/>
          <w:sz w:val="24"/>
          <w:szCs w:val="24"/>
        </w:rPr>
        <w:t>rR</w:t>
      </w:r>
      <w:r w:rsidRPr="00C50C34">
        <w:rPr>
          <w:rFonts w:ascii="Times New Roman" w:hAnsi="Times New Roman"/>
          <w:color w:val="000000"/>
          <w:sz w:val="24"/>
          <w:szCs w:val="24"/>
        </w:rPr>
        <w:t xml:space="preserve"> + </w:t>
      </w:r>
      <w:r w:rsidRPr="00C50C34">
        <w:rPr>
          <w:rFonts w:ascii="Times New Roman" w:hAnsi="Times New Roman"/>
          <w:i/>
          <w:color w:val="000000"/>
          <w:sz w:val="24"/>
          <w:szCs w:val="24"/>
        </w:rPr>
        <w:t>sS</w:t>
      </w:r>
      <w:r w:rsidRPr="00C50C34">
        <w:rPr>
          <w:rFonts w:ascii="Times New Roman" w:hAnsi="Times New Roman"/>
          <w:color w:val="000000"/>
          <w:sz w:val="24"/>
          <w:szCs w:val="24"/>
        </w:rPr>
        <w:t>?</w:t>
      </w:r>
    </w:p>
    <w:p w:rsidR="00CC5BFF" w:rsidRPr="00C50C34" w:rsidRDefault="00CC5BFF" w:rsidP="00CC5BFF">
      <w:pPr>
        <w:numPr>
          <w:ilvl w:val="0"/>
          <w:numId w:val="15"/>
        </w:numPr>
        <w:shd w:val="clear" w:color="auto" w:fill="FFFFFF"/>
        <w:tabs>
          <w:tab w:val="left" w:pos="682"/>
        </w:tabs>
        <w:autoSpaceDE w:val="0"/>
        <w:autoSpaceDN w:val="0"/>
        <w:adjustRightInd w:val="0"/>
        <w:spacing w:after="0" w:line="240" w:lineRule="auto"/>
        <w:ind w:firstLine="567"/>
        <w:jc w:val="both"/>
        <w:rPr>
          <w:rFonts w:ascii="Times New Roman" w:hAnsi="Times New Roman"/>
          <w:color w:val="000000"/>
          <w:sz w:val="24"/>
          <w:szCs w:val="24"/>
        </w:rPr>
      </w:pPr>
      <w:r w:rsidRPr="00C50C34">
        <w:rPr>
          <w:rFonts w:ascii="Times New Roman" w:hAnsi="Times New Roman"/>
          <w:color w:val="000000"/>
          <w:sz w:val="24"/>
          <w:szCs w:val="24"/>
        </w:rPr>
        <w:t>В чем заключается различие между микрокинетикой и макрокинетикой?</w:t>
      </w:r>
    </w:p>
    <w:p w:rsidR="00CC5BFF" w:rsidRPr="00C50C34" w:rsidRDefault="00CC5BFF" w:rsidP="00CC5BFF">
      <w:pPr>
        <w:numPr>
          <w:ilvl w:val="0"/>
          <w:numId w:val="15"/>
        </w:numPr>
        <w:shd w:val="clear" w:color="auto" w:fill="FFFFFF"/>
        <w:tabs>
          <w:tab w:val="left" w:pos="682"/>
        </w:tabs>
        <w:autoSpaceDE w:val="0"/>
        <w:autoSpaceDN w:val="0"/>
        <w:adjustRightInd w:val="0"/>
        <w:spacing w:after="0" w:line="240" w:lineRule="auto"/>
        <w:ind w:firstLine="567"/>
        <w:jc w:val="both"/>
        <w:rPr>
          <w:rFonts w:ascii="Times New Roman" w:hAnsi="Times New Roman"/>
          <w:color w:val="000000"/>
          <w:sz w:val="24"/>
          <w:szCs w:val="24"/>
        </w:rPr>
      </w:pPr>
      <w:r w:rsidRPr="00C50C34">
        <w:rPr>
          <w:rFonts w:ascii="Times New Roman" w:hAnsi="Times New Roman"/>
          <w:color w:val="000000"/>
          <w:sz w:val="24"/>
          <w:szCs w:val="24"/>
        </w:rPr>
        <w:t xml:space="preserve">Что такое частный порядок реакции по компоненту </w:t>
      </w:r>
      <w:r w:rsidRPr="00C50C34">
        <w:rPr>
          <w:rFonts w:ascii="Times New Roman" w:hAnsi="Times New Roman"/>
          <w:i/>
          <w:color w:val="000000"/>
          <w:sz w:val="24"/>
          <w:szCs w:val="24"/>
        </w:rPr>
        <w:t>J</w:t>
      </w:r>
      <w:r w:rsidRPr="00C50C34">
        <w:rPr>
          <w:rFonts w:ascii="Times New Roman" w:hAnsi="Times New Roman"/>
          <w:color w:val="000000"/>
          <w:sz w:val="24"/>
          <w:szCs w:val="24"/>
        </w:rPr>
        <w:t>? Как взаимосвязаны частные порядки по разным компонентам и общий порядок реакции?</w:t>
      </w:r>
    </w:p>
    <w:p w:rsidR="00CC5BFF" w:rsidRPr="00C50C34" w:rsidRDefault="00CC5BFF" w:rsidP="00CC5BFF">
      <w:pPr>
        <w:numPr>
          <w:ilvl w:val="0"/>
          <w:numId w:val="15"/>
        </w:numPr>
        <w:shd w:val="clear" w:color="auto" w:fill="FFFFFF"/>
        <w:tabs>
          <w:tab w:val="left" w:pos="682"/>
        </w:tabs>
        <w:autoSpaceDE w:val="0"/>
        <w:autoSpaceDN w:val="0"/>
        <w:adjustRightInd w:val="0"/>
        <w:spacing w:after="0" w:line="240" w:lineRule="auto"/>
        <w:ind w:firstLine="567"/>
        <w:jc w:val="both"/>
        <w:rPr>
          <w:rFonts w:ascii="Times New Roman" w:hAnsi="Times New Roman"/>
          <w:color w:val="000000"/>
          <w:spacing w:val="-10"/>
          <w:sz w:val="24"/>
          <w:szCs w:val="24"/>
        </w:rPr>
      </w:pPr>
      <w:r w:rsidRPr="00C50C34">
        <w:rPr>
          <w:rFonts w:ascii="Times New Roman" w:hAnsi="Times New Roman"/>
          <w:color w:val="000000"/>
          <w:spacing w:val="-10"/>
          <w:sz w:val="24"/>
          <w:szCs w:val="24"/>
        </w:rPr>
        <w:t>Какие реакции называют простыми, формально простыми, сложными?</w:t>
      </w:r>
    </w:p>
    <w:p w:rsidR="00CC5BFF" w:rsidRPr="00C50C34" w:rsidRDefault="00CC5BFF" w:rsidP="00CC5BFF">
      <w:pPr>
        <w:numPr>
          <w:ilvl w:val="0"/>
          <w:numId w:val="15"/>
        </w:numPr>
        <w:shd w:val="clear" w:color="auto" w:fill="FFFFFF"/>
        <w:tabs>
          <w:tab w:val="left" w:pos="682"/>
        </w:tabs>
        <w:autoSpaceDE w:val="0"/>
        <w:autoSpaceDN w:val="0"/>
        <w:adjustRightInd w:val="0"/>
        <w:spacing w:after="0" w:line="240" w:lineRule="auto"/>
        <w:ind w:firstLine="567"/>
        <w:jc w:val="both"/>
        <w:rPr>
          <w:rFonts w:ascii="Times New Roman" w:hAnsi="Times New Roman"/>
          <w:color w:val="000000"/>
          <w:sz w:val="24"/>
          <w:szCs w:val="24"/>
        </w:rPr>
      </w:pPr>
      <w:r w:rsidRPr="00C50C34">
        <w:rPr>
          <w:rFonts w:ascii="Times New Roman" w:hAnsi="Times New Roman"/>
          <w:color w:val="000000"/>
          <w:sz w:val="24"/>
          <w:szCs w:val="24"/>
        </w:rPr>
        <w:t>Как составляют кинетические уравнения простых реакций?</w:t>
      </w:r>
    </w:p>
    <w:p w:rsidR="00CC5BFF" w:rsidRPr="00C50C34" w:rsidRDefault="00CC5BFF" w:rsidP="00CC5BFF">
      <w:pPr>
        <w:numPr>
          <w:ilvl w:val="0"/>
          <w:numId w:val="15"/>
        </w:numPr>
        <w:shd w:val="clear" w:color="auto" w:fill="FFFFFF"/>
        <w:tabs>
          <w:tab w:val="left" w:pos="682"/>
        </w:tabs>
        <w:autoSpaceDE w:val="0"/>
        <w:autoSpaceDN w:val="0"/>
        <w:adjustRightInd w:val="0"/>
        <w:spacing w:after="0" w:line="240" w:lineRule="auto"/>
        <w:ind w:firstLine="567"/>
        <w:jc w:val="both"/>
        <w:rPr>
          <w:rFonts w:ascii="Times New Roman" w:hAnsi="Times New Roman"/>
          <w:color w:val="000000"/>
          <w:sz w:val="24"/>
          <w:szCs w:val="24"/>
        </w:rPr>
      </w:pPr>
      <w:r w:rsidRPr="00C50C34">
        <w:rPr>
          <w:rFonts w:ascii="Times New Roman" w:hAnsi="Times New Roman"/>
          <w:color w:val="000000"/>
          <w:sz w:val="24"/>
          <w:szCs w:val="24"/>
        </w:rPr>
        <w:t xml:space="preserve">Как составляют кинетические уравнения сложных реакций: </w:t>
      </w:r>
    </w:p>
    <w:p w:rsidR="00CC5BFF" w:rsidRPr="00C50C34" w:rsidRDefault="00CC5BFF" w:rsidP="00CC5BFF">
      <w:pPr>
        <w:shd w:val="clear" w:color="auto" w:fill="FFFFFF"/>
        <w:tabs>
          <w:tab w:val="left" w:pos="682"/>
        </w:tabs>
        <w:spacing w:after="0" w:line="240" w:lineRule="auto"/>
        <w:ind w:firstLine="851"/>
        <w:rPr>
          <w:rFonts w:ascii="Times New Roman" w:hAnsi="Times New Roman"/>
          <w:color w:val="000000"/>
          <w:sz w:val="24"/>
          <w:szCs w:val="24"/>
        </w:rPr>
      </w:pPr>
      <w:r w:rsidRPr="00C50C34">
        <w:rPr>
          <w:rFonts w:ascii="Times New Roman" w:hAnsi="Times New Roman"/>
          <w:color w:val="000000"/>
          <w:sz w:val="24"/>
          <w:szCs w:val="24"/>
        </w:rPr>
        <w:t xml:space="preserve">а) с известным механизмом реакции; </w:t>
      </w:r>
    </w:p>
    <w:p w:rsidR="00CC5BFF" w:rsidRPr="00C50C34" w:rsidRDefault="00CC5BFF" w:rsidP="00CC5BFF">
      <w:pPr>
        <w:shd w:val="clear" w:color="auto" w:fill="FFFFFF"/>
        <w:tabs>
          <w:tab w:val="left" w:pos="682"/>
        </w:tabs>
        <w:spacing w:after="0" w:line="240" w:lineRule="auto"/>
        <w:ind w:firstLine="851"/>
        <w:rPr>
          <w:rFonts w:ascii="Times New Roman" w:hAnsi="Times New Roman"/>
          <w:color w:val="000000"/>
          <w:sz w:val="24"/>
          <w:szCs w:val="24"/>
        </w:rPr>
      </w:pPr>
      <w:r w:rsidRPr="00C50C34">
        <w:rPr>
          <w:rFonts w:ascii="Times New Roman" w:hAnsi="Times New Roman"/>
          <w:color w:val="000000"/>
          <w:sz w:val="24"/>
          <w:szCs w:val="24"/>
        </w:rPr>
        <w:t>б) с неизвестным механизмом реакции?</w:t>
      </w:r>
    </w:p>
    <w:p w:rsidR="00CC5BFF" w:rsidRPr="00C50C34" w:rsidRDefault="00CC5BFF" w:rsidP="00CC5BFF">
      <w:pPr>
        <w:numPr>
          <w:ilvl w:val="0"/>
          <w:numId w:val="15"/>
        </w:numPr>
        <w:shd w:val="clear" w:color="auto" w:fill="FFFFFF"/>
        <w:tabs>
          <w:tab w:val="left" w:pos="682"/>
        </w:tabs>
        <w:autoSpaceDE w:val="0"/>
        <w:autoSpaceDN w:val="0"/>
        <w:adjustRightInd w:val="0"/>
        <w:spacing w:after="0" w:line="240" w:lineRule="auto"/>
        <w:ind w:firstLine="567"/>
        <w:jc w:val="both"/>
        <w:rPr>
          <w:rFonts w:ascii="Times New Roman" w:hAnsi="Times New Roman"/>
          <w:color w:val="000000"/>
          <w:sz w:val="24"/>
          <w:szCs w:val="24"/>
        </w:rPr>
      </w:pPr>
      <w:r w:rsidRPr="00C50C34">
        <w:rPr>
          <w:rFonts w:ascii="Times New Roman" w:hAnsi="Times New Roman"/>
          <w:color w:val="000000"/>
          <w:sz w:val="24"/>
          <w:szCs w:val="24"/>
        </w:rPr>
        <w:t xml:space="preserve">Используя правило составления кинетических уравнений сложных реакций (см. § 3.2), запишите кинетические уравнения для расчета скорости по веществам </w:t>
      </w:r>
      <w:r w:rsidRPr="00C50C34">
        <w:rPr>
          <w:rFonts w:ascii="Times New Roman" w:hAnsi="Times New Roman"/>
          <w:i/>
          <w:color w:val="000000"/>
          <w:sz w:val="24"/>
          <w:szCs w:val="24"/>
        </w:rPr>
        <w:t>А</w:t>
      </w:r>
      <w:r w:rsidRPr="00C50C34">
        <w:rPr>
          <w:rFonts w:ascii="Times New Roman" w:hAnsi="Times New Roman"/>
          <w:color w:val="000000"/>
          <w:sz w:val="24"/>
          <w:szCs w:val="24"/>
        </w:rPr>
        <w:t xml:space="preserve">, </w:t>
      </w:r>
      <w:r w:rsidRPr="00C50C34">
        <w:rPr>
          <w:rFonts w:ascii="Times New Roman" w:hAnsi="Times New Roman"/>
          <w:i/>
          <w:color w:val="000000"/>
          <w:sz w:val="24"/>
          <w:szCs w:val="24"/>
        </w:rPr>
        <w:t>В</w:t>
      </w:r>
      <w:r w:rsidRPr="00C50C34">
        <w:rPr>
          <w:rFonts w:ascii="Times New Roman" w:hAnsi="Times New Roman"/>
          <w:color w:val="000000"/>
          <w:sz w:val="24"/>
          <w:szCs w:val="24"/>
        </w:rPr>
        <w:t xml:space="preserve">, </w:t>
      </w:r>
      <w:r w:rsidRPr="00C50C34">
        <w:rPr>
          <w:rFonts w:ascii="Times New Roman" w:hAnsi="Times New Roman"/>
          <w:i/>
          <w:color w:val="000000"/>
          <w:sz w:val="24"/>
          <w:szCs w:val="24"/>
        </w:rPr>
        <w:t>R</w:t>
      </w:r>
      <w:r w:rsidRPr="00C50C34">
        <w:rPr>
          <w:rFonts w:ascii="Times New Roman" w:hAnsi="Times New Roman"/>
          <w:color w:val="000000"/>
          <w:sz w:val="24"/>
          <w:szCs w:val="24"/>
        </w:rPr>
        <w:t xml:space="preserve"> и </w:t>
      </w:r>
      <w:r w:rsidRPr="00C50C34">
        <w:rPr>
          <w:rFonts w:ascii="Times New Roman" w:hAnsi="Times New Roman"/>
          <w:i/>
          <w:color w:val="000000"/>
          <w:sz w:val="24"/>
          <w:szCs w:val="24"/>
        </w:rPr>
        <w:t>М</w:t>
      </w:r>
      <w:r w:rsidRPr="00C50C34">
        <w:rPr>
          <w:rFonts w:ascii="Times New Roman" w:hAnsi="Times New Roman"/>
          <w:color w:val="000000"/>
          <w:sz w:val="24"/>
          <w:szCs w:val="24"/>
        </w:rPr>
        <w:t xml:space="preserve"> для сложной реакции</w:t>
      </w:r>
    </w:p>
    <w:p w:rsidR="00CC5BFF" w:rsidRPr="00C50C34" w:rsidRDefault="00CC5BFF" w:rsidP="00CC5BFF">
      <w:pPr>
        <w:shd w:val="clear" w:color="auto" w:fill="FFFFFF"/>
        <w:spacing w:after="0" w:line="240" w:lineRule="auto"/>
        <w:ind w:hanging="6"/>
        <w:jc w:val="center"/>
        <w:rPr>
          <w:rFonts w:ascii="Times New Roman" w:hAnsi="Times New Roman"/>
          <w:sz w:val="24"/>
          <w:szCs w:val="24"/>
        </w:rPr>
      </w:pPr>
      <w:r w:rsidRPr="00C50C34">
        <w:rPr>
          <w:rFonts w:ascii="Times New Roman" w:hAnsi="Times New Roman"/>
          <w:color w:val="000000"/>
          <w:position w:val="-50"/>
          <w:sz w:val="24"/>
          <w:szCs w:val="24"/>
        </w:rPr>
        <w:object w:dxaOrig="2260" w:dyaOrig="1140">
          <v:shape id="_x0000_i1218" type="#_x0000_t75" style="width:112.2pt;height:56.95pt" o:ole="">
            <v:imagedata r:id="rId355" o:title=""/>
          </v:shape>
          <o:OLEObject Type="Embed" ProgID="Equation.DSMT4" ShapeID="_x0000_i1218" DrawAspect="Content" ObjectID="_1644396688" r:id="rId356"/>
        </w:object>
      </w:r>
    </w:p>
    <w:p w:rsidR="00CC5BFF" w:rsidRPr="00C50C34" w:rsidRDefault="00CC5BFF" w:rsidP="00CC5BFF">
      <w:pPr>
        <w:numPr>
          <w:ilvl w:val="0"/>
          <w:numId w:val="15"/>
        </w:numPr>
        <w:shd w:val="clear" w:color="auto" w:fill="FFFFFF"/>
        <w:tabs>
          <w:tab w:val="left" w:pos="682"/>
        </w:tabs>
        <w:autoSpaceDE w:val="0"/>
        <w:autoSpaceDN w:val="0"/>
        <w:adjustRightInd w:val="0"/>
        <w:spacing w:after="0" w:line="240" w:lineRule="auto"/>
        <w:ind w:firstLine="567"/>
        <w:jc w:val="both"/>
        <w:rPr>
          <w:rFonts w:ascii="Times New Roman" w:hAnsi="Times New Roman"/>
          <w:spacing w:val="-6"/>
          <w:sz w:val="24"/>
          <w:szCs w:val="24"/>
        </w:rPr>
      </w:pPr>
      <w:r w:rsidRPr="00C50C34">
        <w:rPr>
          <w:rFonts w:ascii="Times New Roman" w:hAnsi="Times New Roman"/>
          <w:color w:val="000000"/>
          <w:spacing w:val="-6"/>
          <w:sz w:val="24"/>
          <w:szCs w:val="24"/>
        </w:rPr>
        <w:t>При постоянной температуре протекают две параллельные реакции:</w:t>
      </w:r>
    </w:p>
    <w:p w:rsidR="00CC5BFF" w:rsidRPr="00C50C34" w:rsidRDefault="00CC5BFF" w:rsidP="00CC5BFF">
      <w:pPr>
        <w:shd w:val="clear" w:color="auto" w:fill="FFFFFF"/>
        <w:spacing w:after="0" w:line="240" w:lineRule="auto"/>
        <w:ind w:hanging="6"/>
        <w:jc w:val="center"/>
        <w:rPr>
          <w:rFonts w:ascii="Times New Roman" w:hAnsi="Times New Roman"/>
          <w:color w:val="000000"/>
          <w:sz w:val="24"/>
          <w:szCs w:val="24"/>
        </w:rPr>
      </w:pPr>
      <w:r w:rsidRPr="00C50C34">
        <w:rPr>
          <w:rFonts w:ascii="Times New Roman" w:hAnsi="Times New Roman"/>
          <w:color w:val="000000"/>
          <w:position w:val="-42"/>
          <w:sz w:val="24"/>
          <w:szCs w:val="24"/>
        </w:rPr>
        <w:object w:dxaOrig="1340" w:dyaOrig="980">
          <v:shape id="_x0000_i1219" type="#_x0000_t75" style="width:67pt;height:48.55pt" o:ole="">
            <v:imagedata r:id="rId357" o:title=""/>
          </v:shape>
          <o:OLEObject Type="Embed" ProgID="Equation.DSMT4" ShapeID="_x0000_i1219" DrawAspect="Content" ObjectID="_1644396689" r:id="rId358"/>
        </w:object>
      </w:r>
    </w:p>
    <w:p w:rsidR="00CC5BFF" w:rsidRPr="00C50C34" w:rsidRDefault="00CC5BFF" w:rsidP="00CC5BFF">
      <w:pPr>
        <w:shd w:val="clear" w:color="auto" w:fill="FFFFFF"/>
        <w:spacing w:after="0" w:line="240" w:lineRule="auto"/>
        <w:rPr>
          <w:rFonts w:ascii="Times New Roman" w:hAnsi="Times New Roman"/>
          <w:color w:val="000000"/>
          <w:spacing w:val="-6"/>
          <w:sz w:val="24"/>
          <w:szCs w:val="24"/>
        </w:rPr>
      </w:pPr>
      <w:r w:rsidRPr="00C50C34">
        <w:rPr>
          <w:rFonts w:ascii="Times New Roman" w:hAnsi="Times New Roman"/>
          <w:color w:val="000000"/>
          <w:spacing w:val="-10"/>
          <w:sz w:val="24"/>
          <w:szCs w:val="24"/>
        </w:rPr>
        <w:t xml:space="preserve">характеризующиеся значениями констант скорости </w:t>
      </w:r>
      <w:r w:rsidRPr="00C50C34">
        <w:rPr>
          <w:rFonts w:ascii="Times New Roman" w:hAnsi="Times New Roman"/>
          <w:i/>
          <w:iCs/>
          <w:color w:val="000000"/>
          <w:spacing w:val="-10"/>
          <w:sz w:val="24"/>
          <w:szCs w:val="24"/>
        </w:rPr>
        <w:t>k</w:t>
      </w:r>
      <w:r w:rsidRPr="00C50C34">
        <w:rPr>
          <w:rFonts w:ascii="Times New Roman" w:hAnsi="Times New Roman"/>
          <w:iCs/>
          <w:color w:val="000000"/>
          <w:spacing w:val="-10"/>
          <w:sz w:val="24"/>
          <w:szCs w:val="24"/>
          <w:vertAlign w:val="subscript"/>
        </w:rPr>
        <w:t>1</w:t>
      </w:r>
      <w:r w:rsidRPr="00C50C34">
        <w:rPr>
          <w:rFonts w:ascii="Times New Roman" w:hAnsi="Times New Roman"/>
          <w:i/>
          <w:iCs/>
          <w:color w:val="000000"/>
          <w:spacing w:val="-10"/>
          <w:sz w:val="24"/>
          <w:szCs w:val="24"/>
        </w:rPr>
        <w:t xml:space="preserve"> = </w:t>
      </w:r>
      <w:r w:rsidRPr="00C50C34">
        <w:rPr>
          <w:rFonts w:ascii="Times New Roman" w:hAnsi="Times New Roman"/>
          <w:color w:val="000000"/>
          <w:spacing w:val="-10"/>
          <w:sz w:val="24"/>
          <w:szCs w:val="24"/>
        </w:rPr>
        <w:t>10</w:t>
      </w:r>
      <w:r w:rsidRPr="00C50C34">
        <w:rPr>
          <w:rFonts w:ascii="Times New Roman" w:hAnsi="Times New Roman"/>
          <w:color w:val="000000"/>
          <w:spacing w:val="-10"/>
          <w:sz w:val="24"/>
          <w:szCs w:val="24"/>
          <w:vertAlign w:val="superscript"/>
        </w:rPr>
        <w:t>–3</w:t>
      </w:r>
      <w:r w:rsidRPr="00C50C34">
        <w:rPr>
          <w:rFonts w:ascii="Times New Roman" w:hAnsi="Times New Roman"/>
          <w:color w:val="000000"/>
          <w:spacing w:val="-10"/>
          <w:sz w:val="24"/>
          <w:szCs w:val="24"/>
        </w:rPr>
        <w:t xml:space="preserve"> с</w:t>
      </w:r>
      <w:r w:rsidRPr="00C50C34">
        <w:rPr>
          <w:rFonts w:ascii="Times New Roman" w:hAnsi="Times New Roman"/>
          <w:color w:val="000000"/>
          <w:spacing w:val="-10"/>
          <w:sz w:val="24"/>
          <w:szCs w:val="24"/>
          <w:vertAlign w:val="superscript"/>
        </w:rPr>
        <w:t>–1</w:t>
      </w:r>
      <w:r w:rsidRPr="00C50C34">
        <w:rPr>
          <w:rFonts w:ascii="Times New Roman" w:hAnsi="Times New Roman"/>
          <w:color w:val="000000"/>
          <w:spacing w:val="-10"/>
          <w:sz w:val="24"/>
          <w:szCs w:val="24"/>
        </w:rPr>
        <w:t xml:space="preserve">, </w:t>
      </w:r>
      <w:r w:rsidRPr="00C50C34">
        <w:rPr>
          <w:rFonts w:ascii="Times New Roman" w:hAnsi="Times New Roman"/>
          <w:i/>
          <w:iCs/>
          <w:color w:val="000000"/>
          <w:spacing w:val="-10"/>
          <w:sz w:val="24"/>
          <w:szCs w:val="24"/>
        </w:rPr>
        <w:t>k</w:t>
      </w:r>
      <w:r w:rsidRPr="00C50C34">
        <w:rPr>
          <w:rFonts w:ascii="Times New Roman" w:hAnsi="Times New Roman"/>
          <w:iCs/>
          <w:color w:val="000000"/>
          <w:spacing w:val="-10"/>
          <w:sz w:val="24"/>
          <w:szCs w:val="24"/>
          <w:vertAlign w:val="subscript"/>
        </w:rPr>
        <w:t>2</w:t>
      </w:r>
      <w:r w:rsidRPr="00C50C34">
        <w:rPr>
          <w:rFonts w:ascii="Times New Roman" w:hAnsi="Times New Roman"/>
          <w:i/>
          <w:iCs/>
          <w:color w:val="000000"/>
          <w:spacing w:val="-10"/>
          <w:sz w:val="24"/>
          <w:szCs w:val="24"/>
        </w:rPr>
        <w:t xml:space="preserve"> = </w:t>
      </w:r>
      <w:r w:rsidRPr="00C50C34">
        <w:rPr>
          <w:rFonts w:ascii="Times New Roman" w:hAnsi="Times New Roman"/>
          <w:color w:val="000000"/>
          <w:spacing w:val="-10"/>
          <w:sz w:val="24"/>
          <w:szCs w:val="24"/>
        </w:rPr>
        <w:t>10</w:t>
      </w:r>
      <w:r w:rsidRPr="00C50C34">
        <w:rPr>
          <w:rFonts w:ascii="Times New Roman" w:hAnsi="Times New Roman"/>
          <w:color w:val="000000"/>
          <w:spacing w:val="-10"/>
          <w:sz w:val="24"/>
          <w:szCs w:val="24"/>
          <w:vertAlign w:val="superscript"/>
        </w:rPr>
        <w:t>–2</w:t>
      </w:r>
      <w:r w:rsidRPr="00C50C34">
        <w:rPr>
          <w:rFonts w:ascii="Times New Roman" w:hAnsi="Times New Roman"/>
          <w:color w:val="000000"/>
          <w:spacing w:val="-10"/>
          <w:sz w:val="24"/>
          <w:szCs w:val="24"/>
        </w:rPr>
        <w:t xml:space="preserve"> с</w:t>
      </w:r>
      <w:r w:rsidRPr="00C50C34">
        <w:rPr>
          <w:rFonts w:ascii="Times New Roman" w:hAnsi="Times New Roman"/>
          <w:color w:val="000000"/>
          <w:spacing w:val="-10"/>
          <w:sz w:val="24"/>
          <w:szCs w:val="24"/>
          <w:vertAlign w:val="superscript"/>
        </w:rPr>
        <w:t>–1</w:t>
      </w:r>
      <w:r w:rsidRPr="00C50C34">
        <w:rPr>
          <w:rFonts w:ascii="Times New Roman" w:hAnsi="Times New Roman"/>
          <w:color w:val="000000"/>
          <w:spacing w:val="-10"/>
          <w:sz w:val="24"/>
          <w:szCs w:val="24"/>
        </w:rPr>
        <w:t>.</w:t>
      </w:r>
      <w:r w:rsidRPr="00C50C34">
        <w:rPr>
          <w:rFonts w:ascii="Times New Roman" w:hAnsi="Times New Roman"/>
          <w:color w:val="000000"/>
          <w:spacing w:val="-6"/>
          <w:sz w:val="24"/>
          <w:szCs w:val="24"/>
        </w:rPr>
        <w:t xml:space="preserve"> Перед началом реакции </w:t>
      </w:r>
      <w:r w:rsidRPr="00C50C34">
        <w:rPr>
          <w:rFonts w:ascii="Times New Roman" w:hAnsi="Times New Roman"/>
          <w:i/>
          <w:color w:val="000000"/>
          <w:spacing w:val="-6"/>
          <w:sz w:val="24"/>
          <w:szCs w:val="24"/>
        </w:rPr>
        <w:t>с</w:t>
      </w:r>
      <w:r w:rsidRPr="00C50C34">
        <w:rPr>
          <w:rFonts w:ascii="Times New Roman" w:hAnsi="Times New Roman"/>
          <w:i/>
          <w:color w:val="000000"/>
          <w:spacing w:val="-6"/>
          <w:sz w:val="24"/>
          <w:szCs w:val="24"/>
          <w:vertAlign w:val="subscript"/>
        </w:rPr>
        <w:t>A</w:t>
      </w:r>
      <w:r w:rsidRPr="00C50C34">
        <w:rPr>
          <w:rFonts w:ascii="Times New Roman" w:hAnsi="Times New Roman"/>
          <w:iCs/>
          <w:color w:val="000000"/>
          <w:spacing w:val="-6"/>
          <w:sz w:val="24"/>
          <w:szCs w:val="24"/>
          <w:vertAlign w:val="subscript"/>
        </w:rPr>
        <w:t>,</w:t>
      </w:r>
      <w:r w:rsidRPr="00C50C34">
        <w:rPr>
          <w:rFonts w:ascii="Times New Roman" w:hAnsi="Times New Roman"/>
          <w:color w:val="000000"/>
          <w:spacing w:val="-6"/>
          <w:sz w:val="24"/>
          <w:szCs w:val="24"/>
          <w:vertAlign w:val="subscript"/>
        </w:rPr>
        <w:t xml:space="preserve">0 </w:t>
      </w:r>
      <w:r w:rsidRPr="00C50C34">
        <w:rPr>
          <w:rFonts w:ascii="Times New Roman" w:hAnsi="Times New Roman"/>
          <w:color w:val="000000"/>
          <w:spacing w:val="-6"/>
          <w:sz w:val="24"/>
          <w:szCs w:val="24"/>
        </w:rPr>
        <w:t>= 2 кмоль/м</w:t>
      </w:r>
      <w:r w:rsidRPr="00C50C34">
        <w:rPr>
          <w:rFonts w:ascii="Times New Roman" w:hAnsi="Times New Roman"/>
          <w:color w:val="000000"/>
          <w:spacing w:val="-6"/>
          <w:sz w:val="24"/>
          <w:szCs w:val="24"/>
          <w:vertAlign w:val="superscript"/>
        </w:rPr>
        <w:t>3</w:t>
      </w:r>
      <w:r w:rsidRPr="00C50C34">
        <w:rPr>
          <w:rFonts w:ascii="Times New Roman" w:hAnsi="Times New Roman"/>
          <w:color w:val="000000"/>
          <w:spacing w:val="-6"/>
          <w:sz w:val="24"/>
          <w:szCs w:val="24"/>
        </w:rPr>
        <w:t xml:space="preserve">, </w:t>
      </w:r>
      <w:r w:rsidRPr="00C50C34">
        <w:rPr>
          <w:rFonts w:ascii="Times New Roman" w:hAnsi="Times New Roman"/>
          <w:i/>
          <w:color w:val="000000"/>
          <w:spacing w:val="-6"/>
          <w:sz w:val="24"/>
          <w:szCs w:val="24"/>
        </w:rPr>
        <w:t>c</w:t>
      </w:r>
      <w:r w:rsidRPr="00C50C34">
        <w:rPr>
          <w:rFonts w:ascii="Times New Roman" w:hAnsi="Times New Roman"/>
          <w:i/>
          <w:color w:val="000000"/>
          <w:spacing w:val="-6"/>
          <w:sz w:val="24"/>
          <w:szCs w:val="24"/>
          <w:vertAlign w:val="subscript"/>
        </w:rPr>
        <w:t>R</w:t>
      </w:r>
      <w:r w:rsidRPr="00C50C34">
        <w:rPr>
          <w:rFonts w:ascii="Times New Roman" w:hAnsi="Times New Roman"/>
          <w:iCs/>
          <w:color w:val="000000"/>
          <w:spacing w:val="-6"/>
          <w:sz w:val="24"/>
          <w:szCs w:val="24"/>
          <w:vertAlign w:val="subscript"/>
        </w:rPr>
        <w:t>,</w:t>
      </w:r>
      <w:r w:rsidRPr="00C50C34">
        <w:rPr>
          <w:rFonts w:ascii="Times New Roman" w:hAnsi="Times New Roman"/>
          <w:color w:val="000000"/>
          <w:spacing w:val="-6"/>
          <w:sz w:val="24"/>
          <w:szCs w:val="24"/>
          <w:vertAlign w:val="subscript"/>
        </w:rPr>
        <w:t>0</w:t>
      </w:r>
      <w:r w:rsidRPr="00C50C34">
        <w:rPr>
          <w:rFonts w:ascii="Times New Roman" w:hAnsi="Times New Roman"/>
          <w:color w:val="000000"/>
          <w:spacing w:val="-6"/>
          <w:sz w:val="24"/>
          <w:szCs w:val="24"/>
        </w:rPr>
        <w:t xml:space="preserve"> = </w:t>
      </w:r>
      <w:r w:rsidRPr="00C50C34">
        <w:rPr>
          <w:rFonts w:ascii="Times New Roman" w:hAnsi="Times New Roman"/>
          <w:i/>
          <w:color w:val="000000"/>
          <w:spacing w:val="-6"/>
          <w:sz w:val="24"/>
          <w:szCs w:val="24"/>
        </w:rPr>
        <w:t>C</w:t>
      </w:r>
      <w:r w:rsidRPr="00C50C34">
        <w:rPr>
          <w:rFonts w:ascii="Times New Roman" w:hAnsi="Times New Roman"/>
          <w:i/>
          <w:color w:val="000000"/>
          <w:spacing w:val="-6"/>
          <w:sz w:val="24"/>
          <w:szCs w:val="24"/>
          <w:vertAlign w:val="subscript"/>
        </w:rPr>
        <w:t>S</w:t>
      </w:r>
      <w:r w:rsidRPr="00C50C34">
        <w:rPr>
          <w:rFonts w:ascii="Times New Roman" w:hAnsi="Times New Roman"/>
          <w:iCs/>
          <w:color w:val="000000"/>
          <w:spacing w:val="-6"/>
          <w:sz w:val="24"/>
          <w:szCs w:val="24"/>
          <w:vertAlign w:val="subscript"/>
        </w:rPr>
        <w:t>,</w:t>
      </w:r>
      <w:r w:rsidRPr="00C50C34">
        <w:rPr>
          <w:rFonts w:ascii="Times New Roman" w:hAnsi="Times New Roman"/>
          <w:color w:val="000000"/>
          <w:spacing w:val="-6"/>
          <w:sz w:val="24"/>
          <w:szCs w:val="24"/>
          <w:vertAlign w:val="subscript"/>
        </w:rPr>
        <w:t xml:space="preserve">0 </w:t>
      </w:r>
      <w:r w:rsidRPr="00C50C34">
        <w:rPr>
          <w:rFonts w:ascii="Times New Roman" w:hAnsi="Times New Roman"/>
          <w:color w:val="000000"/>
          <w:spacing w:val="-6"/>
          <w:sz w:val="24"/>
          <w:szCs w:val="24"/>
        </w:rPr>
        <w:t xml:space="preserve">= 0. Определите значения скорости химической реакции по исходному реагенту </w:t>
      </w:r>
      <w:r w:rsidRPr="00C50C34">
        <w:rPr>
          <w:rFonts w:ascii="Times New Roman" w:hAnsi="Times New Roman"/>
          <w:i/>
          <w:color w:val="000000"/>
          <w:spacing w:val="-6"/>
          <w:sz w:val="24"/>
          <w:szCs w:val="24"/>
        </w:rPr>
        <w:t>А</w:t>
      </w:r>
      <w:r w:rsidRPr="00C50C34">
        <w:rPr>
          <w:rFonts w:ascii="Times New Roman" w:hAnsi="Times New Roman"/>
          <w:color w:val="000000"/>
          <w:spacing w:val="-6"/>
          <w:sz w:val="24"/>
          <w:szCs w:val="24"/>
        </w:rPr>
        <w:t xml:space="preserve"> (</w:t>
      </w:r>
      <w:proofErr w:type="gramStart"/>
      <w:r w:rsidRPr="00C50C34">
        <w:rPr>
          <w:rFonts w:ascii="Times New Roman" w:hAnsi="Times New Roman"/>
          <w:i/>
          <w:color w:val="000000"/>
          <w:spacing w:val="-6"/>
          <w:sz w:val="24"/>
          <w:szCs w:val="24"/>
        </w:rPr>
        <w:t>w </w:t>
      </w:r>
      <w:r w:rsidRPr="00C50C34">
        <w:rPr>
          <w:rFonts w:ascii="Times New Roman" w:hAnsi="Times New Roman"/>
          <w:color w:val="000000"/>
          <w:spacing w:val="-6"/>
          <w:sz w:val="24"/>
          <w:szCs w:val="24"/>
        </w:rPr>
        <w:t>&gt;</w:t>
      </w:r>
      <w:proofErr w:type="gramEnd"/>
      <w:r w:rsidRPr="00C50C34">
        <w:rPr>
          <w:rFonts w:ascii="Times New Roman" w:hAnsi="Times New Roman"/>
          <w:color w:val="000000"/>
          <w:spacing w:val="-6"/>
          <w:sz w:val="24"/>
          <w:szCs w:val="24"/>
        </w:rPr>
        <w:t> </w:t>
      </w:r>
      <w:r w:rsidRPr="00C50C34">
        <w:rPr>
          <w:rFonts w:ascii="Times New Roman" w:hAnsi="Times New Roman"/>
          <w:i/>
          <w:color w:val="000000"/>
          <w:spacing w:val="-6"/>
          <w:sz w:val="24"/>
          <w:szCs w:val="24"/>
        </w:rPr>
        <w:t>rА</w:t>
      </w:r>
      <w:r w:rsidRPr="00C50C34">
        <w:rPr>
          <w:rFonts w:ascii="Times New Roman" w:hAnsi="Times New Roman"/>
          <w:color w:val="000000"/>
          <w:spacing w:val="-6"/>
          <w:sz w:val="24"/>
          <w:szCs w:val="24"/>
        </w:rPr>
        <w:t xml:space="preserve">) и продукту </w:t>
      </w:r>
      <w:r w:rsidRPr="00C50C34">
        <w:rPr>
          <w:rFonts w:ascii="Times New Roman" w:hAnsi="Times New Roman"/>
          <w:i/>
          <w:color w:val="000000"/>
          <w:spacing w:val="-6"/>
          <w:sz w:val="24"/>
          <w:szCs w:val="24"/>
        </w:rPr>
        <w:t>S</w:t>
      </w:r>
      <w:r w:rsidRPr="00C50C34">
        <w:rPr>
          <w:rFonts w:ascii="Times New Roman" w:hAnsi="Times New Roman"/>
          <w:color w:val="000000"/>
          <w:spacing w:val="-6"/>
          <w:sz w:val="24"/>
          <w:szCs w:val="24"/>
        </w:rPr>
        <w:t xml:space="preserve"> в момент времени, когда</w:t>
      </w:r>
      <w:r w:rsidRPr="00C50C34">
        <w:rPr>
          <w:rFonts w:ascii="Times New Roman" w:hAnsi="Times New Roman"/>
          <w:i/>
          <w:color w:val="000000"/>
          <w:spacing w:val="-6"/>
          <w:sz w:val="24"/>
          <w:szCs w:val="24"/>
        </w:rPr>
        <w:t xml:space="preserve"> c</w:t>
      </w:r>
      <w:r w:rsidRPr="00C50C34">
        <w:rPr>
          <w:rFonts w:ascii="Times New Roman" w:hAnsi="Times New Roman"/>
          <w:i/>
          <w:color w:val="000000"/>
          <w:spacing w:val="-6"/>
          <w:sz w:val="24"/>
          <w:szCs w:val="24"/>
          <w:vertAlign w:val="subscript"/>
        </w:rPr>
        <w:t>R</w:t>
      </w:r>
      <w:r w:rsidRPr="00C50C34">
        <w:rPr>
          <w:rFonts w:ascii="Times New Roman" w:hAnsi="Times New Roman"/>
          <w:color w:val="000000"/>
          <w:spacing w:val="-6"/>
          <w:sz w:val="24"/>
          <w:szCs w:val="24"/>
        </w:rPr>
        <w:t xml:space="preserve"> = 0,05 кмоль/м</w:t>
      </w:r>
      <w:r w:rsidRPr="00C50C34">
        <w:rPr>
          <w:rFonts w:ascii="Times New Roman" w:hAnsi="Times New Roman"/>
          <w:color w:val="000000"/>
          <w:spacing w:val="-6"/>
          <w:sz w:val="24"/>
          <w:szCs w:val="24"/>
          <w:vertAlign w:val="superscript"/>
        </w:rPr>
        <w:t>3</w:t>
      </w:r>
      <w:r w:rsidRPr="00C50C34">
        <w:rPr>
          <w:rFonts w:ascii="Times New Roman" w:hAnsi="Times New Roman"/>
          <w:color w:val="000000"/>
          <w:spacing w:val="-6"/>
          <w:sz w:val="24"/>
          <w:szCs w:val="24"/>
        </w:rPr>
        <w:t xml:space="preserve">, </w:t>
      </w:r>
      <w:r w:rsidRPr="00C50C34">
        <w:rPr>
          <w:rFonts w:ascii="Times New Roman" w:hAnsi="Times New Roman"/>
          <w:i/>
          <w:color w:val="000000"/>
          <w:spacing w:val="-6"/>
          <w:sz w:val="24"/>
          <w:szCs w:val="24"/>
        </w:rPr>
        <w:t>C</w:t>
      </w:r>
      <w:r w:rsidRPr="00C50C34">
        <w:rPr>
          <w:rFonts w:ascii="Times New Roman" w:hAnsi="Times New Roman"/>
          <w:i/>
          <w:color w:val="000000"/>
          <w:spacing w:val="-6"/>
          <w:sz w:val="24"/>
          <w:szCs w:val="24"/>
          <w:vertAlign w:val="subscript"/>
        </w:rPr>
        <w:t>S</w:t>
      </w:r>
      <w:r w:rsidRPr="00C50C34">
        <w:rPr>
          <w:rFonts w:ascii="Times New Roman" w:hAnsi="Times New Roman"/>
          <w:color w:val="000000"/>
          <w:spacing w:val="-6"/>
          <w:sz w:val="24"/>
          <w:szCs w:val="24"/>
        </w:rPr>
        <w:t xml:space="preserve"> = 0,5 кмоль/м</w:t>
      </w:r>
      <w:r w:rsidRPr="00C50C34">
        <w:rPr>
          <w:rFonts w:ascii="Times New Roman" w:hAnsi="Times New Roman"/>
          <w:color w:val="000000"/>
          <w:spacing w:val="-6"/>
          <w:sz w:val="24"/>
          <w:szCs w:val="24"/>
          <w:vertAlign w:val="superscript"/>
        </w:rPr>
        <w:t>3</w:t>
      </w:r>
      <w:r w:rsidRPr="00C50C34">
        <w:rPr>
          <w:rFonts w:ascii="Times New Roman" w:hAnsi="Times New Roman"/>
          <w:color w:val="000000"/>
          <w:spacing w:val="-6"/>
          <w:sz w:val="24"/>
          <w:szCs w:val="24"/>
        </w:rPr>
        <w:t>.</w:t>
      </w:r>
    </w:p>
    <w:p w:rsidR="00CC5BFF" w:rsidRPr="00C50C34" w:rsidRDefault="00CC5BFF" w:rsidP="00CC5BFF">
      <w:pPr>
        <w:numPr>
          <w:ilvl w:val="0"/>
          <w:numId w:val="15"/>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C50C34">
        <w:rPr>
          <w:rFonts w:ascii="Times New Roman" w:hAnsi="Times New Roman"/>
          <w:color w:val="000000"/>
          <w:sz w:val="24"/>
          <w:szCs w:val="24"/>
        </w:rPr>
        <w:t xml:space="preserve"> Протекает сложная реакция</w:t>
      </w:r>
    </w:p>
    <w:p w:rsidR="00CC5BFF" w:rsidRPr="00C50C34" w:rsidRDefault="00CC5BFF" w:rsidP="00CC5BFF">
      <w:pPr>
        <w:shd w:val="clear" w:color="auto" w:fill="FFFFFF"/>
        <w:spacing w:after="0" w:line="240" w:lineRule="auto"/>
        <w:ind w:hanging="6"/>
        <w:jc w:val="center"/>
        <w:rPr>
          <w:rFonts w:ascii="Times New Roman" w:hAnsi="Times New Roman"/>
          <w:sz w:val="24"/>
          <w:szCs w:val="24"/>
        </w:rPr>
      </w:pPr>
      <w:r w:rsidRPr="00C50C34">
        <w:rPr>
          <w:rFonts w:ascii="Times New Roman" w:hAnsi="Times New Roman"/>
          <w:color w:val="000000"/>
          <w:position w:val="-58"/>
          <w:sz w:val="24"/>
          <w:szCs w:val="24"/>
        </w:rPr>
        <w:object w:dxaOrig="1920" w:dyaOrig="1480">
          <v:shape id="_x0000_i1220" type="#_x0000_t75" style="width:97.1pt;height:74.5pt" o:ole="">
            <v:imagedata r:id="rId359" o:title=""/>
          </v:shape>
          <o:OLEObject Type="Embed" ProgID="Equation.DSMT4" ShapeID="_x0000_i1220" DrawAspect="Content" ObjectID="_1644396690" r:id="rId360"/>
        </w:object>
      </w:r>
    </w:p>
    <w:p w:rsidR="00CC5BFF" w:rsidRPr="00C50C34" w:rsidRDefault="00CC5BFF" w:rsidP="00CC5BFF">
      <w:pPr>
        <w:shd w:val="clear" w:color="auto" w:fill="FFFFFF"/>
        <w:spacing w:after="0" w:line="240" w:lineRule="auto"/>
        <w:ind w:hanging="6"/>
        <w:rPr>
          <w:rFonts w:ascii="Times New Roman" w:hAnsi="Times New Roman"/>
          <w:spacing w:val="-6"/>
          <w:sz w:val="24"/>
          <w:szCs w:val="24"/>
        </w:rPr>
      </w:pPr>
      <w:r w:rsidRPr="00C50C34">
        <w:rPr>
          <w:rFonts w:ascii="Times New Roman" w:hAnsi="Times New Roman"/>
          <w:color w:val="000000"/>
          <w:spacing w:val="-6"/>
          <w:sz w:val="24"/>
          <w:szCs w:val="24"/>
        </w:rPr>
        <w:t xml:space="preserve">при температуре, когда константы скоростей отдельных элементарных реакций имеют следующие значения: </w:t>
      </w:r>
      <w:r w:rsidRPr="00C50C34">
        <w:rPr>
          <w:rFonts w:ascii="Times New Roman" w:hAnsi="Times New Roman"/>
          <w:i/>
          <w:color w:val="000000"/>
          <w:spacing w:val="-6"/>
          <w:sz w:val="24"/>
          <w:szCs w:val="24"/>
        </w:rPr>
        <w:t>k</w:t>
      </w:r>
      <w:r w:rsidRPr="00C50C34">
        <w:rPr>
          <w:rFonts w:ascii="Times New Roman" w:hAnsi="Times New Roman"/>
          <w:color w:val="000000"/>
          <w:spacing w:val="-6"/>
          <w:sz w:val="24"/>
          <w:szCs w:val="24"/>
          <w:vertAlign w:val="subscript"/>
        </w:rPr>
        <w:t>1</w:t>
      </w:r>
      <w:r w:rsidRPr="00C50C34">
        <w:rPr>
          <w:rFonts w:ascii="Times New Roman" w:hAnsi="Times New Roman"/>
          <w:i/>
          <w:color w:val="000000"/>
          <w:spacing w:val="-6"/>
          <w:sz w:val="24"/>
          <w:szCs w:val="24"/>
        </w:rPr>
        <w:t xml:space="preserve"> </w:t>
      </w:r>
      <w:r w:rsidRPr="00C50C34">
        <w:rPr>
          <w:rFonts w:ascii="Times New Roman" w:hAnsi="Times New Roman"/>
          <w:color w:val="000000"/>
          <w:spacing w:val="-6"/>
          <w:sz w:val="24"/>
          <w:szCs w:val="24"/>
        </w:rPr>
        <w:t>= 0,02 м</w:t>
      </w:r>
      <w:r w:rsidRPr="00C50C34">
        <w:rPr>
          <w:rFonts w:ascii="Times New Roman" w:hAnsi="Times New Roman"/>
          <w:color w:val="000000"/>
          <w:spacing w:val="-6"/>
          <w:sz w:val="24"/>
          <w:szCs w:val="24"/>
          <w:vertAlign w:val="superscript"/>
        </w:rPr>
        <w:t>3</w:t>
      </w:r>
      <w:r w:rsidRPr="00C50C34">
        <w:rPr>
          <w:rFonts w:ascii="Times New Roman" w:hAnsi="Times New Roman"/>
          <w:color w:val="000000"/>
          <w:spacing w:val="-6"/>
          <w:sz w:val="24"/>
          <w:szCs w:val="24"/>
        </w:rPr>
        <w:t xml:space="preserve">/(кмоль·с), </w:t>
      </w:r>
      <w:r w:rsidRPr="00C50C34">
        <w:rPr>
          <w:rFonts w:ascii="Times New Roman" w:hAnsi="Times New Roman"/>
          <w:i/>
          <w:iCs/>
          <w:color w:val="000000"/>
          <w:spacing w:val="-6"/>
          <w:sz w:val="24"/>
          <w:szCs w:val="24"/>
        </w:rPr>
        <w:t>k</w:t>
      </w:r>
      <w:r w:rsidRPr="00C50C34">
        <w:rPr>
          <w:rFonts w:ascii="Times New Roman" w:hAnsi="Times New Roman"/>
          <w:color w:val="000000"/>
          <w:spacing w:val="-6"/>
          <w:sz w:val="24"/>
          <w:szCs w:val="24"/>
          <w:vertAlign w:val="subscript"/>
        </w:rPr>
        <w:t>2</w:t>
      </w:r>
      <w:r w:rsidRPr="00C50C34">
        <w:rPr>
          <w:rFonts w:ascii="Times New Roman" w:hAnsi="Times New Roman"/>
          <w:i/>
          <w:iCs/>
          <w:color w:val="000000"/>
          <w:spacing w:val="-6"/>
          <w:sz w:val="24"/>
          <w:szCs w:val="24"/>
        </w:rPr>
        <w:t xml:space="preserve"> </w:t>
      </w:r>
      <w:r w:rsidRPr="00C50C34">
        <w:rPr>
          <w:rFonts w:ascii="Times New Roman" w:hAnsi="Times New Roman"/>
          <w:color w:val="000000"/>
          <w:spacing w:val="-6"/>
          <w:sz w:val="24"/>
          <w:szCs w:val="24"/>
        </w:rPr>
        <w:t>= 0,0015 с</w:t>
      </w:r>
      <w:r w:rsidRPr="00C50C34">
        <w:rPr>
          <w:rFonts w:ascii="Times New Roman" w:hAnsi="Times New Roman"/>
          <w:color w:val="000000"/>
          <w:spacing w:val="-6"/>
          <w:sz w:val="24"/>
          <w:szCs w:val="24"/>
          <w:vertAlign w:val="superscript"/>
        </w:rPr>
        <w:t>–1</w:t>
      </w:r>
      <w:r w:rsidRPr="00C50C34">
        <w:rPr>
          <w:rFonts w:ascii="Times New Roman" w:hAnsi="Times New Roman"/>
          <w:color w:val="000000"/>
          <w:spacing w:val="-6"/>
          <w:sz w:val="24"/>
          <w:szCs w:val="24"/>
        </w:rPr>
        <w:t xml:space="preserve">, </w:t>
      </w:r>
      <w:r w:rsidRPr="00C50C34">
        <w:rPr>
          <w:rFonts w:ascii="Times New Roman" w:hAnsi="Times New Roman"/>
          <w:i/>
          <w:iCs/>
          <w:color w:val="000000"/>
          <w:spacing w:val="-6"/>
          <w:sz w:val="24"/>
          <w:szCs w:val="24"/>
        </w:rPr>
        <w:t>k</w:t>
      </w:r>
      <w:r w:rsidRPr="00C50C34">
        <w:rPr>
          <w:rFonts w:ascii="Times New Roman" w:hAnsi="Times New Roman"/>
          <w:color w:val="000000"/>
          <w:spacing w:val="-6"/>
          <w:sz w:val="24"/>
          <w:szCs w:val="24"/>
          <w:vertAlign w:val="subscript"/>
        </w:rPr>
        <w:t>3</w:t>
      </w:r>
      <w:r w:rsidRPr="00C50C34">
        <w:rPr>
          <w:rFonts w:ascii="Times New Roman" w:hAnsi="Times New Roman"/>
          <w:i/>
          <w:iCs/>
          <w:color w:val="000000"/>
          <w:spacing w:val="-6"/>
          <w:sz w:val="24"/>
          <w:szCs w:val="24"/>
        </w:rPr>
        <w:t xml:space="preserve"> = </w:t>
      </w:r>
      <w:r w:rsidRPr="00C50C34">
        <w:rPr>
          <w:rFonts w:ascii="Times New Roman" w:hAnsi="Times New Roman"/>
          <w:color w:val="000000"/>
          <w:spacing w:val="-6"/>
          <w:sz w:val="24"/>
          <w:szCs w:val="24"/>
        </w:rPr>
        <w:t>0,0028 c</w:t>
      </w:r>
      <w:r w:rsidRPr="00C50C34">
        <w:rPr>
          <w:rFonts w:ascii="Times New Roman" w:hAnsi="Times New Roman"/>
          <w:color w:val="000000"/>
          <w:spacing w:val="-6"/>
          <w:sz w:val="24"/>
          <w:szCs w:val="24"/>
          <w:vertAlign w:val="superscript"/>
        </w:rPr>
        <w:t>–1</w:t>
      </w:r>
      <w:r w:rsidRPr="00C50C34">
        <w:rPr>
          <w:rFonts w:ascii="Times New Roman" w:hAnsi="Times New Roman"/>
          <w:color w:val="000000"/>
          <w:spacing w:val="-6"/>
          <w:sz w:val="24"/>
          <w:szCs w:val="24"/>
        </w:rPr>
        <w:t xml:space="preserve">. Начальный состав реакционной смеси: </w:t>
      </w:r>
      <w:r w:rsidRPr="00C50C34">
        <w:rPr>
          <w:rFonts w:ascii="Times New Roman" w:hAnsi="Times New Roman"/>
          <w:i/>
          <w:color w:val="000000"/>
          <w:spacing w:val="-6"/>
          <w:sz w:val="24"/>
          <w:szCs w:val="24"/>
        </w:rPr>
        <w:t>с</w:t>
      </w:r>
      <w:r w:rsidRPr="00C50C34">
        <w:rPr>
          <w:rFonts w:ascii="Times New Roman" w:hAnsi="Times New Roman"/>
          <w:i/>
          <w:color w:val="000000"/>
          <w:spacing w:val="-6"/>
          <w:sz w:val="24"/>
          <w:szCs w:val="24"/>
          <w:vertAlign w:val="subscript"/>
        </w:rPr>
        <w:t>А</w:t>
      </w:r>
      <w:r w:rsidRPr="00C50C34">
        <w:rPr>
          <w:rFonts w:ascii="Times New Roman" w:hAnsi="Times New Roman"/>
          <w:color w:val="000000"/>
          <w:spacing w:val="-6"/>
          <w:sz w:val="24"/>
          <w:szCs w:val="24"/>
          <w:vertAlign w:val="subscript"/>
        </w:rPr>
        <w:t>,0</w:t>
      </w:r>
      <w:r w:rsidRPr="00C50C34">
        <w:rPr>
          <w:rFonts w:ascii="Times New Roman" w:hAnsi="Times New Roman"/>
          <w:color w:val="000000"/>
          <w:spacing w:val="-6"/>
          <w:sz w:val="24"/>
          <w:szCs w:val="24"/>
        </w:rPr>
        <w:t xml:space="preserve"> = 0,1 кмоль/м</w:t>
      </w:r>
      <w:r w:rsidRPr="00C50C34">
        <w:rPr>
          <w:rFonts w:ascii="Times New Roman" w:hAnsi="Times New Roman"/>
          <w:color w:val="000000"/>
          <w:spacing w:val="-6"/>
          <w:sz w:val="24"/>
          <w:szCs w:val="24"/>
          <w:vertAlign w:val="superscript"/>
        </w:rPr>
        <w:t>3</w:t>
      </w:r>
      <w:r w:rsidRPr="00C50C34">
        <w:rPr>
          <w:rFonts w:ascii="Times New Roman" w:hAnsi="Times New Roman"/>
          <w:color w:val="000000"/>
          <w:spacing w:val="-6"/>
          <w:sz w:val="24"/>
          <w:szCs w:val="24"/>
        </w:rPr>
        <w:t xml:space="preserve">, </w:t>
      </w:r>
      <w:r w:rsidRPr="00C50C34">
        <w:rPr>
          <w:rFonts w:ascii="Times New Roman" w:hAnsi="Times New Roman"/>
          <w:i/>
          <w:color w:val="000000"/>
          <w:spacing w:val="-6"/>
          <w:sz w:val="24"/>
          <w:szCs w:val="24"/>
        </w:rPr>
        <w:t>с</w:t>
      </w:r>
      <w:r w:rsidRPr="00C50C34">
        <w:rPr>
          <w:rFonts w:ascii="Times New Roman" w:hAnsi="Times New Roman"/>
          <w:i/>
          <w:color w:val="000000"/>
          <w:spacing w:val="-6"/>
          <w:sz w:val="24"/>
          <w:szCs w:val="24"/>
          <w:vertAlign w:val="subscript"/>
        </w:rPr>
        <w:t>B</w:t>
      </w:r>
      <w:r w:rsidRPr="00C50C34">
        <w:rPr>
          <w:rFonts w:ascii="Times New Roman" w:hAnsi="Times New Roman"/>
          <w:iCs/>
          <w:color w:val="000000"/>
          <w:spacing w:val="-6"/>
          <w:sz w:val="24"/>
          <w:szCs w:val="24"/>
          <w:vertAlign w:val="subscript"/>
        </w:rPr>
        <w:t>,</w:t>
      </w:r>
      <w:r w:rsidRPr="00C50C34">
        <w:rPr>
          <w:rFonts w:ascii="Times New Roman" w:hAnsi="Times New Roman"/>
          <w:color w:val="000000"/>
          <w:spacing w:val="-6"/>
          <w:sz w:val="24"/>
          <w:szCs w:val="24"/>
          <w:vertAlign w:val="subscript"/>
        </w:rPr>
        <w:t>0</w:t>
      </w:r>
      <w:r w:rsidRPr="00C50C34">
        <w:rPr>
          <w:rFonts w:ascii="Times New Roman" w:hAnsi="Times New Roman"/>
          <w:color w:val="000000"/>
          <w:spacing w:val="-6"/>
          <w:sz w:val="24"/>
          <w:szCs w:val="24"/>
        </w:rPr>
        <w:t xml:space="preserve"> = 0,3 кмоль/м</w:t>
      </w:r>
      <w:r w:rsidRPr="00C50C34">
        <w:rPr>
          <w:rFonts w:ascii="Times New Roman" w:hAnsi="Times New Roman"/>
          <w:color w:val="000000"/>
          <w:spacing w:val="-6"/>
          <w:sz w:val="24"/>
          <w:szCs w:val="24"/>
          <w:vertAlign w:val="superscript"/>
        </w:rPr>
        <w:t>3</w:t>
      </w:r>
      <w:r w:rsidRPr="00C50C34">
        <w:rPr>
          <w:rFonts w:ascii="Times New Roman" w:hAnsi="Times New Roman"/>
          <w:color w:val="000000"/>
          <w:spacing w:val="-6"/>
          <w:sz w:val="24"/>
          <w:szCs w:val="24"/>
        </w:rPr>
        <w:t xml:space="preserve">, </w:t>
      </w:r>
      <w:r w:rsidRPr="00C50C34">
        <w:rPr>
          <w:rFonts w:ascii="Times New Roman" w:hAnsi="Times New Roman"/>
          <w:i/>
          <w:color w:val="000000"/>
          <w:spacing w:val="-6"/>
          <w:sz w:val="24"/>
          <w:szCs w:val="24"/>
        </w:rPr>
        <w:t>c</w:t>
      </w:r>
      <w:r w:rsidRPr="00C50C34">
        <w:rPr>
          <w:rFonts w:ascii="Times New Roman" w:hAnsi="Times New Roman"/>
          <w:i/>
          <w:color w:val="000000"/>
          <w:spacing w:val="-6"/>
          <w:sz w:val="24"/>
          <w:szCs w:val="24"/>
          <w:vertAlign w:val="subscript"/>
        </w:rPr>
        <w:t>R</w:t>
      </w:r>
      <w:r w:rsidRPr="00C50C34">
        <w:rPr>
          <w:rFonts w:ascii="Times New Roman" w:hAnsi="Times New Roman"/>
          <w:iCs/>
          <w:color w:val="000000"/>
          <w:spacing w:val="-6"/>
          <w:sz w:val="24"/>
          <w:szCs w:val="24"/>
          <w:vertAlign w:val="subscript"/>
        </w:rPr>
        <w:t>,</w:t>
      </w:r>
      <w:r w:rsidRPr="00C50C34">
        <w:rPr>
          <w:rFonts w:ascii="Times New Roman" w:hAnsi="Times New Roman"/>
          <w:color w:val="000000"/>
          <w:spacing w:val="-6"/>
          <w:sz w:val="24"/>
          <w:szCs w:val="24"/>
          <w:vertAlign w:val="subscript"/>
        </w:rPr>
        <w:t>0</w:t>
      </w:r>
      <w:r w:rsidRPr="00C50C34">
        <w:rPr>
          <w:rFonts w:ascii="Times New Roman" w:hAnsi="Times New Roman"/>
          <w:color w:val="000000"/>
          <w:spacing w:val="-6"/>
          <w:sz w:val="24"/>
          <w:szCs w:val="24"/>
        </w:rPr>
        <w:t xml:space="preserve"> = </w:t>
      </w:r>
      <w:r w:rsidRPr="00C50C34">
        <w:rPr>
          <w:rFonts w:ascii="Times New Roman" w:hAnsi="Times New Roman"/>
          <w:i/>
          <w:color w:val="000000"/>
          <w:spacing w:val="-6"/>
          <w:sz w:val="24"/>
          <w:szCs w:val="24"/>
        </w:rPr>
        <w:t>c</w:t>
      </w:r>
      <w:r w:rsidRPr="00C50C34">
        <w:rPr>
          <w:rFonts w:ascii="Times New Roman" w:hAnsi="Times New Roman"/>
          <w:i/>
          <w:color w:val="000000"/>
          <w:spacing w:val="-6"/>
          <w:sz w:val="24"/>
          <w:szCs w:val="24"/>
          <w:vertAlign w:val="subscript"/>
        </w:rPr>
        <w:t>S</w:t>
      </w:r>
      <w:r w:rsidRPr="00C50C34">
        <w:rPr>
          <w:rFonts w:ascii="Times New Roman" w:hAnsi="Times New Roman"/>
          <w:iCs/>
          <w:color w:val="000000"/>
          <w:spacing w:val="-6"/>
          <w:sz w:val="24"/>
          <w:szCs w:val="24"/>
          <w:vertAlign w:val="subscript"/>
        </w:rPr>
        <w:t>,0</w:t>
      </w:r>
      <w:r w:rsidRPr="00C50C34">
        <w:rPr>
          <w:rFonts w:ascii="Times New Roman" w:hAnsi="Times New Roman"/>
          <w:color w:val="000000"/>
          <w:spacing w:val="-6"/>
          <w:sz w:val="24"/>
          <w:szCs w:val="24"/>
        </w:rPr>
        <w:t xml:space="preserve"> = </w:t>
      </w:r>
      <w:r w:rsidRPr="00C50C34">
        <w:rPr>
          <w:rFonts w:ascii="Times New Roman" w:hAnsi="Times New Roman"/>
          <w:i/>
          <w:color w:val="000000"/>
          <w:spacing w:val="-6"/>
          <w:sz w:val="24"/>
          <w:szCs w:val="24"/>
        </w:rPr>
        <w:t>с</w:t>
      </w:r>
      <w:r w:rsidRPr="00C50C34">
        <w:rPr>
          <w:rFonts w:ascii="Times New Roman" w:hAnsi="Times New Roman"/>
          <w:i/>
          <w:color w:val="000000"/>
          <w:spacing w:val="-6"/>
          <w:sz w:val="24"/>
          <w:szCs w:val="24"/>
          <w:vertAlign w:val="subscript"/>
        </w:rPr>
        <w:t>Р</w:t>
      </w:r>
      <w:r w:rsidRPr="00C50C34">
        <w:rPr>
          <w:rFonts w:ascii="Times New Roman" w:hAnsi="Times New Roman"/>
          <w:iCs/>
          <w:color w:val="000000"/>
          <w:spacing w:val="-6"/>
          <w:sz w:val="24"/>
          <w:szCs w:val="24"/>
          <w:vertAlign w:val="subscript"/>
        </w:rPr>
        <w:t>,</w:t>
      </w:r>
      <w:r w:rsidRPr="00C50C34">
        <w:rPr>
          <w:rFonts w:ascii="Times New Roman" w:hAnsi="Times New Roman"/>
          <w:color w:val="000000"/>
          <w:spacing w:val="-6"/>
          <w:sz w:val="24"/>
          <w:szCs w:val="24"/>
          <w:vertAlign w:val="subscript"/>
        </w:rPr>
        <w:t>0</w:t>
      </w:r>
      <w:r w:rsidRPr="00C50C34">
        <w:rPr>
          <w:rFonts w:ascii="Times New Roman" w:hAnsi="Times New Roman"/>
          <w:color w:val="000000"/>
          <w:spacing w:val="-6"/>
          <w:sz w:val="24"/>
          <w:szCs w:val="24"/>
        </w:rPr>
        <w:t xml:space="preserve"> = 0. В реакторе установились концентрации продуктов: </w:t>
      </w:r>
      <w:r w:rsidRPr="00C50C34">
        <w:rPr>
          <w:rFonts w:ascii="Times New Roman" w:hAnsi="Times New Roman"/>
          <w:i/>
          <w:color w:val="000000"/>
          <w:spacing w:val="-6"/>
          <w:sz w:val="24"/>
          <w:szCs w:val="24"/>
        </w:rPr>
        <w:t>c</w:t>
      </w:r>
      <w:r w:rsidRPr="00C50C34">
        <w:rPr>
          <w:rFonts w:ascii="Times New Roman" w:hAnsi="Times New Roman"/>
          <w:i/>
          <w:color w:val="000000"/>
          <w:spacing w:val="-6"/>
          <w:sz w:val="24"/>
          <w:szCs w:val="24"/>
          <w:vertAlign w:val="subscript"/>
        </w:rPr>
        <w:t>R</w:t>
      </w:r>
      <w:r w:rsidRPr="00C50C34">
        <w:rPr>
          <w:rFonts w:ascii="Times New Roman" w:hAnsi="Times New Roman"/>
          <w:color w:val="000000"/>
          <w:spacing w:val="-6"/>
          <w:sz w:val="24"/>
          <w:szCs w:val="24"/>
        </w:rPr>
        <w:t xml:space="preserve"> = 0,028 кмоль/м</w:t>
      </w:r>
      <w:r w:rsidRPr="00C50C34">
        <w:rPr>
          <w:rFonts w:ascii="Times New Roman" w:hAnsi="Times New Roman"/>
          <w:color w:val="000000"/>
          <w:spacing w:val="-6"/>
          <w:sz w:val="24"/>
          <w:szCs w:val="24"/>
          <w:vertAlign w:val="superscript"/>
        </w:rPr>
        <w:t>3</w:t>
      </w:r>
      <w:r w:rsidRPr="00C50C34">
        <w:rPr>
          <w:rFonts w:ascii="Times New Roman" w:hAnsi="Times New Roman"/>
          <w:color w:val="000000"/>
          <w:spacing w:val="-6"/>
          <w:sz w:val="24"/>
          <w:szCs w:val="24"/>
        </w:rPr>
        <w:t xml:space="preserve">, </w:t>
      </w:r>
      <w:r w:rsidRPr="00C50C34">
        <w:rPr>
          <w:rFonts w:ascii="Times New Roman" w:hAnsi="Times New Roman"/>
          <w:i/>
          <w:iCs/>
          <w:color w:val="000000"/>
          <w:spacing w:val="-6"/>
          <w:sz w:val="24"/>
          <w:szCs w:val="24"/>
        </w:rPr>
        <w:t>с</w:t>
      </w:r>
      <w:r w:rsidRPr="00C50C34">
        <w:rPr>
          <w:rFonts w:ascii="Times New Roman" w:hAnsi="Times New Roman"/>
          <w:i/>
          <w:iCs/>
          <w:color w:val="000000"/>
          <w:spacing w:val="-6"/>
          <w:sz w:val="24"/>
          <w:szCs w:val="24"/>
          <w:vertAlign w:val="subscript"/>
        </w:rPr>
        <w:t>р</w:t>
      </w:r>
      <w:r w:rsidRPr="00C50C34">
        <w:rPr>
          <w:rFonts w:ascii="Times New Roman" w:hAnsi="Times New Roman"/>
          <w:i/>
          <w:iCs/>
          <w:color w:val="000000"/>
          <w:spacing w:val="-6"/>
          <w:sz w:val="24"/>
          <w:szCs w:val="24"/>
        </w:rPr>
        <w:t xml:space="preserve"> </w:t>
      </w:r>
      <w:r w:rsidRPr="00C50C34">
        <w:rPr>
          <w:rFonts w:ascii="Times New Roman" w:hAnsi="Times New Roman"/>
          <w:color w:val="000000"/>
          <w:spacing w:val="-6"/>
          <w:sz w:val="24"/>
          <w:szCs w:val="24"/>
        </w:rPr>
        <w:t>= 0,05 кмоль/м</w:t>
      </w:r>
      <w:r w:rsidRPr="00C50C34">
        <w:rPr>
          <w:rFonts w:ascii="Times New Roman" w:hAnsi="Times New Roman"/>
          <w:color w:val="000000"/>
          <w:spacing w:val="-6"/>
          <w:sz w:val="24"/>
          <w:szCs w:val="24"/>
          <w:vertAlign w:val="superscript"/>
        </w:rPr>
        <w:t>3</w:t>
      </w:r>
      <w:r w:rsidRPr="00C50C34">
        <w:rPr>
          <w:rFonts w:ascii="Times New Roman" w:hAnsi="Times New Roman"/>
          <w:color w:val="000000"/>
          <w:spacing w:val="-6"/>
          <w:sz w:val="24"/>
          <w:szCs w:val="24"/>
        </w:rPr>
        <w:t xml:space="preserve">; степень превращения исходного реагента </w:t>
      </w:r>
      <w:r w:rsidRPr="00C50C34">
        <w:rPr>
          <w:rFonts w:ascii="Times New Roman" w:hAnsi="Times New Roman"/>
          <w:i/>
          <w:iCs/>
          <w:color w:val="000000"/>
          <w:spacing w:val="-6"/>
          <w:sz w:val="24"/>
          <w:szCs w:val="24"/>
        </w:rPr>
        <w:t>х</w:t>
      </w:r>
      <w:r w:rsidRPr="00C50C34">
        <w:rPr>
          <w:rFonts w:ascii="Times New Roman" w:hAnsi="Times New Roman"/>
          <w:i/>
          <w:iCs/>
          <w:color w:val="000000"/>
          <w:spacing w:val="-6"/>
          <w:sz w:val="24"/>
          <w:szCs w:val="24"/>
          <w:vertAlign w:val="subscript"/>
        </w:rPr>
        <w:t>А</w:t>
      </w:r>
      <w:r w:rsidRPr="00C50C34">
        <w:rPr>
          <w:rFonts w:ascii="Times New Roman" w:hAnsi="Times New Roman"/>
          <w:i/>
          <w:iCs/>
          <w:color w:val="000000"/>
          <w:spacing w:val="-6"/>
          <w:sz w:val="24"/>
          <w:szCs w:val="24"/>
        </w:rPr>
        <w:t xml:space="preserve"> </w:t>
      </w:r>
      <w:r w:rsidRPr="00C50C34">
        <w:rPr>
          <w:rFonts w:ascii="Times New Roman" w:hAnsi="Times New Roman"/>
          <w:color w:val="000000"/>
          <w:spacing w:val="-6"/>
          <w:sz w:val="24"/>
          <w:szCs w:val="24"/>
        </w:rPr>
        <w:t xml:space="preserve">= 0,2. Определите значения скоростей химической реакции по веществам </w:t>
      </w:r>
      <w:r w:rsidRPr="00C50C34">
        <w:rPr>
          <w:rFonts w:ascii="Times New Roman" w:hAnsi="Times New Roman"/>
          <w:i/>
          <w:color w:val="000000"/>
          <w:spacing w:val="-6"/>
          <w:sz w:val="24"/>
          <w:szCs w:val="24"/>
        </w:rPr>
        <w:t>R</w:t>
      </w:r>
      <w:r w:rsidRPr="00C50C34">
        <w:rPr>
          <w:rFonts w:ascii="Times New Roman" w:hAnsi="Times New Roman"/>
          <w:color w:val="000000"/>
          <w:spacing w:val="-6"/>
          <w:sz w:val="24"/>
          <w:szCs w:val="24"/>
        </w:rPr>
        <w:t xml:space="preserve"> и </w:t>
      </w:r>
      <w:r w:rsidRPr="00C50C34">
        <w:rPr>
          <w:rFonts w:ascii="Times New Roman" w:hAnsi="Times New Roman"/>
          <w:i/>
          <w:color w:val="000000"/>
          <w:spacing w:val="-6"/>
          <w:sz w:val="24"/>
          <w:szCs w:val="24"/>
        </w:rPr>
        <w:t>Р</w:t>
      </w:r>
      <w:r w:rsidRPr="00C50C34">
        <w:rPr>
          <w:rFonts w:ascii="Times New Roman" w:hAnsi="Times New Roman"/>
          <w:color w:val="000000"/>
          <w:spacing w:val="-6"/>
          <w:sz w:val="24"/>
          <w:szCs w:val="24"/>
        </w:rPr>
        <w:t>.</w:t>
      </w:r>
    </w:p>
    <w:p w:rsidR="00CC5BFF" w:rsidRPr="00C50C34" w:rsidRDefault="00CC5BFF" w:rsidP="00CC5BFF">
      <w:pPr>
        <w:numPr>
          <w:ilvl w:val="0"/>
          <w:numId w:val="15"/>
        </w:numPr>
        <w:shd w:val="clear" w:color="auto" w:fill="FFFFFF"/>
        <w:tabs>
          <w:tab w:val="left" w:pos="691"/>
        </w:tabs>
        <w:autoSpaceDE w:val="0"/>
        <w:autoSpaceDN w:val="0"/>
        <w:adjustRightInd w:val="0"/>
        <w:spacing w:after="0" w:line="240" w:lineRule="auto"/>
        <w:ind w:firstLine="567"/>
        <w:jc w:val="both"/>
        <w:rPr>
          <w:rFonts w:ascii="Times New Roman" w:hAnsi="Times New Roman"/>
          <w:sz w:val="24"/>
          <w:szCs w:val="24"/>
        </w:rPr>
      </w:pPr>
      <w:r w:rsidRPr="00C50C34">
        <w:rPr>
          <w:rFonts w:ascii="Times New Roman" w:hAnsi="Times New Roman"/>
          <w:color w:val="000000"/>
          <w:sz w:val="24"/>
          <w:szCs w:val="24"/>
        </w:rPr>
        <w:t xml:space="preserve"> Протекает сложная реакция</w:t>
      </w:r>
    </w:p>
    <w:p w:rsidR="00CC5BFF" w:rsidRPr="00C50C34" w:rsidRDefault="00CC5BFF" w:rsidP="00CC5BFF">
      <w:pPr>
        <w:shd w:val="clear" w:color="auto" w:fill="FFFFFF"/>
        <w:spacing w:after="0" w:line="240" w:lineRule="auto"/>
        <w:ind w:hanging="6"/>
        <w:jc w:val="center"/>
        <w:rPr>
          <w:rFonts w:ascii="Times New Roman" w:hAnsi="Times New Roman"/>
          <w:color w:val="000000"/>
          <w:sz w:val="24"/>
          <w:szCs w:val="24"/>
        </w:rPr>
      </w:pPr>
      <w:r w:rsidRPr="00C50C34">
        <w:rPr>
          <w:rFonts w:ascii="Times New Roman" w:hAnsi="Times New Roman"/>
          <w:color w:val="000000"/>
          <w:position w:val="-50"/>
          <w:sz w:val="24"/>
          <w:szCs w:val="24"/>
        </w:rPr>
        <w:object w:dxaOrig="1380" w:dyaOrig="1140">
          <v:shape id="_x0000_i1221" type="#_x0000_t75" style="width:68.65pt;height:57.75pt" o:ole="">
            <v:imagedata r:id="rId361" o:title=""/>
          </v:shape>
          <o:OLEObject Type="Embed" ProgID="Equation.DSMT4" ShapeID="_x0000_i1221" DrawAspect="Content" ObjectID="_1644396691" r:id="rId362"/>
        </w:object>
      </w:r>
    </w:p>
    <w:p w:rsidR="00CC5BFF" w:rsidRPr="00C50C34" w:rsidRDefault="00CC5BFF" w:rsidP="00CC5BFF">
      <w:pPr>
        <w:spacing w:after="0" w:line="240" w:lineRule="auto"/>
        <w:rPr>
          <w:rFonts w:ascii="Times New Roman" w:hAnsi="Times New Roman"/>
          <w:spacing w:val="-8"/>
          <w:sz w:val="24"/>
          <w:szCs w:val="24"/>
        </w:rPr>
      </w:pPr>
      <w:r w:rsidRPr="00C50C34">
        <w:rPr>
          <w:rFonts w:ascii="Times New Roman" w:hAnsi="Times New Roman"/>
          <w:spacing w:val="-8"/>
          <w:sz w:val="24"/>
          <w:szCs w:val="24"/>
        </w:rPr>
        <w:t xml:space="preserve">при температуре, когда константы скоростей отдельных элементарных реакций имеют следующие значения: </w:t>
      </w:r>
      <w:r w:rsidRPr="00C50C34">
        <w:rPr>
          <w:rFonts w:ascii="Times New Roman" w:hAnsi="Times New Roman"/>
          <w:i/>
          <w:iCs/>
          <w:spacing w:val="-8"/>
          <w:sz w:val="24"/>
          <w:szCs w:val="24"/>
        </w:rPr>
        <w:t>k</w:t>
      </w:r>
      <w:r w:rsidRPr="00C50C34">
        <w:rPr>
          <w:rFonts w:ascii="Times New Roman" w:hAnsi="Times New Roman"/>
          <w:iCs/>
          <w:spacing w:val="-8"/>
          <w:sz w:val="24"/>
          <w:szCs w:val="24"/>
          <w:vertAlign w:val="subscript"/>
        </w:rPr>
        <w:t>1 </w:t>
      </w:r>
      <w:r w:rsidRPr="00C50C34">
        <w:rPr>
          <w:rFonts w:ascii="Times New Roman" w:hAnsi="Times New Roman"/>
          <w:spacing w:val="-8"/>
          <w:sz w:val="24"/>
          <w:szCs w:val="24"/>
        </w:rPr>
        <w:t>= 0,0028 c</w:t>
      </w:r>
      <w:r w:rsidRPr="00C50C34">
        <w:rPr>
          <w:rFonts w:ascii="Times New Roman" w:hAnsi="Times New Roman"/>
          <w:spacing w:val="-8"/>
          <w:sz w:val="24"/>
          <w:szCs w:val="24"/>
          <w:vertAlign w:val="superscript"/>
        </w:rPr>
        <w:t>–1</w:t>
      </w:r>
      <w:r w:rsidRPr="00C50C34">
        <w:rPr>
          <w:rFonts w:ascii="Times New Roman" w:hAnsi="Times New Roman"/>
          <w:spacing w:val="-8"/>
          <w:sz w:val="24"/>
          <w:szCs w:val="24"/>
        </w:rPr>
        <w:t xml:space="preserve">, </w:t>
      </w:r>
      <w:r w:rsidRPr="00C50C34">
        <w:rPr>
          <w:rFonts w:ascii="Times New Roman" w:hAnsi="Times New Roman"/>
          <w:i/>
          <w:spacing w:val="-8"/>
          <w:sz w:val="24"/>
          <w:szCs w:val="24"/>
        </w:rPr>
        <w:t>k</w:t>
      </w:r>
      <w:r w:rsidRPr="00C50C34">
        <w:rPr>
          <w:rFonts w:ascii="Times New Roman" w:hAnsi="Times New Roman"/>
          <w:iCs/>
          <w:spacing w:val="-8"/>
          <w:sz w:val="24"/>
          <w:szCs w:val="24"/>
          <w:vertAlign w:val="subscript"/>
        </w:rPr>
        <w:t>2</w:t>
      </w:r>
      <w:r w:rsidRPr="00C50C34">
        <w:rPr>
          <w:rFonts w:ascii="Times New Roman" w:hAnsi="Times New Roman"/>
          <w:spacing w:val="-8"/>
          <w:sz w:val="24"/>
          <w:szCs w:val="24"/>
        </w:rPr>
        <w:t> = 0,051 c</w:t>
      </w:r>
      <w:r w:rsidRPr="00C50C34">
        <w:rPr>
          <w:rFonts w:ascii="Times New Roman" w:hAnsi="Times New Roman"/>
          <w:spacing w:val="-8"/>
          <w:sz w:val="24"/>
          <w:szCs w:val="24"/>
          <w:vertAlign w:val="superscript"/>
        </w:rPr>
        <w:t>–1</w:t>
      </w:r>
      <w:r w:rsidRPr="00C50C34">
        <w:rPr>
          <w:rFonts w:ascii="Times New Roman" w:hAnsi="Times New Roman"/>
          <w:spacing w:val="-8"/>
          <w:sz w:val="24"/>
          <w:szCs w:val="24"/>
        </w:rPr>
        <w:t xml:space="preserve">, </w:t>
      </w:r>
      <w:r w:rsidRPr="00C50C34">
        <w:rPr>
          <w:rFonts w:ascii="Times New Roman" w:hAnsi="Times New Roman"/>
          <w:i/>
          <w:iCs/>
          <w:spacing w:val="-8"/>
          <w:sz w:val="24"/>
          <w:szCs w:val="24"/>
        </w:rPr>
        <w:t>k</w:t>
      </w:r>
      <w:r w:rsidRPr="00C50C34">
        <w:rPr>
          <w:rFonts w:ascii="Times New Roman" w:hAnsi="Times New Roman"/>
          <w:iCs/>
          <w:spacing w:val="-8"/>
          <w:sz w:val="24"/>
          <w:szCs w:val="24"/>
          <w:vertAlign w:val="subscript"/>
        </w:rPr>
        <w:t>3</w:t>
      </w:r>
      <w:r w:rsidRPr="00C50C34">
        <w:rPr>
          <w:rFonts w:ascii="Times New Roman" w:hAnsi="Times New Roman"/>
          <w:spacing w:val="-8"/>
          <w:sz w:val="24"/>
          <w:szCs w:val="24"/>
        </w:rPr>
        <w:t> = 0,0032 c</w:t>
      </w:r>
      <w:r w:rsidRPr="00C50C34">
        <w:rPr>
          <w:rFonts w:ascii="Times New Roman" w:hAnsi="Times New Roman"/>
          <w:spacing w:val="-8"/>
          <w:sz w:val="24"/>
          <w:szCs w:val="24"/>
          <w:vertAlign w:val="superscript"/>
        </w:rPr>
        <w:t>–1</w:t>
      </w:r>
      <w:r w:rsidRPr="00C50C34">
        <w:rPr>
          <w:rFonts w:ascii="Times New Roman" w:hAnsi="Times New Roman"/>
          <w:spacing w:val="-8"/>
          <w:sz w:val="24"/>
          <w:szCs w:val="24"/>
        </w:rPr>
        <w:t>.</w:t>
      </w:r>
      <w:r w:rsidRPr="00C50C34">
        <w:rPr>
          <w:rFonts w:ascii="Times New Roman" w:hAnsi="Times New Roman"/>
          <w:spacing w:val="-12"/>
          <w:sz w:val="24"/>
          <w:szCs w:val="24"/>
        </w:rPr>
        <w:t xml:space="preserve"> Начальная концентрация исходного реагента </w:t>
      </w:r>
      <w:r w:rsidRPr="00C50C34">
        <w:rPr>
          <w:rFonts w:ascii="Times New Roman" w:hAnsi="Times New Roman"/>
          <w:i/>
          <w:spacing w:val="-12"/>
          <w:sz w:val="24"/>
          <w:szCs w:val="24"/>
        </w:rPr>
        <w:t>с</w:t>
      </w:r>
      <w:r w:rsidRPr="00C50C34">
        <w:rPr>
          <w:rFonts w:ascii="Times New Roman" w:hAnsi="Times New Roman"/>
          <w:i/>
          <w:spacing w:val="-12"/>
          <w:sz w:val="24"/>
          <w:szCs w:val="24"/>
          <w:vertAlign w:val="subscript"/>
        </w:rPr>
        <w:t>А</w:t>
      </w:r>
      <w:r w:rsidRPr="00C50C34">
        <w:rPr>
          <w:rFonts w:ascii="Times New Roman" w:hAnsi="Times New Roman"/>
          <w:iCs/>
          <w:spacing w:val="-12"/>
          <w:sz w:val="24"/>
          <w:szCs w:val="24"/>
          <w:vertAlign w:val="subscript"/>
        </w:rPr>
        <w:t>,0</w:t>
      </w:r>
      <w:r w:rsidRPr="00C50C34">
        <w:rPr>
          <w:rFonts w:ascii="Times New Roman" w:hAnsi="Times New Roman"/>
          <w:spacing w:val="-12"/>
          <w:sz w:val="24"/>
          <w:szCs w:val="24"/>
        </w:rPr>
        <w:t>=1,65 кмоль/м</w:t>
      </w:r>
      <w:r w:rsidRPr="00C50C34">
        <w:rPr>
          <w:rFonts w:ascii="Times New Roman" w:hAnsi="Times New Roman"/>
          <w:sz w:val="24"/>
          <w:szCs w:val="24"/>
          <w:vertAlign w:val="superscript"/>
        </w:rPr>
        <w:t>3</w:t>
      </w:r>
      <w:r w:rsidRPr="00C50C34">
        <w:rPr>
          <w:rFonts w:ascii="Times New Roman" w:hAnsi="Times New Roman"/>
          <w:spacing w:val="-12"/>
          <w:sz w:val="24"/>
          <w:szCs w:val="24"/>
        </w:rPr>
        <w:t xml:space="preserve">; </w:t>
      </w:r>
      <w:r w:rsidRPr="00C50C34">
        <w:rPr>
          <w:rFonts w:ascii="Times New Roman" w:hAnsi="Times New Roman"/>
          <w:spacing w:val="-8"/>
          <w:sz w:val="24"/>
          <w:szCs w:val="24"/>
        </w:rPr>
        <w:t xml:space="preserve">фактическая степень превращения исходного реагента </w:t>
      </w:r>
      <w:r w:rsidRPr="00C50C34">
        <w:rPr>
          <w:rFonts w:ascii="Times New Roman" w:hAnsi="Times New Roman"/>
          <w:i/>
          <w:iCs/>
          <w:spacing w:val="-8"/>
          <w:sz w:val="24"/>
          <w:szCs w:val="24"/>
        </w:rPr>
        <w:t>х</w:t>
      </w:r>
      <w:r w:rsidRPr="00C50C34">
        <w:rPr>
          <w:rFonts w:ascii="Times New Roman" w:hAnsi="Times New Roman"/>
          <w:i/>
          <w:iCs/>
          <w:color w:val="000000"/>
          <w:spacing w:val="-8"/>
          <w:sz w:val="24"/>
          <w:szCs w:val="24"/>
          <w:vertAlign w:val="subscript"/>
        </w:rPr>
        <w:t>А</w:t>
      </w:r>
      <w:r w:rsidRPr="00C50C34">
        <w:rPr>
          <w:rFonts w:ascii="Times New Roman" w:hAnsi="Times New Roman"/>
          <w:i/>
          <w:iCs/>
          <w:spacing w:val="-8"/>
          <w:sz w:val="24"/>
          <w:szCs w:val="24"/>
        </w:rPr>
        <w:t xml:space="preserve"> </w:t>
      </w:r>
      <w:r w:rsidRPr="00C50C34">
        <w:rPr>
          <w:rFonts w:ascii="Times New Roman" w:hAnsi="Times New Roman"/>
          <w:spacing w:val="-8"/>
          <w:sz w:val="24"/>
          <w:szCs w:val="24"/>
        </w:rPr>
        <w:t xml:space="preserve">составляет 30 % от равновесной степени превращения </w:t>
      </w:r>
      <w:r w:rsidRPr="00C50C34">
        <w:rPr>
          <w:rFonts w:ascii="Times New Roman" w:hAnsi="Times New Roman"/>
          <w:i/>
          <w:spacing w:val="-8"/>
          <w:sz w:val="24"/>
          <w:szCs w:val="24"/>
        </w:rPr>
        <w:t>х</w:t>
      </w:r>
      <w:r w:rsidRPr="00C50C34">
        <w:rPr>
          <w:rFonts w:ascii="Times New Roman" w:hAnsi="Times New Roman"/>
          <w:i/>
          <w:spacing w:val="-8"/>
          <w:sz w:val="24"/>
          <w:szCs w:val="24"/>
          <w:vertAlign w:val="subscript"/>
        </w:rPr>
        <w:t>А</w:t>
      </w:r>
      <w:r w:rsidRPr="00C50C34">
        <w:rPr>
          <w:rFonts w:ascii="Times New Roman" w:hAnsi="Times New Roman"/>
          <w:iCs/>
          <w:spacing w:val="-8"/>
          <w:sz w:val="24"/>
          <w:szCs w:val="24"/>
          <w:vertAlign w:val="subscript"/>
        </w:rPr>
        <w:t>,</w:t>
      </w:r>
      <w:r w:rsidRPr="00C50C34">
        <w:rPr>
          <w:rFonts w:ascii="Times New Roman" w:hAnsi="Times New Roman"/>
          <w:i/>
          <w:spacing w:val="-8"/>
          <w:sz w:val="24"/>
          <w:szCs w:val="24"/>
          <w:vertAlign w:val="subscript"/>
        </w:rPr>
        <w:t>e</w:t>
      </w:r>
      <w:r w:rsidRPr="00C50C34">
        <w:rPr>
          <w:rFonts w:ascii="Times New Roman" w:hAnsi="Times New Roman"/>
          <w:spacing w:val="-8"/>
          <w:sz w:val="24"/>
          <w:szCs w:val="24"/>
        </w:rPr>
        <w:t xml:space="preserve">; концентрация продукта </w:t>
      </w:r>
      <w:r w:rsidRPr="00C50C34">
        <w:rPr>
          <w:rFonts w:ascii="Times New Roman" w:hAnsi="Times New Roman"/>
          <w:i/>
          <w:spacing w:val="-8"/>
          <w:sz w:val="24"/>
          <w:szCs w:val="24"/>
        </w:rPr>
        <w:t>Rc</w:t>
      </w:r>
      <w:r w:rsidRPr="00C50C34">
        <w:rPr>
          <w:rFonts w:ascii="Times New Roman" w:hAnsi="Times New Roman"/>
          <w:i/>
          <w:iCs/>
          <w:color w:val="000000"/>
          <w:spacing w:val="-8"/>
          <w:sz w:val="24"/>
          <w:szCs w:val="24"/>
          <w:vertAlign w:val="subscript"/>
        </w:rPr>
        <w:t>R</w:t>
      </w:r>
      <w:r w:rsidRPr="00C50C34">
        <w:rPr>
          <w:rFonts w:ascii="Times New Roman" w:hAnsi="Times New Roman"/>
          <w:i/>
          <w:spacing w:val="-8"/>
          <w:sz w:val="24"/>
          <w:szCs w:val="24"/>
          <w:vertAlign w:val="subscript"/>
        </w:rPr>
        <w:t> </w:t>
      </w:r>
      <w:r w:rsidRPr="00C50C34">
        <w:rPr>
          <w:rFonts w:ascii="Times New Roman" w:hAnsi="Times New Roman"/>
          <w:spacing w:val="-8"/>
          <w:sz w:val="24"/>
          <w:szCs w:val="24"/>
        </w:rPr>
        <w:t>= 0,15 кмоль/м</w:t>
      </w:r>
      <w:r w:rsidRPr="00C50C34">
        <w:rPr>
          <w:rFonts w:ascii="Times New Roman" w:hAnsi="Times New Roman"/>
          <w:spacing w:val="-8"/>
          <w:sz w:val="24"/>
          <w:szCs w:val="24"/>
          <w:vertAlign w:val="superscript"/>
        </w:rPr>
        <w:t>3</w:t>
      </w:r>
      <w:r w:rsidRPr="00C50C34">
        <w:rPr>
          <w:rFonts w:ascii="Times New Roman" w:hAnsi="Times New Roman"/>
          <w:spacing w:val="-8"/>
          <w:sz w:val="24"/>
          <w:szCs w:val="24"/>
        </w:rPr>
        <w:t xml:space="preserve">. Определите значение скорости реакции по продукту </w:t>
      </w:r>
      <w:r w:rsidRPr="00C50C34">
        <w:rPr>
          <w:rFonts w:ascii="Times New Roman" w:hAnsi="Times New Roman"/>
          <w:i/>
          <w:spacing w:val="-8"/>
          <w:sz w:val="24"/>
          <w:szCs w:val="24"/>
        </w:rPr>
        <w:t>R</w:t>
      </w:r>
      <w:r w:rsidRPr="00C50C34">
        <w:rPr>
          <w:rFonts w:ascii="Times New Roman" w:hAnsi="Times New Roman"/>
          <w:spacing w:val="-8"/>
          <w:sz w:val="24"/>
          <w:szCs w:val="24"/>
        </w:rPr>
        <w:t xml:space="preserve"> (</w:t>
      </w:r>
      <w:r w:rsidRPr="00C50C34">
        <w:rPr>
          <w:rFonts w:ascii="Times New Roman" w:hAnsi="Times New Roman"/>
          <w:i/>
          <w:spacing w:val="-8"/>
          <w:sz w:val="24"/>
          <w:szCs w:val="24"/>
        </w:rPr>
        <w:t>w</w:t>
      </w:r>
      <w:r w:rsidRPr="00C50C34">
        <w:rPr>
          <w:rFonts w:ascii="Times New Roman" w:hAnsi="Times New Roman"/>
          <w:i/>
          <w:iCs/>
          <w:color w:val="000000"/>
          <w:spacing w:val="-8"/>
          <w:sz w:val="24"/>
          <w:szCs w:val="24"/>
          <w:vertAlign w:val="subscript"/>
        </w:rPr>
        <w:t>rR</w:t>
      </w:r>
      <w:r w:rsidRPr="00C50C34">
        <w:rPr>
          <w:rFonts w:ascii="Times New Roman" w:hAnsi="Times New Roman"/>
          <w:spacing w:val="-8"/>
          <w:sz w:val="24"/>
          <w:szCs w:val="24"/>
        </w:rPr>
        <w:t>).</w:t>
      </w:r>
    </w:p>
    <w:p w:rsidR="00CC5BFF" w:rsidRPr="00C50C34" w:rsidRDefault="00CC5BFF" w:rsidP="00CC5BFF">
      <w:pPr>
        <w:numPr>
          <w:ilvl w:val="0"/>
          <w:numId w:val="15"/>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C50C34">
        <w:rPr>
          <w:rFonts w:ascii="Times New Roman" w:hAnsi="Times New Roman"/>
          <w:color w:val="000000"/>
          <w:sz w:val="24"/>
          <w:szCs w:val="24"/>
        </w:rPr>
        <w:t xml:space="preserve"> От каких микрокинетических факторов зависит скорость химической реакции?</w:t>
      </w:r>
    </w:p>
    <w:p w:rsidR="00CC5BFF" w:rsidRPr="00C50C34" w:rsidRDefault="00CC5BFF" w:rsidP="00CC5BFF">
      <w:pPr>
        <w:numPr>
          <w:ilvl w:val="0"/>
          <w:numId w:val="15"/>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C50C34">
        <w:rPr>
          <w:rFonts w:ascii="Times New Roman" w:hAnsi="Times New Roman"/>
          <w:color w:val="000000"/>
          <w:spacing w:val="-4"/>
          <w:sz w:val="24"/>
          <w:szCs w:val="24"/>
        </w:rPr>
        <w:t xml:space="preserve"> В гомогенной химической реакции участвуют два реагента </w:t>
      </w:r>
      <w:r w:rsidRPr="00C50C34">
        <w:rPr>
          <w:rFonts w:ascii="Times New Roman" w:hAnsi="Times New Roman"/>
          <w:i/>
          <w:color w:val="000000"/>
          <w:spacing w:val="-4"/>
          <w:sz w:val="24"/>
          <w:szCs w:val="24"/>
        </w:rPr>
        <w:t>А</w:t>
      </w:r>
      <w:r w:rsidRPr="00C50C34">
        <w:rPr>
          <w:rFonts w:ascii="Times New Roman" w:hAnsi="Times New Roman"/>
          <w:color w:val="000000"/>
          <w:spacing w:val="-4"/>
          <w:sz w:val="24"/>
          <w:szCs w:val="24"/>
        </w:rPr>
        <w:t xml:space="preserve"> и </w:t>
      </w:r>
      <w:r w:rsidRPr="00C50C34">
        <w:rPr>
          <w:rFonts w:ascii="Times New Roman" w:hAnsi="Times New Roman"/>
          <w:i/>
          <w:color w:val="000000"/>
          <w:spacing w:val="-4"/>
          <w:sz w:val="24"/>
          <w:szCs w:val="24"/>
        </w:rPr>
        <w:t>В</w:t>
      </w:r>
      <w:r w:rsidRPr="00C50C34">
        <w:rPr>
          <w:rFonts w:ascii="Times New Roman" w:hAnsi="Times New Roman"/>
          <w:color w:val="000000"/>
          <w:spacing w:val="-4"/>
          <w:sz w:val="24"/>
          <w:szCs w:val="24"/>
        </w:rPr>
        <w:t xml:space="preserve">. </w:t>
      </w:r>
      <w:r w:rsidRPr="00C50C34">
        <w:rPr>
          <w:rFonts w:ascii="Times New Roman" w:hAnsi="Times New Roman"/>
          <w:color w:val="000000"/>
          <w:sz w:val="24"/>
          <w:szCs w:val="24"/>
        </w:rPr>
        <w:t xml:space="preserve">Реакция имеет первый порядок по реагенту </w:t>
      </w:r>
      <w:r w:rsidRPr="00C50C34">
        <w:rPr>
          <w:rFonts w:ascii="Times New Roman" w:hAnsi="Times New Roman"/>
          <w:i/>
          <w:color w:val="000000"/>
          <w:sz w:val="24"/>
          <w:szCs w:val="24"/>
        </w:rPr>
        <w:t>А</w:t>
      </w:r>
      <w:r w:rsidRPr="00C50C34">
        <w:rPr>
          <w:rFonts w:ascii="Times New Roman" w:hAnsi="Times New Roman"/>
          <w:color w:val="000000"/>
          <w:sz w:val="24"/>
          <w:szCs w:val="24"/>
        </w:rPr>
        <w:t xml:space="preserve"> и второй порядок по реагенту </w:t>
      </w:r>
      <w:r w:rsidRPr="00C50C34">
        <w:rPr>
          <w:rFonts w:ascii="Times New Roman" w:hAnsi="Times New Roman"/>
          <w:i/>
          <w:color w:val="000000"/>
          <w:sz w:val="24"/>
          <w:szCs w:val="24"/>
        </w:rPr>
        <w:t>В</w:t>
      </w:r>
      <w:r w:rsidRPr="00C50C34">
        <w:rPr>
          <w:rFonts w:ascii="Times New Roman" w:hAnsi="Times New Roman"/>
          <w:color w:val="000000"/>
          <w:sz w:val="24"/>
          <w:szCs w:val="24"/>
        </w:rPr>
        <w:t>. Увеличение концентрации какого реагента даст больший эффект увеличения скорости реакции?</w:t>
      </w:r>
    </w:p>
    <w:p w:rsidR="00CC5BFF" w:rsidRPr="00C50C34" w:rsidRDefault="00CC5BFF" w:rsidP="00CC5BFF">
      <w:pPr>
        <w:numPr>
          <w:ilvl w:val="0"/>
          <w:numId w:val="15"/>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pacing w:val="-2"/>
          <w:sz w:val="24"/>
          <w:szCs w:val="24"/>
        </w:rPr>
      </w:pPr>
      <w:r w:rsidRPr="00C50C34">
        <w:rPr>
          <w:rFonts w:ascii="Times New Roman" w:hAnsi="Times New Roman"/>
          <w:color w:val="000000"/>
          <w:spacing w:val="-2"/>
          <w:sz w:val="24"/>
          <w:szCs w:val="24"/>
        </w:rPr>
        <w:t xml:space="preserve"> Выведите уравнение зависимости дифференциальной селективности от концентрации реагента </w:t>
      </w:r>
      <w:r w:rsidRPr="00C50C34">
        <w:rPr>
          <w:rFonts w:ascii="Times New Roman" w:hAnsi="Times New Roman"/>
          <w:i/>
          <w:color w:val="000000"/>
          <w:spacing w:val="-2"/>
          <w:sz w:val="24"/>
          <w:szCs w:val="24"/>
        </w:rPr>
        <w:t>А</w:t>
      </w:r>
      <w:r w:rsidRPr="00C50C34">
        <w:rPr>
          <w:rFonts w:ascii="Times New Roman" w:hAnsi="Times New Roman"/>
          <w:color w:val="000000"/>
          <w:spacing w:val="-2"/>
          <w:sz w:val="24"/>
          <w:szCs w:val="24"/>
        </w:rPr>
        <w:t xml:space="preserve"> для параллельных реакций, имеющих разный порядок по реагенту </w:t>
      </w:r>
      <w:r w:rsidRPr="00C50C34">
        <w:rPr>
          <w:rFonts w:ascii="Times New Roman" w:hAnsi="Times New Roman"/>
          <w:i/>
          <w:color w:val="000000"/>
          <w:spacing w:val="-2"/>
          <w:sz w:val="24"/>
          <w:szCs w:val="24"/>
        </w:rPr>
        <w:t>А</w:t>
      </w:r>
      <w:r w:rsidRPr="00C50C34">
        <w:rPr>
          <w:rFonts w:ascii="Times New Roman" w:hAnsi="Times New Roman"/>
          <w:color w:val="000000"/>
          <w:spacing w:val="-2"/>
          <w:sz w:val="24"/>
          <w:szCs w:val="24"/>
        </w:rPr>
        <w:t>.</w:t>
      </w:r>
    </w:p>
    <w:p w:rsidR="00CC5BFF" w:rsidRPr="00C50C34" w:rsidRDefault="00CC5BFF" w:rsidP="00CC5BFF">
      <w:pPr>
        <w:numPr>
          <w:ilvl w:val="0"/>
          <w:numId w:val="15"/>
        </w:numPr>
        <w:shd w:val="clear" w:color="auto" w:fill="FFFFFF"/>
        <w:tabs>
          <w:tab w:val="left" w:pos="667"/>
        </w:tabs>
        <w:autoSpaceDE w:val="0"/>
        <w:autoSpaceDN w:val="0"/>
        <w:adjustRightInd w:val="0"/>
        <w:spacing w:after="0" w:line="240" w:lineRule="auto"/>
        <w:ind w:firstLine="567"/>
        <w:jc w:val="both"/>
        <w:rPr>
          <w:rFonts w:ascii="Times New Roman" w:hAnsi="Times New Roman"/>
          <w:color w:val="000000"/>
          <w:sz w:val="24"/>
          <w:szCs w:val="24"/>
        </w:rPr>
      </w:pPr>
      <w:r w:rsidRPr="00C50C34">
        <w:rPr>
          <w:rFonts w:ascii="Times New Roman" w:hAnsi="Times New Roman"/>
          <w:color w:val="000000"/>
          <w:sz w:val="24"/>
          <w:szCs w:val="24"/>
        </w:rPr>
        <w:t xml:space="preserve"> Вещества </w:t>
      </w:r>
      <w:r w:rsidRPr="00C50C34">
        <w:rPr>
          <w:rFonts w:ascii="Times New Roman" w:hAnsi="Times New Roman"/>
          <w:i/>
          <w:color w:val="000000"/>
          <w:sz w:val="24"/>
          <w:szCs w:val="24"/>
        </w:rPr>
        <w:t>А</w:t>
      </w:r>
      <w:r w:rsidRPr="00C50C34">
        <w:rPr>
          <w:rFonts w:ascii="Times New Roman" w:hAnsi="Times New Roman"/>
          <w:color w:val="000000"/>
          <w:sz w:val="24"/>
          <w:szCs w:val="24"/>
        </w:rPr>
        <w:t xml:space="preserve"> и </w:t>
      </w:r>
      <w:proofErr w:type="gramStart"/>
      <w:r w:rsidRPr="00C50C34">
        <w:rPr>
          <w:rFonts w:ascii="Times New Roman" w:hAnsi="Times New Roman"/>
          <w:i/>
          <w:color w:val="000000"/>
          <w:sz w:val="24"/>
          <w:szCs w:val="24"/>
        </w:rPr>
        <w:t>В</w:t>
      </w:r>
      <w:r w:rsidRPr="00C50C34">
        <w:rPr>
          <w:rFonts w:ascii="Times New Roman" w:hAnsi="Times New Roman"/>
          <w:color w:val="000000"/>
          <w:sz w:val="24"/>
          <w:szCs w:val="24"/>
        </w:rPr>
        <w:t xml:space="preserve"> участвуют</w:t>
      </w:r>
      <w:proofErr w:type="gramEnd"/>
      <w:r w:rsidRPr="00C50C34">
        <w:rPr>
          <w:rFonts w:ascii="Times New Roman" w:hAnsi="Times New Roman"/>
          <w:color w:val="000000"/>
          <w:sz w:val="24"/>
          <w:szCs w:val="24"/>
        </w:rPr>
        <w:t xml:space="preserve"> в двух параллельных реакциях, причем частный порядок по реагенту </w:t>
      </w:r>
      <w:r w:rsidRPr="00C50C34">
        <w:rPr>
          <w:rFonts w:ascii="Times New Roman" w:hAnsi="Times New Roman"/>
          <w:i/>
          <w:color w:val="000000"/>
          <w:sz w:val="24"/>
          <w:szCs w:val="24"/>
        </w:rPr>
        <w:t>А</w:t>
      </w:r>
      <w:r w:rsidRPr="00C50C34">
        <w:rPr>
          <w:rFonts w:ascii="Times New Roman" w:hAnsi="Times New Roman"/>
          <w:color w:val="000000"/>
          <w:sz w:val="24"/>
          <w:szCs w:val="24"/>
        </w:rPr>
        <w:t xml:space="preserve"> выше в целевой реакции, а частный порядок по реагенту </w:t>
      </w:r>
      <w:r w:rsidRPr="00C50C34">
        <w:rPr>
          <w:rFonts w:ascii="Times New Roman" w:hAnsi="Times New Roman"/>
          <w:i/>
          <w:color w:val="000000"/>
          <w:sz w:val="24"/>
          <w:szCs w:val="24"/>
        </w:rPr>
        <w:t>В</w:t>
      </w:r>
      <w:r w:rsidRPr="00C50C34">
        <w:rPr>
          <w:rFonts w:ascii="Times New Roman" w:hAnsi="Times New Roman"/>
          <w:color w:val="000000"/>
          <w:sz w:val="24"/>
          <w:szCs w:val="24"/>
        </w:rPr>
        <w:t xml:space="preserve"> выше в побочной реакции. Какие можно сделать рекомендации по изменению концентраций реагентов для обеспечения высокой дифференциальной селективности? Как можно эти рекомендации выполнить при технологическом оформлении процесса? </w:t>
      </w:r>
    </w:p>
    <w:p w:rsidR="00CC5BFF" w:rsidRPr="00C50C34" w:rsidRDefault="00CC5BFF" w:rsidP="00CC5BFF">
      <w:pPr>
        <w:numPr>
          <w:ilvl w:val="0"/>
          <w:numId w:val="15"/>
        </w:numPr>
        <w:shd w:val="clear" w:color="auto" w:fill="FFFFFF"/>
        <w:tabs>
          <w:tab w:val="left" w:pos="667"/>
        </w:tabs>
        <w:autoSpaceDE w:val="0"/>
        <w:autoSpaceDN w:val="0"/>
        <w:adjustRightInd w:val="0"/>
        <w:spacing w:after="0" w:line="240" w:lineRule="auto"/>
        <w:ind w:firstLine="567"/>
        <w:jc w:val="both"/>
        <w:rPr>
          <w:rFonts w:ascii="Times New Roman" w:hAnsi="Times New Roman"/>
          <w:color w:val="000000"/>
          <w:spacing w:val="-4"/>
          <w:sz w:val="24"/>
          <w:szCs w:val="24"/>
        </w:rPr>
      </w:pPr>
      <w:r w:rsidRPr="00C50C34">
        <w:rPr>
          <w:rFonts w:ascii="Times New Roman" w:hAnsi="Times New Roman"/>
          <w:color w:val="000000"/>
          <w:spacing w:val="-4"/>
          <w:sz w:val="24"/>
          <w:szCs w:val="24"/>
        </w:rPr>
        <w:t xml:space="preserve"> Запишите уравнение Аррениуса в дифференциальной, интегральной и логарифмической формах. В чем суть уравнения Аррениуса?</w:t>
      </w:r>
    </w:p>
    <w:p w:rsidR="00CC5BFF" w:rsidRPr="00C50C34" w:rsidRDefault="00CC5BFF" w:rsidP="00CC5BFF">
      <w:pPr>
        <w:numPr>
          <w:ilvl w:val="0"/>
          <w:numId w:val="15"/>
        </w:numPr>
        <w:shd w:val="clear" w:color="auto" w:fill="FFFFFF"/>
        <w:tabs>
          <w:tab w:val="left" w:pos="667"/>
        </w:tabs>
        <w:autoSpaceDE w:val="0"/>
        <w:autoSpaceDN w:val="0"/>
        <w:adjustRightInd w:val="0"/>
        <w:spacing w:after="0" w:line="240" w:lineRule="auto"/>
        <w:ind w:firstLine="567"/>
        <w:jc w:val="both"/>
        <w:rPr>
          <w:rFonts w:ascii="Times New Roman" w:hAnsi="Times New Roman"/>
          <w:color w:val="000000"/>
          <w:sz w:val="24"/>
          <w:szCs w:val="24"/>
        </w:rPr>
      </w:pPr>
      <w:r w:rsidRPr="00C50C34">
        <w:rPr>
          <w:rFonts w:ascii="Times New Roman" w:hAnsi="Times New Roman"/>
          <w:color w:val="000000"/>
          <w:sz w:val="24"/>
          <w:szCs w:val="24"/>
        </w:rPr>
        <w:t xml:space="preserve"> Определите энергию активации реакции, если при изменении температуры с 450 до 500 °С ее скорость возрастет в 2,73 раза.</w:t>
      </w:r>
    </w:p>
    <w:p w:rsidR="00CC5BFF" w:rsidRPr="00C50C34" w:rsidRDefault="00CC5BFF" w:rsidP="00CC5BFF">
      <w:pPr>
        <w:numPr>
          <w:ilvl w:val="0"/>
          <w:numId w:val="15"/>
        </w:numPr>
        <w:shd w:val="clear" w:color="auto" w:fill="FFFFFF"/>
        <w:tabs>
          <w:tab w:val="left" w:pos="667"/>
        </w:tabs>
        <w:autoSpaceDE w:val="0"/>
        <w:autoSpaceDN w:val="0"/>
        <w:adjustRightInd w:val="0"/>
        <w:spacing w:after="0" w:line="240" w:lineRule="auto"/>
        <w:ind w:firstLine="567"/>
        <w:jc w:val="both"/>
        <w:rPr>
          <w:rFonts w:ascii="Times New Roman" w:hAnsi="Times New Roman"/>
          <w:color w:val="000000"/>
          <w:sz w:val="24"/>
          <w:szCs w:val="24"/>
        </w:rPr>
      </w:pPr>
      <w:r w:rsidRPr="00C50C34">
        <w:rPr>
          <w:rFonts w:ascii="Times New Roman" w:hAnsi="Times New Roman"/>
          <w:color w:val="000000"/>
          <w:sz w:val="24"/>
          <w:szCs w:val="24"/>
        </w:rPr>
        <w:t xml:space="preserve"> При температуре 748 К константа скорости реакции составляет 3,2·10</w:t>
      </w:r>
      <w:r w:rsidRPr="00C50C34">
        <w:rPr>
          <w:rFonts w:ascii="Times New Roman" w:hAnsi="Times New Roman"/>
          <w:color w:val="000000"/>
          <w:sz w:val="24"/>
          <w:szCs w:val="24"/>
          <w:vertAlign w:val="superscript"/>
        </w:rPr>
        <w:t>5</w:t>
      </w:r>
      <w:r w:rsidRPr="00C50C34">
        <w:rPr>
          <w:rFonts w:ascii="Times New Roman" w:hAnsi="Times New Roman"/>
          <w:color w:val="000000"/>
          <w:sz w:val="24"/>
          <w:szCs w:val="24"/>
        </w:rPr>
        <w:t xml:space="preserve"> ч</w:t>
      </w:r>
      <w:r w:rsidRPr="00C50C34">
        <w:rPr>
          <w:rFonts w:ascii="Times New Roman" w:hAnsi="Times New Roman"/>
          <w:color w:val="000000"/>
          <w:sz w:val="24"/>
          <w:szCs w:val="24"/>
          <w:vertAlign w:val="superscript"/>
        </w:rPr>
        <w:t>–1</w:t>
      </w:r>
      <w:r w:rsidRPr="00C50C34">
        <w:rPr>
          <w:rFonts w:ascii="Times New Roman" w:hAnsi="Times New Roman"/>
          <w:color w:val="000000"/>
          <w:sz w:val="24"/>
          <w:szCs w:val="24"/>
        </w:rPr>
        <w:t>.</w:t>
      </w:r>
      <w:r w:rsidRPr="00C50C34">
        <w:rPr>
          <w:rFonts w:ascii="Times New Roman" w:hAnsi="Times New Roman"/>
          <w:i/>
          <w:iCs/>
          <w:color w:val="000000"/>
          <w:sz w:val="24"/>
          <w:szCs w:val="24"/>
        </w:rPr>
        <w:t xml:space="preserve"> </w:t>
      </w:r>
      <w:r w:rsidRPr="00C50C34">
        <w:rPr>
          <w:rFonts w:ascii="Times New Roman" w:hAnsi="Times New Roman"/>
          <w:color w:val="000000"/>
          <w:sz w:val="24"/>
          <w:szCs w:val="24"/>
        </w:rPr>
        <w:t xml:space="preserve">Определите константу скорости этой реакции при температуре 793 К, если ее энергия активации </w:t>
      </w:r>
      <w:r w:rsidRPr="00C50C34">
        <w:rPr>
          <w:rFonts w:ascii="Times New Roman" w:hAnsi="Times New Roman"/>
          <w:i/>
          <w:iCs/>
          <w:color w:val="000000"/>
          <w:sz w:val="24"/>
          <w:szCs w:val="24"/>
        </w:rPr>
        <w:t xml:space="preserve">Е </w:t>
      </w:r>
      <w:r w:rsidRPr="00C50C34">
        <w:rPr>
          <w:rFonts w:ascii="Times New Roman" w:hAnsi="Times New Roman"/>
          <w:color w:val="000000"/>
          <w:sz w:val="24"/>
          <w:szCs w:val="24"/>
        </w:rPr>
        <w:t>= 87,9 кДж/моль.</w:t>
      </w:r>
    </w:p>
    <w:p w:rsidR="00CC5BFF" w:rsidRPr="00C50C34" w:rsidRDefault="00CC5BFF" w:rsidP="00CC5BFF">
      <w:pPr>
        <w:numPr>
          <w:ilvl w:val="0"/>
          <w:numId w:val="15"/>
        </w:numPr>
        <w:shd w:val="clear" w:color="auto" w:fill="FFFFFF"/>
        <w:tabs>
          <w:tab w:val="left" w:pos="667"/>
        </w:tabs>
        <w:autoSpaceDE w:val="0"/>
        <w:autoSpaceDN w:val="0"/>
        <w:adjustRightInd w:val="0"/>
        <w:spacing w:after="0" w:line="240" w:lineRule="auto"/>
        <w:ind w:firstLine="567"/>
        <w:jc w:val="both"/>
        <w:rPr>
          <w:rFonts w:ascii="Times New Roman" w:hAnsi="Times New Roman"/>
          <w:color w:val="000000"/>
          <w:spacing w:val="-4"/>
          <w:sz w:val="24"/>
          <w:szCs w:val="24"/>
        </w:rPr>
      </w:pPr>
      <w:r w:rsidRPr="00C50C34">
        <w:rPr>
          <w:rFonts w:ascii="Times New Roman" w:hAnsi="Times New Roman"/>
          <w:color w:val="000000"/>
          <w:spacing w:val="-4"/>
          <w:sz w:val="24"/>
          <w:szCs w:val="24"/>
        </w:rPr>
        <w:t xml:space="preserve"> При проведении кинетических экспериментов определены следующие значения константы скорости химической реакции (м</w:t>
      </w:r>
      <w:r w:rsidRPr="00C50C34">
        <w:rPr>
          <w:rFonts w:ascii="Times New Roman" w:hAnsi="Times New Roman"/>
          <w:color w:val="000000"/>
          <w:spacing w:val="-4"/>
          <w:sz w:val="24"/>
          <w:szCs w:val="24"/>
          <w:vertAlign w:val="superscript"/>
        </w:rPr>
        <w:t>3</w:t>
      </w:r>
      <w:r w:rsidRPr="00C50C34">
        <w:rPr>
          <w:rFonts w:ascii="Times New Roman" w:hAnsi="Times New Roman"/>
          <w:color w:val="000000"/>
          <w:spacing w:val="-4"/>
          <w:sz w:val="24"/>
          <w:szCs w:val="24"/>
        </w:rPr>
        <w:t>/(кмоль·ч)) при различных температурах (К):</w:t>
      </w:r>
    </w:p>
    <w:p w:rsidR="00CC5BFF" w:rsidRPr="00C50C34" w:rsidRDefault="00CC5BFF" w:rsidP="00CC5BFF">
      <w:pPr>
        <w:shd w:val="clear" w:color="auto" w:fill="FFFFFF"/>
        <w:tabs>
          <w:tab w:val="left" w:leader="dot" w:pos="2635"/>
        </w:tabs>
        <w:spacing w:after="0" w:line="240" w:lineRule="auto"/>
        <w:rPr>
          <w:rFonts w:ascii="Times New Roman" w:hAnsi="Times New Roman"/>
          <w:sz w:val="24"/>
          <w:szCs w:val="24"/>
        </w:rPr>
      </w:pPr>
      <w:r w:rsidRPr="00C50C34">
        <w:rPr>
          <w:rFonts w:ascii="Times New Roman" w:hAnsi="Times New Roman"/>
          <w:i/>
          <w:iCs/>
          <w:color w:val="000000"/>
          <w:sz w:val="24"/>
          <w:szCs w:val="24"/>
        </w:rPr>
        <w:t xml:space="preserve">Т              </w:t>
      </w:r>
      <w:r w:rsidRPr="00C50C34">
        <w:rPr>
          <w:rFonts w:ascii="Times New Roman" w:hAnsi="Times New Roman"/>
          <w:color w:val="000000"/>
          <w:sz w:val="24"/>
          <w:szCs w:val="24"/>
        </w:rPr>
        <w:t>298       323       348       373       398 м</w:t>
      </w:r>
      <w:r w:rsidRPr="00C50C34">
        <w:rPr>
          <w:rFonts w:ascii="Times New Roman" w:hAnsi="Times New Roman"/>
          <w:color w:val="000000"/>
          <w:sz w:val="24"/>
          <w:szCs w:val="24"/>
          <w:vertAlign w:val="superscript"/>
        </w:rPr>
        <w:t>3</w:t>
      </w:r>
      <w:r w:rsidRPr="00C50C34">
        <w:rPr>
          <w:rFonts w:ascii="Times New Roman" w:hAnsi="Times New Roman"/>
          <w:color w:val="000000"/>
          <w:sz w:val="24"/>
          <w:szCs w:val="24"/>
        </w:rPr>
        <w:t>/(кмоль·ч).</w:t>
      </w:r>
    </w:p>
    <w:p w:rsidR="00CC5BFF" w:rsidRPr="00C50C34" w:rsidRDefault="00CC5BFF" w:rsidP="00CC5BFF">
      <w:pPr>
        <w:shd w:val="clear" w:color="auto" w:fill="FFFFFF"/>
        <w:tabs>
          <w:tab w:val="left" w:leader="dot" w:pos="2635"/>
        </w:tabs>
        <w:spacing w:after="0" w:line="240" w:lineRule="auto"/>
        <w:rPr>
          <w:rFonts w:ascii="Times New Roman" w:hAnsi="Times New Roman"/>
          <w:sz w:val="24"/>
          <w:szCs w:val="24"/>
        </w:rPr>
      </w:pPr>
      <w:r w:rsidRPr="00C50C34">
        <w:rPr>
          <w:rFonts w:ascii="Times New Roman" w:hAnsi="Times New Roman"/>
          <w:i/>
          <w:iCs/>
          <w:color w:val="000000"/>
          <w:sz w:val="24"/>
          <w:szCs w:val="24"/>
        </w:rPr>
        <w:t xml:space="preserve">K              </w:t>
      </w:r>
      <w:r w:rsidRPr="00C50C34">
        <w:rPr>
          <w:rFonts w:ascii="Times New Roman" w:hAnsi="Times New Roman"/>
          <w:color w:val="000000"/>
          <w:sz w:val="24"/>
          <w:szCs w:val="24"/>
        </w:rPr>
        <w:t>0,51      0,82      1,35      1,92      2,62 К.</w:t>
      </w:r>
    </w:p>
    <w:p w:rsidR="00CC5BFF" w:rsidRPr="00C50C34" w:rsidRDefault="00CC5BFF" w:rsidP="00CC5BFF">
      <w:pPr>
        <w:spacing w:after="0" w:line="240" w:lineRule="auto"/>
        <w:rPr>
          <w:rFonts w:ascii="Times New Roman" w:hAnsi="Times New Roman"/>
          <w:sz w:val="24"/>
          <w:szCs w:val="24"/>
        </w:rPr>
      </w:pPr>
      <w:r w:rsidRPr="00C50C34">
        <w:rPr>
          <w:rFonts w:ascii="Times New Roman" w:hAnsi="Times New Roman"/>
          <w:sz w:val="24"/>
          <w:szCs w:val="24"/>
        </w:rPr>
        <w:t>Определите энергию активации реакции.</w:t>
      </w:r>
    </w:p>
    <w:p w:rsidR="00CC5BFF" w:rsidRPr="00C50C34" w:rsidRDefault="00CC5BFF" w:rsidP="00CC5BFF">
      <w:pPr>
        <w:numPr>
          <w:ilvl w:val="0"/>
          <w:numId w:val="15"/>
        </w:numPr>
        <w:shd w:val="clear" w:color="auto" w:fill="FFFFFF"/>
        <w:tabs>
          <w:tab w:val="left" w:pos="667"/>
        </w:tabs>
        <w:autoSpaceDE w:val="0"/>
        <w:autoSpaceDN w:val="0"/>
        <w:adjustRightInd w:val="0"/>
        <w:spacing w:after="0" w:line="240" w:lineRule="auto"/>
        <w:ind w:firstLine="567"/>
        <w:jc w:val="both"/>
        <w:rPr>
          <w:rFonts w:ascii="Times New Roman" w:hAnsi="Times New Roman"/>
          <w:sz w:val="24"/>
          <w:szCs w:val="24"/>
        </w:rPr>
      </w:pPr>
      <w:r w:rsidRPr="00C50C34">
        <w:rPr>
          <w:rFonts w:ascii="Times New Roman" w:hAnsi="Times New Roman"/>
          <w:color w:val="000000"/>
          <w:sz w:val="24"/>
          <w:szCs w:val="24"/>
        </w:rPr>
        <w:t xml:space="preserve"> Для реакции </w:t>
      </w:r>
      <w:r w:rsidRPr="00C50C34">
        <w:rPr>
          <w:rFonts w:ascii="Times New Roman" w:hAnsi="Times New Roman"/>
          <w:i/>
          <w:color w:val="000000"/>
          <w:sz w:val="24"/>
          <w:szCs w:val="24"/>
        </w:rPr>
        <w:t>n</w:t>
      </w:r>
      <w:r w:rsidRPr="00C50C34">
        <w:rPr>
          <w:rFonts w:ascii="Times New Roman" w:hAnsi="Times New Roman"/>
          <w:color w:val="000000"/>
          <w:sz w:val="24"/>
          <w:szCs w:val="24"/>
        </w:rPr>
        <w:t xml:space="preserve">-го порядка </w:t>
      </w:r>
    </w:p>
    <w:p w:rsidR="00CC5BFF" w:rsidRPr="00C50C34" w:rsidRDefault="00CC5BFF" w:rsidP="00CC5BFF">
      <w:pPr>
        <w:shd w:val="clear" w:color="auto" w:fill="FFFFFF"/>
        <w:tabs>
          <w:tab w:val="left" w:pos="667"/>
        </w:tabs>
        <w:spacing w:after="0" w:line="240" w:lineRule="auto"/>
        <w:jc w:val="center"/>
        <w:rPr>
          <w:rFonts w:ascii="Times New Roman" w:hAnsi="Times New Roman"/>
          <w:color w:val="000000"/>
          <w:sz w:val="24"/>
          <w:szCs w:val="24"/>
        </w:rPr>
      </w:pPr>
      <w:r w:rsidRPr="00C50C34">
        <w:rPr>
          <w:rFonts w:ascii="Times New Roman" w:hAnsi="Times New Roman"/>
          <w:i/>
          <w:color w:val="000000"/>
          <w:sz w:val="24"/>
          <w:szCs w:val="24"/>
        </w:rPr>
        <w:t>nА</w:t>
      </w:r>
      <w:r w:rsidRPr="00C50C34">
        <w:rPr>
          <w:rFonts w:ascii="Times New Roman" w:hAnsi="Times New Roman"/>
          <w:color w:val="000000"/>
          <w:sz w:val="24"/>
          <w:szCs w:val="24"/>
        </w:rPr>
        <w:t xml:space="preserve"> </w:t>
      </w:r>
      <w:r w:rsidRPr="00C50C34">
        <w:rPr>
          <w:rFonts w:ascii="Times New Roman" w:hAnsi="Times New Roman"/>
          <w:color w:val="000000"/>
          <w:position w:val="-6"/>
          <w:sz w:val="24"/>
          <w:szCs w:val="24"/>
        </w:rPr>
        <w:object w:dxaOrig="300" w:dyaOrig="220">
          <v:shape id="_x0000_i1222" type="#_x0000_t75" style="width:15.05pt;height:10.9pt" o:ole="">
            <v:imagedata r:id="rId296" o:title=""/>
          </v:shape>
          <o:OLEObject Type="Embed" ProgID="Equation.DSMT4" ShapeID="_x0000_i1222" DrawAspect="Content" ObjectID="_1644396692" r:id="rId363"/>
        </w:object>
      </w:r>
      <w:r w:rsidRPr="00C50C34">
        <w:rPr>
          <w:rFonts w:ascii="Times New Roman" w:hAnsi="Times New Roman"/>
          <w:color w:val="000000"/>
          <w:sz w:val="24"/>
          <w:szCs w:val="24"/>
        </w:rPr>
        <w:t xml:space="preserve"> Продукты</w:t>
      </w:r>
    </w:p>
    <w:p w:rsidR="00CC5BFF" w:rsidRPr="00C50C34" w:rsidRDefault="00CC5BFF" w:rsidP="00CC5BFF">
      <w:pPr>
        <w:shd w:val="clear" w:color="auto" w:fill="FFFFFF"/>
        <w:tabs>
          <w:tab w:val="left" w:pos="667"/>
        </w:tabs>
        <w:spacing w:after="0" w:line="240" w:lineRule="auto"/>
        <w:rPr>
          <w:rFonts w:ascii="Times New Roman" w:hAnsi="Times New Roman"/>
          <w:spacing w:val="-6"/>
          <w:sz w:val="24"/>
          <w:szCs w:val="24"/>
        </w:rPr>
      </w:pPr>
      <w:r w:rsidRPr="00C50C34">
        <w:rPr>
          <w:rFonts w:ascii="Times New Roman" w:hAnsi="Times New Roman"/>
          <w:color w:val="000000"/>
          <w:spacing w:val="-6"/>
          <w:sz w:val="24"/>
          <w:szCs w:val="24"/>
        </w:rPr>
        <w:t>экспериментально получена зависимость концентрации реагента (кмоль/м</w:t>
      </w:r>
      <w:r w:rsidRPr="00C50C34">
        <w:rPr>
          <w:rFonts w:ascii="Times New Roman" w:hAnsi="Times New Roman"/>
          <w:color w:val="000000"/>
          <w:spacing w:val="-6"/>
          <w:sz w:val="24"/>
          <w:szCs w:val="24"/>
          <w:vertAlign w:val="superscript"/>
        </w:rPr>
        <w:t>3</w:t>
      </w:r>
      <w:r w:rsidRPr="00C50C34">
        <w:rPr>
          <w:rFonts w:ascii="Times New Roman" w:hAnsi="Times New Roman"/>
          <w:color w:val="000000"/>
          <w:spacing w:val="-6"/>
          <w:sz w:val="24"/>
          <w:szCs w:val="24"/>
        </w:rPr>
        <w:t>) от времени проведения реакции (мин) в периодическом реакторе при постоянной температуре:</w:t>
      </w:r>
    </w:p>
    <w:p w:rsidR="00CC5BFF" w:rsidRPr="00C50C34" w:rsidRDefault="00CC5BFF" w:rsidP="00CC5BFF">
      <w:pPr>
        <w:shd w:val="clear" w:color="auto" w:fill="FFFFFF"/>
        <w:tabs>
          <w:tab w:val="left" w:leader="dot" w:pos="2630"/>
        </w:tabs>
        <w:spacing w:after="0" w:line="240" w:lineRule="auto"/>
        <w:rPr>
          <w:rFonts w:ascii="Times New Roman" w:hAnsi="Times New Roman"/>
          <w:sz w:val="24"/>
          <w:szCs w:val="24"/>
        </w:rPr>
      </w:pPr>
      <w:r w:rsidRPr="00C50C34">
        <w:rPr>
          <w:rFonts w:ascii="Times New Roman" w:hAnsi="Times New Roman"/>
          <w:color w:val="000000"/>
          <w:sz w:val="24"/>
          <w:szCs w:val="24"/>
        </w:rPr>
        <w:t>τ, мин                   0        1          2         3        4          5;</w:t>
      </w:r>
    </w:p>
    <w:p w:rsidR="00CC5BFF" w:rsidRPr="00C50C34" w:rsidRDefault="00CC5BFF" w:rsidP="00CC5BFF">
      <w:pPr>
        <w:shd w:val="clear" w:color="auto" w:fill="FFFFFF"/>
        <w:tabs>
          <w:tab w:val="left" w:leader="dot" w:pos="2482"/>
        </w:tabs>
        <w:spacing w:after="0" w:line="240" w:lineRule="auto"/>
        <w:rPr>
          <w:rFonts w:ascii="Times New Roman" w:hAnsi="Times New Roman"/>
          <w:sz w:val="24"/>
          <w:szCs w:val="24"/>
        </w:rPr>
      </w:pPr>
      <w:r w:rsidRPr="00C50C34">
        <w:rPr>
          <w:rFonts w:ascii="Times New Roman" w:hAnsi="Times New Roman"/>
          <w:i/>
          <w:iCs/>
          <w:color w:val="000000"/>
          <w:sz w:val="24"/>
          <w:szCs w:val="24"/>
        </w:rPr>
        <w:t>с</w:t>
      </w:r>
      <w:r w:rsidRPr="00C50C34">
        <w:rPr>
          <w:rFonts w:ascii="Times New Roman" w:hAnsi="Times New Roman"/>
          <w:i/>
          <w:color w:val="000000"/>
          <w:sz w:val="24"/>
          <w:szCs w:val="24"/>
          <w:vertAlign w:val="subscript"/>
        </w:rPr>
        <w:t>А</w:t>
      </w:r>
      <w:r w:rsidRPr="00C50C34">
        <w:rPr>
          <w:rFonts w:ascii="Times New Roman" w:hAnsi="Times New Roman"/>
          <w:color w:val="000000"/>
          <w:sz w:val="24"/>
          <w:szCs w:val="24"/>
        </w:rPr>
        <w:t xml:space="preserve">, </w:t>
      </w:r>
      <w:r w:rsidRPr="00C50C34">
        <w:rPr>
          <w:rFonts w:ascii="Times New Roman" w:hAnsi="Times New Roman"/>
          <w:sz w:val="24"/>
          <w:szCs w:val="24"/>
        </w:rPr>
        <w:t>кмоль/м</w:t>
      </w:r>
      <w:r w:rsidRPr="00C50C34">
        <w:rPr>
          <w:rFonts w:ascii="Times New Roman" w:hAnsi="Times New Roman"/>
          <w:sz w:val="24"/>
          <w:szCs w:val="24"/>
          <w:vertAlign w:val="superscript"/>
        </w:rPr>
        <w:t>3</w:t>
      </w:r>
      <w:r w:rsidRPr="00C50C34">
        <w:rPr>
          <w:rFonts w:ascii="Times New Roman" w:hAnsi="Times New Roman"/>
          <w:color w:val="000000"/>
          <w:sz w:val="24"/>
          <w:szCs w:val="24"/>
        </w:rPr>
        <w:t xml:space="preserve">         2,00    0,96    0,63    0,47    0,39    0,31.</w:t>
      </w:r>
    </w:p>
    <w:p w:rsidR="00CC5BFF" w:rsidRPr="00C50C34" w:rsidRDefault="00CC5BFF" w:rsidP="00CC5BFF">
      <w:pPr>
        <w:pStyle w:val="23"/>
        <w:rPr>
          <w:sz w:val="24"/>
          <w:szCs w:val="24"/>
        </w:rPr>
      </w:pPr>
      <w:r w:rsidRPr="00C50C34">
        <w:rPr>
          <w:sz w:val="24"/>
          <w:szCs w:val="24"/>
        </w:rPr>
        <w:t>Определите порядок реакции и вычислите константу скорости.</w:t>
      </w:r>
    </w:p>
    <w:p w:rsidR="00CC5BFF" w:rsidRPr="00C50C34" w:rsidRDefault="00CC5BFF" w:rsidP="00CC5BFF">
      <w:pPr>
        <w:numPr>
          <w:ilvl w:val="0"/>
          <w:numId w:val="15"/>
        </w:numPr>
        <w:shd w:val="clear" w:color="auto" w:fill="FFFFFF"/>
        <w:tabs>
          <w:tab w:val="left" w:pos="667"/>
        </w:tabs>
        <w:autoSpaceDE w:val="0"/>
        <w:autoSpaceDN w:val="0"/>
        <w:adjustRightInd w:val="0"/>
        <w:spacing w:after="0" w:line="240" w:lineRule="auto"/>
        <w:ind w:firstLine="567"/>
        <w:jc w:val="both"/>
        <w:rPr>
          <w:rFonts w:ascii="Times New Roman" w:hAnsi="Times New Roman"/>
          <w:color w:val="000000"/>
          <w:sz w:val="24"/>
          <w:szCs w:val="24"/>
        </w:rPr>
      </w:pPr>
      <w:r w:rsidRPr="00C50C34">
        <w:rPr>
          <w:rFonts w:ascii="Times New Roman" w:hAnsi="Times New Roman"/>
          <w:color w:val="000000"/>
          <w:sz w:val="24"/>
          <w:szCs w:val="24"/>
        </w:rPr>
        <w:lastRenderedPageBreak/>
        <w:t xml:space="preserve"> Почему эффективность повышения температуры, как средства относительного увеличения скорости реакции, выше при низких температурах, чем при высоких температурах?</w:t>
      </w:r>
    </w:p>
    <w:p w:rsidR="00CC5BFF" w:rsidRPr="00C50C34" w:rsidRDefault="00CC5BFF" w:rsidP="00CC5BFF">
      <w:pPr>
        <w:numPr>
          <w:ilvl w:val="0"/>
          <w:numId w:val="15"/>
        </w:numPr>
        <w:shd w:val="clear" w:color="auto" w:fill="FFFFFF"/>
        <w:tabs>
          <w:tab w:val="left" w:pos="667"/>
        </w:tabs>
        <w:autoSpaceDE w:val="0"/>
        <w:autoSpaceDN w:val="0"/>
        <w:adjustRightInd w:val="0"/>
        <w:spacing w:after="0" w:line="240" w:lineRule="auto"/>
        <w:ind w:firstLine="567"/>
        <w:jc w:val="both"/>
        <w:rPr>
          <w:rFonts w:ascii="Times New Roman" w:hAnsi="Times New Roman"/>
          <w:color w:val="000000"/>
          <w:sz w:val="24"/>
          <w:szCs w:val="24"/>
        </w:rPr>
      </w:pPr>
      <w:r w:rsidRPr="00C50C34">
        <w:rPr>
          <w:rFonts w:ascii="Times New Roman" w:hAnsi="Times New Roman"/>
          <w:color w:val="000000"/>
          <w:sz w:val="24"/>
          <w:szCs w:val="24"/>
        </w:rPr>
        <w:t xml:space="preserve"> Проанализируйте зависимость дифференциальной селективности от температуры для двух параллельных реакций одинакового порядка.</w:t>
      </w:r>
    </w:p>
    <w:p w:rsidR="00CC5BFF" w:rsidRPr="00C50C34" w:rsidRDefault="00CC5BFF" w:rsidP="00CC5BFF">
      <w:pPr>
        <w:numPr>
          <w:ilvl w:val="0"/>
          <w:numId w:val="15"/>
        </w:numPr>
        <w:shd w:val="clear" w:color="auto" w:fill="FFFFFF"/>
        <w:tabs>
          <w:tab w:val="left" w:pos="667"/>
        </w:tabs>
        <w:autoSpaceDE w:val="0"/>
        <w:autoSpaceDN w:val="0"/>
        <w:adjustRightInd w:val="0"/>
        <w:spacing w:after="0" w:line="240" w:lineRule="auto"/>
        <w:ind w:firstLine="567"/>
        <w:jc w:val="both"/>
        <w:rPr>
          <w:rFonts w:ascii="Times New Roman" w:hAnsi="Times New Roman"/>
          <w:sz w:val="24"/>
          <w:szCs w:val="24"/>
        </w:rPr>
      </w:pPr>
      <w:r w:rsidRPr="00C50C34">
        <w:rPr>
          <w:rFonts w:ascii="Times New Roman" w:hAnsi="Times New Roman"/>
          <w:color w:val="000000"/>
          <w:sz w:val="24"/>
          <w:szCs w:val="24"/>
        </w:rPr>
        <w:t xml:space="preserve"> Две параллельные реакции</w:t>
      </w:r>
    </w:p>
    <w:p w:rsidR="00CC5BFF" w:rsidRPr="00C50C34" w:rsidRDefault="00CC5BFF" w:rsidP="00CC5BFF">
      <w:pPr>
        <w:shd w:val="clear" w:color="auto" w:fill="FFFFFF"/>
        <w:tabs>
          <w:tab w:val="left" w:pos="667"/>
        </w:tabs>
        <w:spacing w:after="0" w:line="240" w:lineRule="auto"/>
        <w:ind w:firstLine="1786"/>
        <w:rPr>
          <w:rFonts w:ascii="Times New Roman" w:hAnsi="Times New Roman"/>
          <w:sz w:val="24"/>
          <w:szCs w:val="24"/>
        </w:rPr>
      </w:pPr>
      <w:r w:rsidRPr="00C50C34">
        <w:rPr>
          <w:rFonts w:ascii="Times New Roman" w:hAnsi="Times New Roman"/>
          <w:i/>
          <w:color w:val="000000"/>
          <w:sz w:val="24"/>
          <w:szCs w:val="24"/>
        </w:rPr>
        <w:t>а</w:t>
      </w:r>
      <w:r w:rsidRPr="00C50C34">
        <w:rPr>
          <w:rFonts w:ascii="Times New Roman" w:hAnsi="Times New Roman"/>
          <w:color w:val="000000"/>
          <w:sz w:val="24"/>
          <w:szCs w:val="24"/>
          <w:vertAlign w:val="subscript"/>
        </w:rPr>
        <w:t>1</w:t>
      </w:r>
      <w:r w:rsidRPr="00C50C34">
        <w:rPr>
          <w:rFonts w:ascii="Times New Roman" w:hAnsi="Times New Roman"/>
          <w:i/>
          <w:color w:val="000000"/>
          <w:sz w:val="24"/>
          <w:szCs w:val="24"/>
        </w:rPr>
        <w:t>А</w:t>
      </w:r>
      <w:r w:rsidRPr="00C50C34">
        <w:rPr>
          <w:rFonts w:ascii="Times New Roman" w:hAnsi="Times New Roman"/>
          <w:color w:val="000000"/>
          <w:sz w:val="24"/>
          <w:szCs w:val="24"/>
        </w:rPr>
        <w:t xml:space="preserve"> + </w:t>
      </w:r>
      <w:r w:rsidRPr="00C50C34">
        <w:rPr>
          <w:rFonts w:ascii="Times New Roman" w:hAnsi="Times New Roman"/>
          <w:i/>
          <w:color w:val="000000"/>
          <w:sz w:val="24"/>
          <w:szCs w:val="24"/>
        </w:rPr>
        <w:t>b</w:t>
      </w:r>
      <w:r w:rsidRPr="00C50C34">
        <w:rPr>
          <w:rFonts w:ascii="Times New Roman" w:hAnsi="Times New Roman"/>
          <w:color w:val="000000"/>
          <w:sz w:val="24"/>
          <w:szCs w:val="24"/>
          <w:vertAlign w:val="subscript"/>
        </w:rPr>
        <w:t>1</w:t>
      </w:r>
      <w:r w:rsidRPr="00C50C34">
        <w:rPr>
          <w:rFonts w:ascii="Times New Roman" w:hAnsi="Times New Roman"/>
          <w:i/>
          <w:color w:val="000000"/>
          <w:sz w:val="24"/>
          <w:szCs w:val="24"/>
        </w:rPr>
        <w:t>В</w:t>
      </w:r>
      <w:r w:rsidRPr="00C50C34">
        <w:rPr>
          <w:rFonts w:ascii="Times New Roman" w:hAnsi="Times New Roman"/>
          <w:i/>
          <w:iCs/>
          <w:color w:val="000000"/>
          <w:sz w:val="24"/>
          <w:szCs w:val="24"/>
        </w:rPr>
        <w:t xml:space="preserve"> </w:t>
      </w:r>
      <w:r w:rsidRPr="00C50C34">
        <w:rPr>
          <w:rFonts w:ascii="Times New Roman" w:hAnsi="Times New Roman"/>
          <w:color w:val="000000"/>
          <w:position w:val="-6"/>
          <w:sz w:val="24"/>
          <w:szCs w:val="24"/>
        </w:rPr>
        <w:object w:dxaOrig="300" w:dyaOrig="220">
          <v:shape id="_x0000_i1223" type="#_x0000_t75" style="width:15.05pt;height:10.9pt" o:ole="">
            <v:imagedata r:id="rId296" o:title=""/>
          </v:shape>
          <o:OLEObject Type="Embed" ProgID="Equation.DSMT4" ShapeID="_x0000_i1223" DrawAspect="Content" ObjectID="_1644396693" r:id="rId364"/>
        </w:object>
      </w:r>
      <w:r w:rsidRPr="00C50C34">
        <w:rPr>
          <w:rFonts w:ascii="Times New Roman" w:hAnsi="Times New Roman"/>
          <w:color w:val="000000"/>
          <w:sz w:val="24"/>
          <w:szCs w:val="24"/>
        </w:rPr>
        <w:t xml:space="preserve"> </w:t>
      </w:r>
      <w:r w:rsidRPr="00C50C34">
        <w:rPr>
          <w:rFonts w:ascii="Times New Roman" w:hAnsi="Times New Roman"/>
          <w:i/>
          <w:color w:val="000000"/>
          <w:sz w:val="24"/>
          <w:szCs w:val="24"/>
        </w:rPr>
        <w:t>rR</w:t>
      </w:r>
      <w:r w:rsidRPr="00C50C34">
        <w:rPr>
          <w:rFonts w:ascii="Times New Roman" w:hAnsi="Times New Roman"/>
          <w:color w:val="000000"/>
          <w:sz w:val="24"/>
          <w:szCs w:val="24"/>
        </w:rPr>
        <w:t xml:space="preserve"> + </w:t>
      </w:r>
      <w:r w:rsidRPr="00C50C34">
        <w:rPr>
          <w:rFonts w:ascii="Times New Roman" w:hAnsi="Times New Roman"/>
          <w:i/>
          <w:color w:val="000000"/>
          <w:sz w:val="24"/>
          <w:szCs w:val="24"/>
        </w:rPr>
        <w:t>sS</w:t>
      </w:r>
      <w:r w:rsidRPr="00C50C34">
        <w:rPr>
          <w:rFonts w:ascii="Times New Roman" w:hAnsi="Times New Roman"/>
          <w:color w:val="000000"/>
          <w:sz w:val="24"/>
          <w:szCs w:val="24"/>
        </w:rPr>
        <w:t xml:space="preserve"> (целевая реакция);</w:t>
      </w:r>
    </w:p>
    <w:p w:rsidR="00CC5BFF" w:rsidRPr="00C50C34" w:rsidRDefault="00CC5BFF" w:rsidP="00CC5BFF">
      <w:pPr>
        <w:shd w:val="clear" w:color="auto" w:fill="FFFFFF"/>
        <w:tabs>
          <w:tab w:val="left" w:pos="667"/>
        </w:tabs>
        <w:spacing w:after="0" w:line="240" w:lineRule="auto"/>
        <w:ind w:firstLine="1786"/>
        <w:rPr>
          <w:rFonts w:ascii="Times New Roman" w:hAnsi="Times New Roman"/>
          <w:color w:val="000000"/>
          <w:sz w:val="24"/>
          <w:szCs w:val="24"/>
        </w:rPr>
      </w:pPr>
      <w:r w:rsidRPr="00C50C34">
        <w:rPr>
          <w:rFonts w:ascii="Times New Roman" w:hAnsi="Times New Roman"/>
          <w:i/>
          <w:iCs/>
          <w:color w:val="000000"/>
          <w:sz w:val="24"/>
          <w:szCs w:val="24"/>
        </w:rPr>
        <w:t>a</w:t>
      </w:r>
      <w:r w:rsidRPr="00C50C34">
        <w:rPr>
          <w:rFonts w:ascii="Times New Roman" w:hAnsi="Times New Roman"/>
          <w:color w:val="000000"/>
          <w:sz w:val="24"/>
          <w:szCs w:val="24"/>
          <w:vertAlign w:val="subscript"/>
        </w:rPr>
        <w:t>2</w:t>
      </w:r>
      <w:r w:rsidRPr="00C50C34">
        <w:rPr>
          <w:rFonts w:ascii="Times New Roman" w:hAnsi="Times New Roman"/>
          <w:i/>
          <w:iCs/>
          <w:color w:val="000000"/>
          <w:sz w:val="24"/>
          <w:szCs w:val="24"/>
        </w:rPr>
        <w:t xml:space="preserve">А + </w:t>
      </w:r>
      <w:r w:rsidRPr="00C50C34">
        <w:rPr>
          <w:rFonts w:ascii="Times New Roman" w:hAnsi="Times New Roman"/>
          <w:i/>
          <w:color w:val="000000"/>
          <w:sz w:val="24"/>
          <w:szCs w:val="24"/>
        </w:rPr>
        <w:t>b</w:t>
      </w:r>
      <w:r w:rsidRPr="00C50C34">
        <w:rPr>
          <w:rFonts w:ascii="Times New Roman" w:hAnsi="Times New Roman"/>
          <w:color w:val="000000"/>
          <w:sz w:val="24"/>
          <w:szCs w:val="24"/>
          <w:vertAlign w:val="subscript"/>
        </w:rPr>
        <w:t>2</w:t>
      </w:r>
      <w:r w:rsidRPr="00C50C34">
        <w:rPr>
          <w:rFonts w:ascii="Times New Roman" w:hAnsi="Times New Roman"/>
          <w:i/>
          <w:color w:val="000000"/>
          <w:sz w:val="24"/>
          <w:szCs w:val="24"/>
        </w:rPr>
        <w:t>В</w:t>
      </w:r>
      <w:r w:rsidRPr="00C50C34">
        <w:rPr>
          <w:rFonts w:ascii="Times New Roman" w:hAnsi="Times New Roman"/>
          <w:color w:val="000000"/>
          <w:sz w:val="24"/>
          <w:szCs w:val="24"/>
        </w:rPr>
        <w:t xml:space="preserve"> </w:t>
      </w:r>
      <w:r w:rsidRPr="00C50C34">
        <w:rPr>
          <w:rFonts w:ascii="Times New Roman" w:hAnsi="Times New Roman"/>
          <w:color w:val="000000"/>
          <w:position w:val="-6"/>
          <w:sz w:val="24"/>
          <w:szCs w:val="24"/>
        </w:rPr>
        <w:object w:dxaOrig="300" w:dyaOrig="220">
          <v:shape id="_x0000_i1224" type="#_x0000_t75" style="width:15.05pt;height:10.9pt" o:ole="">
            <v:imagedata r:id="rId296" o:title=""/>
          </v:shape>
          <o:OLEObject Type="Embed" ProgID="Equation.DSMT4" ShapeID="_x0000_i1224" DrawAspect="Content" ObjectID="_1644396694" r:id="rId365"/>
        </w:object>
      </w:r>
      <w:r w:rsidRPr="00C50C34">
        <w:rPr>
          <w:rFonts w:ascii="Times New Roman" w:hAnsi="Times New Roman"/>
          <w:i/>
          <w:iCs/>
          <w:color w:val="000000"/>
          <w:sz w:val="24"/>
          <w:szCs w:val="24"/>
        </w:rPr>
        <w:t xml:space="preserve"> yY + zZ </w:t>
      </w:r>
      <w:r w:rsidRPr="00C50C34">
        <w:rPr>
          <w:rFonts w:ascii="Times New Roman" w:hAnsi="Times New Roman"/>
          <w:color w:val="000000"/>
          <w:sz w:val="24"/>
          <w:szCs w:val="24"/>
        </w:rPr>
        <w:t>(побочная реакция)</w:t>
      </w:r>
    </w:p>
    <w:p w:rsidR="00CC5BFF" w:rsidRPr="00C50C34" w:rsidRDefault="00CC5BFF" w:rsidP="00CC5BFF">
      <w:pPr>
        <w:spacing w:after="0" w:line="240" w:lineRule="auto"/>
        <w:rPr>
          <w:rFonts w:ascii="Times New Roman" w:hAnsi="Times New Roman"/>
          <w:sz w:val="24"/>
          <w:szCs w:val="24"/>
        </w:rPr>
      </w:pPr>
      <w:r w:rsidRPr="00C50C34">
        <w:rPr>
          <w:rFonts w:ascii="Times New Roman" w:hAnsi="Times New Roman"/>
          <w:sz w:val="24"/>
          <w:szCs w:val="24"/>
        </w:rPr>
        <w:t>характеризуются кинетическими уравнениями</w:t>
      </w:r>
    </w:p>
    <w:p w:rsidR="00CC5BFF" w:rsidRPr="00C50C34" w:rsidRDefault="00CC5BFF" w:rsidP="00CC5BFF">
      <w:pPr>
        <w:shd w:val="clear" w:color="auto" w:fill="FFFFFF"/>
        <w:spacing w:after="0" w:line="240" w:lineRule="auto"/>
        <w:ind w:hanging="6"/>
        <w:jc w:val="center"/>
        <w:rPr>
          <w:rFonts w:ascii="Times New Roman" w:hAnsi="Times New Roman"/>
          <w:sz w:val="24"/>
          <w:szCs w:val="24"/>
        </w:rPr>
      </w:pPr>
      <w:r w:rsidRPr="00C50C34">
        <w:rPr>
          <w:rFonts w:ascii="Times New Roman" w:hAnsi="Times New Roman"/>
          <w:position w:val="-16"/>
          <w:sz w:val="24"/>
          <w:szCs w:val="24"/>
        </w:rPr>
        <w:object w:dxaOrig="4840" w:dyaOrig="499">
          <v:shape id="_x0000_i1225" type="#_x0000_t75" style="width:238.6pt;height:25.1pt" o:ole="">
            <v:imagedata r:id="rId366" o:title=""/>
          </v:shape>
          <o:OLEObject Type="Embed" ProgID="Equation.DSMT4" ShapeID="_x0000_i1225" DrawAspect="Content" ObjectID="_1644396695" r:id="rId367"/>
        </w:object>
      </w:r>
    </w:p>
    <w:p w:rsidR="00CC5BFF" w:rsidRPr="00C50C34" w:rsidRDefault="00CC5BFF" w:rsidP="00CC5BFF">
      <w:pPr>
        <w:spacing w:after="0" w:line="240" w:lineRule="auto"/>
        <w:rPr>
          <w:rFonts w:ascii="Times New Roman" w:hAnsi="Times New Roman"/>
          <w:sz w:val="24"/>
          <w:szCs w:val="24"/>
        </w:rPr>
      </w:pPr>
      <w:r w:rsidRPr="00C50C34">
        <w:rPr>
          <w:rFonts w:ascii="Times New Roman" w:hAnsi="Times New Roman"/>
          <w:sz w:val="24"/>
          <w:szCs w:val="24"/>
        </w:rPr>
        <w:t xml:space="preserve">и энергиями активации </w:t>
      </w:r>
      <w:r w:rsidRPr="00C50C34">
        <w:rPr>
          <w:rFonts w:ascii="Times New Roman" w:hAnsi="Times New Roman"/>
          <w:i/>
          <w:iCs/>
          <w:sz w:val="24"/>
          <w:szCs w:val="24"/>
        </w:rPr>
        <w:t>E</w:t>
      </w:r>
      <w:r w:rsidRPr="00C50C34">
        <w:rPr>
          <w:rFonts w:ascii="Times New Roman" w:hAnsi="Times New Roman"/>
          <w:color w:val="000000"/>
          <w:sz w:val="24"/>
          <w:szCs w:val="24"/>
          <w:vertAlign w:val="subscript"/>
        </w:rPr>
        <w:t>1</w:t>
      </w:r>
      <w:r w:rsidRPr="00C50C34">
        <w:rPr>
          <w:rFonts w:ascii="Times New Roman" w:hAnsi="Times New Roman"/>
          <w:i/>
          <w:iCs/>
          <w:sz w:val="24"/>
          <w:szCs w:val="24"/>
        </w:rPr>
        <w:t xml:space="preserve"> = </w:t>
      </w:r>
      <w:r w:rsidRPr="00C50C34">
        <w:rPr>
          <w:rFonts w:ascii="Times New Roman" w:hAnsi="Times New Roman"/>
          <w:sz w:val="24"/>
          <w:szCs w:val="24"/>
        </w:rPr>
        <w:t xml:space="preserve">45 кДж/моль, </w:t>
      </w:r>
      <w:r w:rsidRPr="00C50C34">
        <w:rPr>
          <w:rFonts w:ascii="Times New Roman" w:hAnsi="Times New Roman"/>
          <w:i/>
          <w:iCs/>
          <w:sz w:val="24"/>
          <w:szCs w:val="24"/>
        </w:rPr>
        <w:t>Е</w:t>
      </w:r>
      <w:r w:rsidRPr="00C50C34">
        <w:rPr>
          <w:rFonts w:ascii="Times New Roman" w:hAnsi="Times New Roman"/>
          <w:color w:val="000000"/>
          <w:sz w:val="24"/>
          <w:szCs w:val="24"/>
          <w:vertAlign w:val="subscript"/>
        </w:rPr>
        <w:t>2</w:t>
      </w:r>
      <w:r w:rsidRPr="00C50C34">
        <w:rPr>
          <w:rFonts w:ascii="Times New Roman" w:hAnsi="Times New Roman"/>
          <w:i/>
          <w:iCs/>
          <w:sz w:val="24"/>
          <w:szCs w:val="24"/>
        </w:rPr>
        <w:t xml:space="preserve"> </w:t>
      </w:r>
      <w:r w:rsidRPr="00C50C34">
        <w:rPr>
          <w:rFonts w:ascii="Times New Roman" w:hAnsi="Times New Roman"/>
          <w:sz w:val="24"/>
          <w:szCs w:val="24"/>
        </w:rPr>
        <w:t>= 65 кДж/моль.</w:t>
      </w:r>
    </w:p>
    <w:p w:rsidR="00CC5BFF" w:rsidRPr="00C50C34" w:rsidRDefault="00CC5BFF" w:rsidP="00CC5BFF">
      <w:pPr>
        <w:spacing w:after="0" w:line="240" w:lineRule="auto"/>
        <w:rPr>
          <w:rFonts w:ascii="Times New Roman" w:hAnsi="Times New Roman"/>
          <w:sz w:val="24"/>
          <w:szCs w:val="24"/>
        </w:rPr>
      </w:pPr>
      <w:r w:rsidRPr="00C50C34">
        <w:rPr>
          <w:rFonts w:ascii="Times New Roman" w:hAnsi="Times New Roman"/>
          <w:sz w:val="24"/>
          <w:szCs w:val="24"/>
        </w:rPr>
        <w:t xml:space="preserve">Проанализируйте зависимость дифференциальной селективности для такой системы реакций: </w:t>
      </w:r>
    </w:p>
    <w:p w:rsidR="00CC5BFF" w:rsidRPr="00C50C34" w:rsidRDefault="00CC5BFF" w:rsidP="00CC5BFF">
      <w:pPr>
        <w:spacing w:after="0" w:line="240" w:lineRule="auto"/>
        <w:rPr>
          <w:rFonts w:ascii="Times New Roman" w:hAnsi="Times New Roman"/>
          <w:sz w:val="24"/>
          <w:szCs w:val="24"/>
        </w:rPr>
      </w:pPr>
      <w:r w:rsidRPr="00C50C34">
        <w:rPr>
          <w:rFonts w:ascii="Times New Roman" w:hAnsi="Times New Roman"/>
          <w:sz w:val="24"/>
          <w:szCs w:val="24"/>
        </w:rPr>
        <w:t xml:space="preserve">а) от концентрации реагента </w:t>
      </w:r>
      <w:r w:rsidRPr="00C50C34">
        <w:rPr>
          <w:rFonts w:ascii="Times New Roman" w:hAnsi="Times New Roman"/>
          <w:i/>
          <w:sz w:val="24"/>
          <w:szCs w:val="24"/>
        </w:rPr>
        <w:t>А</w:t>
      </w:r>
      <w:r w:rsidRPr="00C50C34">
        <w:rPr>
          <w:rFonts w:ascii="Times New Roman" w:hAnsi="Times New Roman"/>
          <w:sz w:val="24"/>
          <w:szCs w:val="24"/>
        </w:rPr>
        <w:t xml:space="preserve">; </w:t>
      </w:r>
    </w:p>
    <w:p w:rsidR="00CC5BFF" w:rsidRPr="00C50C34" w:rsidRDefault="00CC5BFF" w:rsidP="00CC5BFF">
      <w:pPr>
        <w:spacing w:after="0" w:line="240" w:lineRule="auto"/>
        <w:rPr>
          <w:rFonts w:ascii="Times New Roman" w:hAnsi="Times New Roman"/>
          <w:sz w:val="24"/>
          <w:szCs w:val="24"/>
        </w:rPr>
      </w:pPr>
      <w:r w:rsidRPr="00C50C34">
        <w:rPr>
          <w:rFonts w:ascii="Times New Roman" w:hAnsi="Times New Roman"/>
          <w:sz w:val="24"/>
          <w:szCs w:val="24"/>
        </w:rPr>
        <w:t xml:space="preserve">б) от концентрации реагента </w:t>
      </w:r>
      <w:r w:rsidRPr="00C50C34">
        <w:rPr>
          <w:rFonts w:ascii="Times New Roman" w:hAnsi="Times New Roman"/>
          <w:i/>
          <w:sz w:val="24"/>
          <w:szCs w:val="24"/>
        </w:rPr>
        <w:t>В</w:t>
      </w:r>
      <w:r w:rsidRPr="00C50C34">
        <w:rPr>
          <w:rFonts w:ascii="Times New Roman" w:hAnsi="Times New Roman"/>
          <w:sz w:val="24"/>
          <w:szCs w:val="24"/>
        </w:rPr>
        <w:t xml:space="preserve">; </w:t>
      </w:r>
    </w:p>
    <w:p w:rsidR="00CC5BFF" w:rsidRPr="00C50C34" w:rsidRDefault="00CC5BFF" w:rsidP="00CC5BFF">
      <w:pPr>
        <w:spacing w:after="0" w:line="240" w:lineRule="auto"/>
        <w:rPr>
          <w:rFonts w:ascii="Times New Roman" w:hAnsi="Times New Roman"/>
          <w:sz w:val="24"/>
          <w:szCs w:val="24"/>
        </w:rPr>
      </w:pPr>
      <w:r w:rsidRPr="00C50C34">
        <w:rPr>
          <w:rFonts w:ascii="Times New Roman" w:hAnsi="Times New Roman"/>
          <w:sz w:val="24"/>
          <w:szCs w:val="24"/>
        </w:rPr>
        <w:t xml:space="preserve">в) от температуры. </w:t>
      </w:r>
    </w:p>
    <w:p w:rsidR="00CC5BFF" w:rsidRPr="00C50C34" w:rsidRDefault="00CC5BFF" w:rsidP="00CC5BFF">
      <w:pPr>
        <w:spacing w:after="0" w:line="240" w:lineRule="auto"/>
        <w:rPr>
          <w:rFonts w:ascii="Times New Roman" w:hAnsi="Times New Roman"/>
          <w:sz w:val="24"/>
          <w:szCs w:val="24"/>
        </w:rPr>
      </w:pPr>
      <w:r w:rsidRPr="00C50C34">
        <w:rPr>
          <w:rFonts w:ascii="Times New Roman" w:hAnsi="Times New Roman"/>
          <w:sz w:val="24"/>
          <w:szCs w:val="24"/>
        </w:rPr>
        <w:t>Какие можно дать рекомендации по выбору технологического режима для этого процесса на основе проведенного анализа?</w:t>
      </w:r>
    </w:p>
    <w:p w:rsidR="00CC5BFF" w:rsidRPr="00C50C34" w:rsidRDefault="00CC5BFF" w:rsidP="00CC5BFF">
      <w:pPr>
        <w:numPr>
          <w:ilvl w:val="0"/>
          <w:numId w:val="15"/>
        </w:numPr>
        <w:autoSpaceDE w:val="0"/>
        <w:autoSpaceDN w:val="0"/>
        <w:adjustRightInd w:val="0"/>
        <w:spacing w:after="0" w:line="240" w:lineRule="auto"/>
        <w:ind w:firstLine="567"/>
        <w:jc w:val="both"/>
        <w:rPr>
          <w:rFonts w:ascii="Times New Roman" w:hAnsi="Times New Roman"/>
          <w:sz w:val="24"/>
          <w:szCs w:val="24"/>
        </w:rPr>
      </w:pPr>
      <w:r w:rsidRPr="00C50C34">
        <w:rPr>
          <w:rFonts w:ascii="Times New Roman" w:hAnsi="Times New Roman"/>
          <w:sz w:val="24"/>
          <w:szCs w:val="24"/>
        </w:rPr>
        <w:t>Две параллельные реакции характеризуются одинаковым порядком и различными значениями энергии активации: энергия активации целевой реакции равна 84 кДж/моль, энергия активации побочной реакции – 45 кДж/моль. Как повлияет увеличение температуры на дифференциальную селективность? Во сколько раз изменится дифференциальная селективность φ' при увеличении температуры проведения реакции от 100 до 500 °С?</w:t>
      </w:r>
    </w:p>
    <w:p w:rsidR="00CC5BFF" w:rsidRPr="00C50C34"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pStyle w:val="1"/>
        <w:tabs>
          <w:tab w:val="left" w:pos="567"/>
        </w:tabs>
        <w:spacing w:before="0" w:after="0" w:line="240" w:lineRule="auto"/>
        <w:rPr>
          <w:sz w:val="28"/>
          <w:szCs w:val="28"/>
        </w:rPr>
      </w:pPr>
      <w:bookmarkStart w:id="22" w:name="_Toc189456912"/>
      <w:r>
        <w:rPr>
          <w:sz w:val="28"/>
          <w:szCs w:val="28"/>
        </w:rPr>
        <w:lastRenderedPageBreak/>
        <w:t xml:space="preserve">Лекция </w:t>
      </w:r>
      <w:r w:rsidRPr="0035175B">
        <w:rPr>
          <w:sz w:val="28"/>
          <w:szCs w:val="28"/>
        </w:rPr>
        <w:t>4</w:t>
      </w:r>
      <w:r w:rsidRPr="0035175B">
        <w:rPr>
          <w:sz w:val="28"/>
          <w:szCs w:val="28"/>
        </w:rPr>
        <w:br/>
        <w:t>ОБЩИЕ СВЕДЕНИЯ О ХИМИЧЕСКИХ РЕАКТОРАХ</w:t>
      </w:r>
      <w:bookmarkEnd w:id="22"/>
    </w:p>
    <w:p w:rsidR="00CC5BFF" w:rsidRPr="00CB693A" w:rsidRDefault="00CC5BFF" w:rsidP="00CC5BFF">
      <w:pPr>
        <w:spacing w:after="0" w:line="240" w:lineRule="auto"/>
        <w:rPr>
          <w:rFonts w:ascii="Times New Roman" w:eastAsia="Times New Roman" w:hAnsi="Times New Roman"/>
          <w:color w:val="000000"/>
          <w:sz w:val="28"/>
          <w:szCs w:val="28"/>
        </w:rPr>
      </w:pPr>
      <w:r w:rsidRPr="00CB693A">
        <w:rPr>
          <w:rFonts w:ascii="Times New Roman" w:eastAsia="Times New Roman" w:hAnsi="Times New Roman"/>
          <w:b/>
          <w:bCs/>
          <w:color w:val="000000"/>
          <w:sz w:val="28"/>
          <w:szCs w:val="28"/>
        </w:rPr>
        <w:t>Химический реактор</w:t>
      </w:r>
      <w:r w:rsidRPr="00CB693A">
        <w:rPr>
          <w:rFonts w:ascii="Times New Roman" w:eastAsia="Times New Roman" w:hAnsi="Times New Roman"/>
          <w:color w:val="000000"/>
          <w:sz w:val="28"/>
          <w:szCs w:val="28"/>
        </w:rPr>
        <w:t xml:space="preserve"> — агрегат для проведения </w:t>
      </w:r>
      <w:hyperlink r:id="rId368" w:tooltip="Химическая реакция" w:history="1">
        <w:r w:rsidRPr="00E668DE">
          <w:rPr>
            <w:rFonts w:ascii="Times New Roman" w:eastAsia="Times New Roman" w:hAnsi="Times New Roman"/>
            <w:color w:val="000000"/>
            <w:sz w:val="28"/>
            <w:szCs w:val="28"/>
            <w:u w:val="single"/>
          </w:rPr>
          <w:t>химических реакций</w:t>
        </w:r>
      </w:hyperlink>
      <w:r w:rsidRPr="00CB693A">
        <w:rPr>
          <w:rFonts w:ascii="Times New Roman" w:eastAsia="Times New Roman" w:hAnsi="Times New Roman"/>
          <w:color w:val="000000"/>
          <w:sz w:val="28"/>
          <w:szCs w:val="28"/>
        </w:rPr>
        <w:t xml:space="preserve"> объёмом от нескольких миллилитров до десятков кубометров. В зависимости от условий протекания реакций и технологических требований реакторы делятся: реакторы для реакций в </w:t>
      </w:r>
      <w:hyperlink r:id="rId369" w:tooltip="Гомогенная система" w:history="1">
        <w:r w:rsidRPr="00E668DE">
          <w:rPr>
            <w:rFonts w:ascii="Times New Roman" w:eastAsia="Times New Roman" w:hAnsi="Times New Roman"/>
            <w:color w:val="000000"/>
            <w:sz w:val="28"/>
            <w:szCs w:val="28"/>
            <w:u w:val="single"/>
          </w:rPr>
          <w:t>гомогенных системах</w:t>
        </w:r>
      </w:hyperlink>
      <w:r w:rsidRPr="00CB693A">
        <w:rPr>
          <w:rFonts w:ascii="Times New Roman" w:eastAsia="Times New Roman" w:hAnsi="Times New Roman"/>
          <w:color w:val="000000"/>
          <w:sz w:val="28"/>
          <w:szCs w:val="28"/>
        </w:rPr>
        <w:t xml:space="preserve"> и в </w:t>
      </w:r>
      <w:hyperlink r:id="rId370" w:tooltip="Гетерогенная система" w:history="1">
        <w:r w:rsidRPr="00E668DE">
          <w:rPr>
            <w:rFonts w:ascii="Times New Roman" w:eastAsia="Times New Roman" w:hAnsi="Times New Roman"/>
            <w:color w:val="000000"/>
            <w:sz w:val="28"/>
            <w:szCs w:val="28"/>
            <w:u w:val="single"/>
          </w:rPr>
          <w:t>гетерогенных системах</w:t>
        </w:r>
      </w:hyperlink>
      <w:r w:rsidRPr="00CB693A">
        <w:rPr>
          <w:rFonts w:ascii="Times New Roman" w:eastAsia="Times New Roman" w:hAnsi="Times New Roman"/>
          <w:color w:val="000000"/>
          <w:sz w:val="28"/>
          <w:szCs w:val="28"/>
        </w:rPr>
        <w:t>; реакторы низкого, среднего и высокого давления; реакторы низкотемпературные и высокотемпературные; реакторы периодического, полунепрерывного и непрерывного действия.</w:t>
      </w:r>
      <w:r w:rsidRPr="00E668DE">
        <w:rPr>
          <w:rFonts w:ascii="Times New Roman" w:eastAsia="Times New Roman" w:hAnsi="Times New Roman"/>
          <w:color w:val="000000"/>
          <w:sz w:val="28"/>
          <w:szCs w:val="28"/>
        </w:rPr>
        <w:t xml:space="preserve"> </w:t>
      </w:r>
      <w:r w:rsidRPr="00CB693A">
        <w:rPr>
          <w:rFonts w:ascii="Times New Roman" w:eastAsia="Times New Roman" w:hAnsi="Times New Roman"/>
          <w:color w:val="000000"/>
          <w:sz w:val="28"/>
          <w:szCs w:val="28"/>
        </w:rPr>
        <w:t xml:space="preserve">Химические реакторы внутренним объёмом до </w:t>
      </w:r>
      <w:smartTag w:uri="urn:schemas-microsoft-com:office:smarttags" w:element="metricconverter">
        <w:smartTagPr>
          <w:attr w:name="ProductID" w:val="10 литров"/>
        </w:smartTagPr>
        <w:r w:rsidRPr="00CB693A">
          <w:rPr>
            <w:rFonts w:ascii="Times New Roman" w:eastAsia="Times New Roman" w:hAnsi="Times New Roman"/>
            <w:color w:val="000000"/>
            <w:sz w:val="28"/>
            <w:szCs w:val="28"/>
          </w:rPr>
          <w:t>10 литров</w:t>
        </w:r>
      </w:smartTag>
      <w:r w:rsidRPr="00CB693A">
        <w:rPr>
          <w:rFonts w:ascii="Times New Roman" w:eastAsia="Times New Roman" w:hAnsi="Times New Roman"/>
          <w:color w:val="000000"/>
          <w:sz w:val="28"/>
          <w:szCs w:val="28"/>
        </w:rPr>
        <w:t xml:space="preserve"> применяются в основном в лабораториях в исследовательских целях и в пилотных установках.</w:t>
      </w:r>
    </w:p>
    <w:p w:rsidR="00CC5BFF" w:rsidRPr="00CB693A" w:rsidRDefault="00CC5BFF" w:rsidP="00CC5BFF">
      <w:pPr>
        <w:spacing w:after="0" w:line="240" w:lineRule="auto"/>
        <w:rPr>
          <w:rFonts w:ascii="Times New Roman" w:eastAsia="Times New Roman" w:hAnsi="Times New Roman"/>
          <w:color w:val="000000"/>
          <w:sz w:val="28"/>
          <w:szCs w:val="28"/>
        </w:rPr>
      </w:pPr>
      <w:r w:rsidRPr="00CB693A">
        <w:rPr>
          <w:rFonts w:ascii="Times New Roman" w:eastAsia="Times New Roman" w:hAnsi="Times New Roman"/>
          <w:color w:val="000000"/>
          <w:sz w:val="28"/>
          <w:szCs w:val="28"/>
        </w:rPr>
        <w:t xml:space="preserve">Реакторы объемом от </w:t>
      </w:r>
      <w:smartTag w:uri="urn:schemas-microsoft-com:office:smarttags" w:element="metricconverter">
        <w:smartTagPr>
          <w:attr w:name="ProductID" w:val="100 литров"/>
        </w:smartTagPr>
        <w:r w:rsidRPr="00CB693A">
          <w:rPr>
            <w:rFonts w:ascii="Times New Roman" w:eastAsia="Times New Roman" w:hAnsi="Times New Roman"/>
            <w:color w:val="000000"/>
            <w:sz w:val="28"/>
            <w:szCs w:val="28"/>
          </w:rPr>
          <w:t>100 литров</w:t>
        </w:r>
      </w:smartTag>
      <w:r w:rsidRPr="00CB693A">
        <w:rPr>
          <w:rFonts w:ascii="Times New Roman" w:eastAsia="Times New Roman" w:hAnsi="Times New Roman"/>
          <w:color w:val="000000"/>
          <w:sz w:val="28"/>
          <w:szCs w:val="28"/>
        </w:rPr>
        <w:t xml:space="preserve"> работают в химической, фармацевтической, целлюлозной, парфюмерной промышленности и других. Химические реакторы используются для ведения различных химических реакций, испарения, кристаллизации, плавления и гомогенизации исходных компонентов или продуктов реакции.</w:t>
      </w:r>
    </w:p>
    <w:p w:rsidR="00CC5BFF" w:rsidRPr="00CB693A" w:rsidRDefault="00CC5BFF" w:rsidP="00CC5BFF">
      <w:pPr>
        <w:spacing w:after="0" w:line="240" w:lineRule="auto"/>
        <w:rPr>
          <w:rFonts w:ascii="Times New Roman" w:eastAsia="Times New Roman" w:hAnsi="Times New Roman"/>
          <w:color w:val="000000"/>
          <w:sz w:val="28"/>
          <w:szCs w:val="28"/>
        </w:rPr>
      </w:pPr>
      <w:r w:rsidRPr="00CB693A">
        <w:rPr>
          <w:rFonts w:ascii="Times New Roman" w:eastAsia="Times New Roman" w:hAnsi="Times New Roman"/>
          <w:b/>
          <w:color w:val="000000"/>
          <w:sz w:val="28"/>
          <w:szCs w:val="28"/>
        </w:rPr>
        <w:t>Цель</w:t>
      </w:r>
      <w:r w:rsidRPr="00CB693A">
        <w:rPr>
          <w:rFonts w:ascii="Times New Roman" w:eastAsia="Times New Roman" w:hAnsi="Times New Roman"/>
          <w:color w:val="000000"/>
          <w:sz w:val="28"/>
          <w:szCs w:val="28"/>
        </w:rPr>
        <w:t xml:space="preserve"> </w:t>
      </w:r>
      <w:r w:rsidRPr="00CB693A">
        <w:rPr>
          <w:rFonts w:ascii="Times New Roman" w:eastAsia="Times New Roman" w:hAnsi="Times New Roman"/>
          <w:b/>
          <w:color w:val="000000"/>
          <w:sz w:val="28"/>
          <w:szCs w:val="28"/>
        </w:rPr>
        <w:t>работы реактора</w:t>
      </w:r>
      <w:r w:rsidRPr="00CB693A">
        <w:rPr>
          <w:rFonts w:ascii="Times New Roman" w:eastAsia="Times New Roman" w:hAnsi="Times New Roman"/>
          <w:color w:val="000000"/>
          <w:sz w:val="28"/>
          <w:szCs w:val="28"/>
        </w:rPr>
        <w:t xml:space="preserve"> – выработка конечного продукта из исходных компонентов при соблюдении требований максимальной эффективности процесса:</w:t>
      </w:r>
    </w:p>
    <w:p w:rsidR="00CC5BFF" w:rsidRPr="00CB693A" w:rsidRDefault="00CC5BFF" w:rsidP="00CC5BFF">
      <w:pPr>
        <w:numPr>
          <w:ilvl w:val="0"/>
          <w:numId w:val="44"/>
        </w:numPr>
        <w:spacing w:after="0" w:line="240" w:lineRule="auto"/>
        <w:ind w:left="0" w:firstLine="709"/>
        <w:jc w:val="both"/>
        <w:rPr>
          <w:rFonts w:ascii="Times New Roman" w:eastAsia="Times New Roman" w:hAnsi="Times New Roman"/>
          <w:color w:val="000000"/>
          <w:sz w:val="28"/>
          <w:szCs w:val="28"/>
        </w:rPr>
      </w:pPr>
      <w:r w:rsidRPr="00E668DE">
        <w:rPr>
          <w:rFonts w:ascii="Times New Roman" w:eastAsia="Times New Roman" w:hAnsi="Times New Roman"/>
          <w:color w:val="000000"/>
          <w:sz w:val="28"/>
          <w:szCs w:val="28"/>
        </w:rPr>
        <w:t>с</w:t>
      </w:r>
      <w:r w:rsidRPr="00CB693A">
        <w:rPr>
          <w:rFonts w:ascii="Times New Roman" w:eastAsia="Times New Roman" w:hAnsi="Times New Roman"/>
          <w:color w:val="000000"/>
          <w:sz w:val="28"/>
          <w:szCs w:val="28"/>
        </w:rPr>
        <w:t>оздание устойчивого и стабильного режима проведения реакции;</w:t>
      </w:r>
    </w:p>
    <w:p w:rsidR="00CC5BFF" w:rsidRPr="00CB693A" w:rsidRDefault="00CC5BFF" w:rsidP="00CC5BFF">
      <w:pPr>
        <w:numPr>
          <w:ilvl w:val="0"/>
          <w:numId w:val="44"/>
        </w:numPr>
        <w:spacing w:after="0" w:line="240" w:lineRule="auto"/>
        <w:ind w:left="0" w:firstLine="709"/>
        <w:jc w:val="both"/>
        <w:rPr>
          <w:rFonts w:ascii="Times New Roman" w:eastAsia="Times New Roman" w:hAnsi="Times New Roman"/>
          <w:color w:val="000000"/>
          <w:sz w:val="28"/>
          <w:szCs w:val="28"/>
        </w:rPr>
      </w:pPr>
      <w:r w:rsidRPr="00CB693A">
        <w:rPr>
          <w:rFonts w:ascii="Times New Roman" w:eastAsia="Times New Roman" w:hAnsi="Times New Roman"/>
          <w:color w:val="000000"/>
          <w:sz w:val="28"/>
          <w:szCs w:val="28"/>
        </w:rPr>
        <w:t>высокие энергетические показатели;</w:t>
      </w:r>
    </w:p>
    <w:p w:rsidR="00CC5BFF" w:rsidRPr="00CB693A" w:rsidRDefault="00CC5BFF" w:rsidP="00CC5BFF">
      <w:pPr>
        <w:numPr>
          <w:ilvl w:val="0"/>
          <w:numId w:val="44"/>
        </w:numPr>
        <w:spacing w:after="0" w:line="240" w:lineRule="auto"/>
        <w:ind w:left="0" w:firstLine="709"/>
        <w:jc w:val="both"/>
        <w:rPr>
          <w:rFonts w:ascii="Times New Roman" w:eastAsia="Times New Roman" w:hAnsi="Times New Roman"/>
          <w:color w:val="000000"/>
          <w:sz w:val="28"/>
          <w:szCs w:val="28"/>
        </w:rPr>
      </w:pPr>
      <w:r w:rsidRPr="00CB693A">
        <w:rPr>
          <w:rFonts w:ascii="Times New Roman" w:eastAsia="Times New Roman" w:hAnsi="Times New Roman"/>
          <w:color w:val="000000"/>
          <w:sz w:val="28"/>
          <w:szCs w:val="28"/>
        </w:rPr>
        <w:t>минимальная стоимость реактора;</w:t>
      </w:r>
    </w:p>
    <w:p w:rsidR="00CC5BFF" w:rsidRPr="00CB693A" w:rsidRDefault="00CC5BFF" w:rsidP="00CC5BFF">
      <w:pPr>
        <w:numPr>
          <w:ilvl w:val="0"/>
          <w:numId w:val="44"/>
        </w:numPr>
        <w:spacing w:after="0" w:line="240" w:lineRule="auto"/>
        <w:ind w:left="0" w:firstLine="709"/>
        <w:jc w:val="both"/>
        <w:rPr>
          <w:rFonts w:ascii="Times New Roman" w:eastAsia="Times New Roman" w:hAnsi="Times New Roman"/>
          <w:color w:val="000000"/>
          <w:sz w:val="28"/>
          <w:szCs w:val="28"/>
        </w:rPr>
      </w:pPr>
      <w:r w:rsidRPr="00CB693A">
        <w:rPr>
          <w:rFonts w:ascii="Times New Roman" w:eastAsia="Times New Roman" w:hAnsi="Times New Roman"/>
          <w:color w:val="000000"/>
          <w:sz w:val="28"/>
          <w:szCs w:val="28"/>
        </w:rPr>
        <w:t>простота работы и ремонта.</w:t>
      </w:r>
    </w:p>
    <w:p w:rsidR="00CC5BFF" w:rsidRPr="00E668DE" w:rsidRDefault="00CC5BFF" w:rsidP="00CC5BFF">
      <w:pPr>
        <w:pStyle w:val="ae"/>
        <w:spacing w:before="0" w:beforeAutospacing="0" w:after="0" w:afterAutospacing="0"/>
        <w:ind w:firstLine="709"/>
        <w:jc w:val="both"/>
        <w:rPr>
          <w:color w:val="000000"/>
          <w:sz w:val="28"/>
          <w:szCs w:val="28"/>
        </w:rPr>
      </w:pPr>
      <w:r w:rsidRPr="00E668DE">
        <w:rPr>
          <w:color w:val="000000"/>
          <w:sz w:val="28"/>
          <w:szCs w:val="28"/>
        </w:rPr>
        <w:t>Т.е., химическими реакторами принято считать аппараты, в которых осуществляются химические процессы с целью получения определенного вещества в рамках одного технологического процесса.</w:t>
      </w:r>
    </w:p>
    <w:p w:rsidR="00CC5BFF" w:rsidRPr="00E668DE" w:rsidRDefault="00CC5BFF" w:rsidP="00CC5BFF">
      <w:pPr>
        <w:pStyle w:val="ae"/>
        <w:spacing w:before="0" w:beforeAutospacing="0" w:after="0" w:afterAutospacing="0"/>
        <w:ind w:firstLine="709"/>
        <w:jc w:val="both"/>
        <w:rPr>
          <w:color w:val="000000"/>
          <w:sz w:val="28"/>
          <w:szCs w:val="28"/>
        </w:rPr>
      </w:pPr>
      <w:r w:rsidRPr="00E668DE">
        <w:rPr>
          <w:color w:val="000000"/>
          <w:sz w:val="28"/>
          <w:szCs w:val="28"/>
        </w:rPr>
        <w:t>При оценке работы реактора очень важно знать основные его характеристики (степень превращения, выход и избирательность-селективность).</w:t>
      </w:r>
    </w:p>
    <w:p w:rsidR="00CC5BFF" w:rsidRPr="00E668DE" w:rsidRDefault="00CC5BFF" w:rsidP="00CC5BFF">
      <w:pPr>
        <w:spacing w:after="0" w:line="240" w:lineRule="auto"/>
        <w:ind w:firstLine="567"/>
        <w:rPr>
          <w:rFonts w:ascii="Times New Roman" w:hAnsi="Times New Roman"/>
          <w:color w:val="000000"/>
          <w:sz w:val="28"/>
          <w:szCs w:val="28"/>
        </w:rPr>
      </w:pPr>
      <w:r w:rsidRPr="00E668DE">
        <w:rPr>
          <w:rFonts w:ascii="Times New Roman" w:hAnsi="Times New Roman"/>
          <w:color w:val="000000"/>
          <w:sz w:val="28"/>
          <w:szCs w:val="28"/>
        </w:rPr>
        <w:t>Центральным аппаратом в любой химико-технологической системе, включающей целый ряд машин и аппаратов, соединенных между собой различными связями, является химический реактор – аппарат, в котором протекает химический процесс. Выбор типа, конструкции и расчет химического реактора, создание системы управления его работой – одна из важных задач химической технологии.</w:t>
      </w:r>
    </w:p>
    <w:p w:rsidR="00CC5BFF" w:rsidRPr="00E668DE" w:rsidRDefault="00CC5BFF" w:rsidP="00CC5BFF">
      <w:pPr>
        <w:spacing w:after="0" w:line="240" w:lineRule="auto"/>
        <w:ind w:firstLine="567"/>
        <w:rPr>
          <w:rFonts w:ascii="Times New Roman" w:hAnsi="Times New Roman"/>
          <w:color w:val="000000"/>
          <w:sz w:val="28"/>
          <w:szCs w:val="28"/>
        </w:rPr>
      </w:pPr>
      <w:r w:rsidRPr="00E668DE">
        <w:rPr>
          <w:rFonts w:ascii="Times New Roman" w:hAnsi="Times New Roman"/>
          <w:color w:val="000000"/>
          <w:sz w:val="28"/>
          <w:szCs w:val="28"/>
        </w:rPr>
        <w:t>Как и в случае других аппаратов, используемых в химической промышленности (теплообменных, массообменных и др.), для изучения, расчета и проектирования химических реакторов применяется метод моделирования.</w:t>
      </w:r>
    </w:p>
    <w:p w:rsidR="00CC5BFF" w:rsidRPr="00E668DE" w:rsidRDefault="00CC5BFF" w:rsidP="00CC5BFF">
      <w:pPr>
        <w:spacing w:after="0" w:line="240" w:lineRule="auto"/>
        <w:rPr>
          <w:rFonts w:ascii="Times New Roman" w:eastAsia="Times New Roman" w:hAnsi="Times New Roman"/>
          <w:color w:val="000000"/>
          <w:sz w:val="28"/>
          <w:szCs w:val="28"/>
        </w:rPr>
      </w:pPr>
      <w:r w:rsidRPr="00CB693A">
        <w:rPr>
          <w:rFonts w:ascii="Times New Roman" w:eastAsia="Times New Roman" w:hAnsi="Times New Roman"/>
          <w:color w:val="000000"/>
          <w:sz w:val="28"/>
          <w:szCs w:val="28"/>
        </w:rPr>
        <w:t xml:space="preserve">Существует </w:t>
      </w:r>
      <w:r w:rsidRPr="00CB693A">
        <w:rPr>
          <w:rFonts w:ascii="Times New Roman" w:eastAsia="Times New Roman" w:hAnsi="Times New Roman"/>
          <w:b/>
          <w:color w:val="000000"/>
          <w:sz w:val="28"/>
          <w:szCs w:val="28"/>
        </w:rPr>
        <w:t>две основные модели протекания реакций</w:t>
      </w:r>
      <w:r w:rsidRPr="00CB693A">
        <w:rPr>
          <w:rFonts w:ascii="Times New Roman" w:eastAsia="Times New Roman" w:hAnsi="Times New Roman"/>
          <w:color w:val="000000"/>
          <w:sz w:val="28"/>
          <w:szCs w:val="28"/>
        </w:rPr>
        <w:t xml:space="preserve"> в реакторах:</w:t>
      </w:r>
    </w:p>
    <w:p w:rsidR="00CC5BFF" w:rsidRPr="00E668DE" w:rsidRDefault="00CC5BFF" w:rsidP="00CC5BFF">
      <w:pPr>
        <w:spacing w:after="0" w:line="240" w:lineRule="auto"/>
        <w:rPr>
          <w:rFonts w:ascii="Times New Roman" w:eastAsia="Times New Roman" w:hAnsi="Times New Roman"/>
          <w:color w:val="000000"/>
          <w:sz w:val="28"/>
          <w:szCs w:val="28"/>
        </w:rPr>
      </w:pPr>
      <w:r w:rsidRPr="00CB693A">
        <w:rPr>
          <w:rFonts w:ascii="Times New Roman" w:eastAsia="Times New Roman" w:hAnsi="Times New Roman"/>
          <w:color w:val="000000"/>
          <w:sz w:val="28"/>
          <w:szCs w:val="28"/>
        </w:rPr>
        <w:t xml:space="preserve"> - </w:t>
      </w:r>
      <w:r w:rsidRPr="00E668DE">
        <w:rPr>
          <w:rFonts w:ascii="Times New Roman" w:eastAsia="Times New Roman" w:hAnsi="Times New Roman"/>
          <w:color w:val="000000"/>
          <w:sz w:val="28"/>
          <w:szCs w:val="28"/>
        </w:rPr>
        <w:t>р</w:t>
      </w:r>
      <w:r w:rsidRPr="00CB693A">
        <w:rPr>
          <w:rFonts w:ascii="Times New Roman" w:eastAsia="Times New Roman" w:hAnsi="Times New Roman"/>
          <w:color w:val="000000"/>
          <w:sz w:val="28"/>
          <w:szCs w:val="28"/>
        </w:rPr>
        <w:t>еактор идеального вытеснения</w:t>
      </w:r>
      <w:r>
        <w:rPr>
          <w:rFonts w:ascii="Times New Roman" w:eastAsia="Times New Roman" w:hAnsi="Times New Roman"/>
          <w:color w:val="000000"/>
          <w:sz w:val="28"/>
          <w:szCs w:val="28"/>
        </w:rPr>
        <w:t xml:space="preserve"> (РИВ)</w:t>
      </w:r>
      <w:r w:rsidRPr="00E668DE">
        <w:rPr>
          <w:rFonts w:ascii="Times New Roman" w:eastAsia="Times New Roman" w:hAnsi="Times New Roman"/>
          <w:color w:val="000000"/>
          <w:sz w:val="28"/>
          <w:szCs w:val="28"/>
        </w:rPr>
        <w:t>;</w:t>
      </w:r>
    </w:p>
    <w:p w:rsidR="00CC5BFF" w:rsidRPr="00CB693A" w:rsidRDefault="00CC5BFF" w:rsidP="00CC5BFF">
      <w:pPr>
        <w:spacing w:after="0" w:line="240" w:lineRule="auto"/>
        <w:rPr>
          <w:rFonts w:ascii="Times New Roman" w:eastAsia="Times New Roman" w:hAnsi="Times New Roman"/>
          <w:color w:val="FF0000"/>
          <w:sz w:val="28"/>
          <w:szCs w:val="28"/>
        </w:rPr>
      </w:pPr>
      <w:r w:rsidRPr="00E668DE">
        <w:rPr>
          <w:rFonts w:ascii="Times New Roman" w:eastAsia="Times New Roman" w:hAnsi="Times New Roman"/>
          <w:color w:val="000000"/>
          <w:sz w:val="28"/>
          <w:szCs w:val="28"/>
        </w:rPr>
        <w:t xml:space="preserve"> - р</w:t>
      </w:r>
      <w:r w:rsidRPr="00CB693A">
        <w:rPr>
          <w:rFonts w:ascii="Times New Roman" w:eastAsia="Times New Roman" w:hAnsi="Times New Roman"/>
          <w:color w:val="000000"/>
          <w:sz w:val="28"/>
          <w:szCs w:val="28"/>
        </w:rPr>
        <w:t>еактор идеального</w:t>
      </w:r>
      <w:r w:rsidRPr="00E668DE">
        <w:rPr>
          <w:rFonts w:ascii="Times New Roman" w:eastAsia="Times New Roman" w:hAnsi="Times New Roman"/>
          <w:color w:val="000000"/>
          <w:sz w:val="28"/>
          <w:szCs w:val="28"/>
        </w:rPr>
        <w:t xml:space="preserve"> </w:t>
      </w:r>
      <w:r w:rsidRPr="00CB693A">
        <w:rPr>
          <w:rFonts w:ascii="Times New Roman" w:eastAsia="Times New Roman" w:hAnsi="Times New Roman"/>
          <w:color w:val="000000"/>
          <w:sz w:val="28"/>
          <w:szCs w:val="28"/>
        </w:rPr>
        <w:t>смешения</w:t>
      </w:r>
      <w:r>
        <w:rPr>
          <w:rFonts w:ascii="Times New Roman" w:eastAsia="Times New Roman" w:hAnsi="Times New Roman"/>
          <w:color w:val="000000"/>
          <w:sz w:val="28"/>
          <w:szCs w:val="28"/>
        </w:rPr>
        <w:t xml:space="preserve"> (РИС)</w:t>
      </w:r>
      <w:r w:rsidRPr="00E668DE">
        <w:rPr>
          <w:rFonts w:ascii="Times New Roman" w:eastAsia="Times New Roman" w:hAnsi="Times New Roman"/>
          <w:color w:val="000000"/>
          <w:sz w:val="28"/>
          <w:szCs w:val="28"/>
        </w:rPr>
        <w:t>.</w:t>
      </w:r>
    </w:p>
    <w:p w:rsidR="00CC5BFF" w:rsidRPr="00E668DE" w:rsidRDefault="00CC5BFF" w:rsidP="00CC5BFF">
      <w:pPr>
        <w:pStyle w:val="ae"/>
        <w:spacing w:before="0" w:beforeAutospacing="0" w:after="0" w:afterAutospacing="0"/>
        <w:ind w:firstLine="720"/>
        <w:jc w:val="both"/>
        <w:rPr>
          <w:color w:val="000000"/>
          <w:sz w:val="28"/>
          <w:szCs w:val="28"/>
        </w:rPr>
      </w:pPr>
      <w:r w:rsidRPr="00E668DE">
        <w:rPr>
          <w:b/>
          <w:bCs/>
          <w:color w:val="000000"/>
          <w:sz w:val="28"/>
          <w:szCs w:val="28"/>
        </w:rPr>
        <w:t xml:space="preserve">Реактором идеального вытеснения называется реактор, в котором в любом поперечном сечении, нормальном к направлению движения потока жидкости, скорость и все свойства жидкости (давление, состав, </w:t>
      </w:r>
      <w:r w:rsidRPr="00E668DE">
        <w:rPr>
          <w:b/>
          <w:bCs/>
          <w:color w:val="000000"/>
          <w:sz w:val="28"/>
          <w:szCs w:val="28"/>
        </w:rPr>
        <w:lastRenderedPageBreak/>
        <w:t>температура и др.) распределены равномерно, а продольные диффузионные потоки отсутствуют.</w:t>
      </w:r>
    </w:p>
    <w:p w:rsidR="00CC5BFF" w:rsidRPr="00E668DE" w:rsidRDefault="00CC5BFF" w:rsidP="00CC5BFF">
      <w:pPr>
        <w:pStyle w:val="ae"/>
        <w:spacing w:before="0" w:beforeAutospacing="0" w:after="0" w:afterAutospacing="0"/>
        <w:ind w:firstLine="720"/>
        <w:jc w:val="both"/>
        <w:rPr>
          <w:color w:val="000000"/>
          <w:sz w:val="28"/>
          <w:szCs w:val="28"/>
        </w:rPr>
      </w:pPr>
      <w:r w:rsidRPr="00E668DE">
        <w:rPr>
          <w:color w:val="000000"/>
          <w:sz w:val="28"/>
          <w:szCs w:val="28"/>
        </w:rPr>
        <w:t>Таким образом, в реакторе идеального вытеснения все элементы жидкости проходят через реактор за одинаковое время, и последовательность изменения свойств жидкости одинакова для всех элементов. Поскольку диффузия из одного «поперечного» элемента в другой отсутствует, степень превращения в каждом элементе остается одной и той же.</w:t>
      </w:r>
    </w:p>
    <w:p w:rsidR="00CC5BFF" w:rsidRPr="00E668DE" w:rsidRDefault="00CC5BFF" w:rsidP="00CC5BFF">
      <w:pPr>
        <w:pStyle w:val="ae"/>
        <w:spacing w:before="0" w:beforeAutospacing="0" w:after="0" w:afterAutospacing="0"/>
        <w:ind w:firstLine="720"/>
        <w:jc w:val="both"/>
        <w:rPr>
          <w:color w:val="000000"/>
          <w:sz w:val="28"/>
          <w:szCs w:val="28"/>
        </w:rPr>
      </w:pPr>
      <w:r w:rsidRPr="00E668DE">
        <w:rPr>
          <w:color w:val="000000"/>
          <w:sz w:val="28"/>
          <w:szCs w:val="28"/>
        </w:rPr>
        <w:t>Это позволяет рассматривать каждый такой элемент как реактор периодического действия с длительностью цикла, равной времени прохождения элемента через реактор.</w:t>
      </w:r>
    </w:p>
    <w:p w:rsidR="00CC5BFF" w:rsidRPr="00E668DE" w:rsidRDefault="00CC5BFF" w:rsidP="00CC5BFF">
      <w:pPr>
        <w:pStyle w:val="ae"/>
        <w:spacing w:before="0" w:beforeAutospacing="0" w:after="0" w:afterAutospacing="0"/>
        <w:ind w:firstLine="720"/>
        <w:jc w:val="both"/>
        <w:rPr>
          <w:color w:val="000000"/>
          <w:sz w:val="28"/>
          <w:szCs w:val="28"/>
        </w:rPr>
      </w:pPr>
      <w:r w:rsidRPr="00E668DE">
        <w:rPr>
          <w:b/>
          <w:bCs/>
          <w:color w:val="000000"/>
          <w:sz w:val="28"/>
          <w:szCs w:val="28"/>
        </w:rPr>
        <w:t xml:space="preserve">Реактор идеального </w:t>
      </w:r>
      <w:r>
        <w:rPr>
          <w:b/>
          <w:bCs/>
          <w:color w:val="000000"/>
          <w:sz w:val="28"/>
          <w:szCs w:val="28"/>
        </w:rPr>
        <w:t>с</w:t>
      </w:r>
      <w:r w:rsidRPr="00E668DE">
        <w:rPr>
          <w:b/>
          <w:bCs/>
          <w:color w:val="000000"/>
          <w:sz w:val="28"/>
          <w:szCs w:val="28"/>
        </w:rPr>
        <w:t>мешивания определяется как реактор, в котором поступающая в него жидкость мгновенно перемешивается с содержимым объема реактора, так что состав смеси в любой точке объема реактора одинаков.</w:t>
      </w:r>
    </w:p>
    <w:p w:rsidR="00CC5BFF" w:rsidRPr="00E668DE" w:rsidRDefault="00CC5BFF" w:rsidP="00CC5BFF">
      <w:pPr>
        <w:pStyle w:val="ae"/>
        <w:spacing w:before="0" w:beforeAutospacing="0" w:after="0" w:afterAutospacing="0"/>
        <w:ind w:firstLine="720"/>
        <w:jc w:val="both"/>
        <w:rPr>
          <w:color w:val="000000"/>
          <w:sz w:val="28"/>
          <w:szCs w:val="28"/>
        </w:rPr>
      </w:pPr>
      <w:r w:rsidRPr="00E668DE">
        <w:rPr>
          <w:color w:val="000000"/>
          <w:sz w:val="28"/>
          <w:szCs w:val="28"/>
        </w:rPr>
        <w:t xml:space="preserve">Таким образом, реактор идеального </w:t>
      </w:r>
      <w:r>
        <w:rPr>
          <w:color w:val="000000"/>
          <w:sz w:val="28"/>
          <w:szCs w:val="28"/>
        </w:rPr>
        <w:t>с</w:t>
      </w:r>
      <w:r w:rsidRPr="00E668DE">
        <w:rPr>
          <w:color w:val="000000"/>
          <w:sz w:val="28"/>
          <w:szCs w:val="28"/>
        </w:rPr>
        <w:t xml:space="preserve">мешивания является по смыслу крайней противоположностью реактора идеального вытеснения. </w:t>
      </w:r>
    </w:p>
    <w:p w:rsidR="00CC5BFF" w:rsidRPr="00E668DE" w:rsidRDefault="00CC5BFF" w:rsidP="00CC5BFF">
      <w:pPr>
        <w:spacing w:after="0" w:line="240" w:lineRule="auto"/>
        <w:ind w:firstLine="567"/>
        <w:rPr>
          <w:rFonts w:ascii="Times New Roman" w:hAnsi="Times New Roman"/>
          <w:color w:val="000000"/>
          <w:sz w:val="28"/>
          <w:szCs w:val="28"/>
        </w:rPr>
      </w:pPr>
    </w:p>
    <w:p w:rsidR="00CC5BFF" w:rsidRPr="0035175B" w:rsidRDefault="00CC5BFF" w:rsidP="00CC5BFF">
      <w:pPr>
        <w:pStyle w:val="2"/>
        <w:spacing w:before="0" w:after="0"/>
        <w:ind w:firstLine="567"/>
      </w:pPr>
      <w:bookmarkStart w:id="23" w:name="_Toc189456913"/>
      <w:r w:rsidRPr="0035175B">
        <w:t>4.1. Моделирование химических реакторов и протекающих в них химических процессов</w:t>
      </w:r>
      <w:bookmarkEnd w:id="23"/>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i/>
          <w:iCs/>
          <w:sz w:val="28"/>
          <w:szCs w:val="28"/>
        </w:rPr>
        <w:t xml:space="preserve">Моделирование </w:t>
      </w:r>
      <w:r w:rsidRPr="0035175B">
        <w:rPr>
          <w:rFonts w:ascii="Times New Roman" w:hAnsi="Times New Roman"/>
          <w:sz w:val="28"/>
          <w:szCs w:val="28"/>
        </w:rPr>
        <w:t>– это метод изучения различных объектов, при котором исследования проводят на модели, а результаты количественно распространяют на оригинал. Модель может представлять собой уменьшенную по определенным законам (или иногда увеличенную) копию реального объекта. Но моделью может быть и определенная система представлений о реальном объекте, выражаемая как совокупность математических структур: уравнений, неравенств, таблиц, графиков. Такую модель обычно называют математическим описанием объекта, или его математической моделью.</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i/>
          <w:iCs/>
          <w:sz w:val="28"/>
          <w:szCs w:val="28"/>
        </w:rPr>
        <w:t xml:space="preserve">Математическая модель </w:t>
      </w:r>
      <w:r w:rsidRPr="0035175B">
        <w:rPr>
          <w:rFonts w:ascii="Times New Roman" w:hAnsi="Times New Roman"/>
          <w:sz w:val="28"/>
          <w:szCs w:val="28"/>
        </w:rPr>
        <w:t>– некоторое упрощенное изображение процесса в реакторе, которое сохраняет наиболее существенные свойства реального объекта и передает их в математической форме. В зависимости от поставленной задачи математическая модель учитывает разное число признаков объекта и поэтому может быть широкой или узкой.</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Разработка моделей, в частности моделей реакторов и протекающих в них химических процессов, – задача непростая, так как требования к математической модели часто бывают противоречивыми.</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Во-первых, модель должна быть проще реального объекта, наглядно и отчетливо передавать все качественные стороны интересующего нас явления. Только в этом случае можно сохранить «физический контроль» над моделью. Если модель будет сложнее объекта, то моделирование теряет смысл, так как в этом случае для изучения явления легче было бы исследовать сам объект, а не модель. Чем сложнее математическая модель, тем меньше вероятность получения аналитических решений на ее основе, следовательно, тем больше вероятность появления больших ошибок при расчетах на ее основе.</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Однако излишнее упрощение модели рискованно из-за вероятности потерять какие-либо существенные стороны изучаемого явления. Исходя из </w:t>
      </w:r>
      <w:r w:rsidRPr="0035175B">
        <w:rPr>
          <w:rFonts w:ascii="Times New Roman" w:hAnsi="Times New Roman"/>
          <w:sz w:val="28"/>
          <w:szCs w:val="28"/>
        </w:rPr>
        <w:lastRenderedPageBreak/>
        <w:t>этих соображений, формулируется второе требование: модель должна быть достаточно полной и подробной, точно передавать не только качественные, но и количественные закономерности явления. Если не выполнить этого требования, затруднительно будет использовать разработанную модель для расчета химических реакторов в широких диапазонах изменения условий их работы.</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Противоречивость этих требований очевидна: без обстоятельного изучения свойств системы не всегда ясно, какие факторы наиболее существенны, а какими можно пренебречь. При упрощении модели можно не учесть важные элементы изучения явления и этим сделать модель непригодной для расчета реального аппарата, и в то же время полная модель может быть столь сложной в математическом отношении, что достаточно точный расчет на ее основе также станет невозможным. Следовательно, разработка математической модели реактора всегда связана с поиском компромисса между указанными требованиями.</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Облегчить эту сложную задачу помогают некоторые общие принципы, в частности использование системного подхода к химическим реакторам и химическим процессам. Химический реактор рассматривают как сложную систему, т. е. множество элементов, находящихся в определенных отношениях друг с другом и образующих целостность, единство. В рамках системного подхода удобно использовать иерархический принцип. Его суть состоит в том, что сложная система рассматривается как совокупность подсистем, связанных между собой. Подсистемы, находящиеся на более высокой ступени иерархии, выполняют все функции подсистемы, принадлежащей более низкой ступени иерархии.</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Реактор и реакционный узел, будучи сложными объектами, имеют многоступенчатую структуру, и их математические модели строятся последовательно на основе предварительного построения моделей их составных частей и введения соотношений, связывающих переход с одного уровня на другой. Исследование сложного процесса по частям дает возможность переходить к модели более высокого уровня, включая в нее как составную часть узкую модель более низкого уровня. Первоначально проведенный анализ моделей более низкого уровня существенно упрощает анализ процесса в целом, и в то же время в рамках иерархического подхода легче учесть взаимосвязь между различными уровнями системы.</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Конечно, разбиение на иерархические уровни может быть многовариантным. Рассмотрим один из возможных вариантов иерархической структуры химического процесса, протекающего в реакторе (в порядке возрастания ступеней иерархии).</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В качестве нижнего уровня иерархии чаще всего рассматривают </w:t>
      </w:r>
      <w:r w:rsidRPr="0035175B">
        <w:rPr>
          <w:rFonts w:ascii="Times New Roman" w:hAnsi="Times New Roman"/>
          <w:i/>
          <w:iCs/>
          <w:sz w:val="28"/>
          <w:szCs w:val="28"/>
        </w:rPr>
        <w:t xml:space="preserve">молекулярный уровень </w:t>
      </w:r>
      <w:r w:rsidRPr="0035175B">
        <w:rPr>
          <w:rFonts w:ascii="Times New Roman" w:hAnsi="Times New Roman"/>
          <w:sz w:val="28"/>
          <w:szCs w:val="28"/>
        </w:rPr>
        <w:t>– межмолекулярное взаимодействие на расстояниях, примерно равных размерам молекул, определяемое закономерностями химической кинетики, стехиометрическими соотношениями, устанавливающими количественную взаимосвязь между расходованием различных реагентов и образованием продуктов реакции, а также законы химического равновесия.</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lastRenderedPageBreak/>
        <w:t xml:space="preserve">Следующим является </w:t>
      </w:r>
      <w:r w:rsidRPr="0035175B">
        <w:rPr>
          <w:rFonts w:ascii="Times New Roman" w:hAnsi="Times New Roman"/>
          <w:i/>
          <w:iCs/>
          <w:sz w:val="28"/>
          <w:szCs w:val="28"/>
        </w:rPr>
        <w:t xml:space="preserve">уровень малого объема – </w:t>
      </w:r>
      <w:r w:rsidRPr="0035175B">
        <w:rPr>
          <w:rFonts w:ascii="Times New Roman" w:hAnsi="Times New Roman"/>
          <w:sz w:val="28"/>
          <w:szCs w:val="28"/>
        </w:rPr>
        <w:t>некоторый элемент реакционного объема макроскопического размера, например сфера или цилиндр с поперечным сечением в несколько квадратных миллиметров или сантиметров. Таким элементом может быть одно зерно катализатора, пузырек газа, поднимающийся в барботажном слое, один элемент насадки в насадочной колонне и т. д. Закономерности предыдущего уровня должны быть теперь дополнены закономерностями тепло- и массопереноса.</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i/>
          <w:iCs/>
          <w:sz w:val="28"/>
          <w:szCs w:val="28"/>
        </w:rPr>
        <w:t xml:space="preserve">Уровень рабочей зоны аппарата </w:t>
      </w:r>
      <w:r w:rsidRPr="0035175B">
        <w:rPr>
          <w:rFonts w:ascii="Times New Roman" w:hAnsi="Times New Roman"/>
          <w:sz w:val="28"/>
          <w:szCs w:val="28"/>
        </w:rPr>
        <w:t>– статистическая совокупность изученных на предыдущем уровне элементов малого объема, например слой катализатора, насадочный слой, барботажный слой и т. д. На этом уровне необходимо учитывать эффекты, связанные с характером движения потока. В ряде случаев (например, при рассмотрении гомогенных реакций) на этот уровень можно перейти с первого, минуя уровень малого объема.</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i/>
          <w:iCs/>
          <w:sz w:val="28"/>
          <w:szCs w:val="28"/>
        </w:rPr>
        <w:t xml:space="preserve">Уровень аппарата </w:t>
      </w:r>
      <w:r w:rsidRPr="0035175B">
        <w:rPr>
          <w:rFonts w:ascii="Times New Roman" w:hAnsi="Times New Roman"/>
          <w:sz w:val="28"/>
          <w:szCs w:val="28"/>
        </w:rPr>
        <w:t>– конфигурация, взаимная связь и взаимное расположение рабочих зон аппарата, например, несколько слоев катализатора, разделенных теплообменниками, в многослойном каталитическом реакторе или несколько барботажных тарелок в колонном аппарате для проведения газожидкостных реакций.</w:t>
      </w:r>
    </w:p>
    <w:p w:rsidR="00CC5BFF" w:rsidRPr="0035175B" w:rsidRDefault="00CC5BFF" w:rsidP="00CC5BFF">
      <w:pPr>
        <w:pStyle w:val="23"/>
        <w:rPr>
          <w:spacing w:val="-4"/>
          <w:szCs w:val="28"/>
        </w:rPr>
      </w:pPr>
      <w:r w:rsidRPr="0035175B">
        <w:rPr>
          <w:spacing w:val="-4"/>
          <w:szCs w:val="28"/>
        </w:rPr>
        <w:t>Использование иерархического подхода существенно упрощает задачи анализа и синтеза математических моделей химических реакторов.</w:t>
      </w:r>
    </w:p>
    <w:p w:rsidR="00CC5BFF" w:rsidRDefault="00CC5BFF" w:rsidP="00CC5BFF">
      <w:pPr>
        <w:pStyle w:val="2"/>
        <w:spacing w:before="0" w:after="0"/>
        <w:ind w:firstLine="567"/>
      </w:pPr>
      <w:bookmarkStart w:id="24" w:name="_Toc189456914"/>
    </w:p>
    <w:p w:rsidR="00CC5BFF" w:rsidRPr="0035175B" w:rsidRDefault="00CC5BFF" w:rsidP="00CC5BFF">
      <w:pPr>
        <w:pStyle w:val="2"/>
        <w:spacing w:before="0" w:after="0"/>
      </w:pPr>
      <w:r w:rsidRPr="0035175B">
        <w:t>4.2. Структура математической модели химического реактора</w:t>
      </w:r>
      <w:bookmarkEnd w:id="24"/>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Математические модели высоких уровней иерархии включают в себя, как правило, несколько уравнений, как конечных, не содержащих операторов дифференцирования, так и дифференциальных, обыкновенных и в частных производных. Поэтому в общем случае математическая модель реактора – это достаточно сложная система уравнений, и количественные расчеты на основании этой модели целесообразно проводить, используя электронные вычислительные машины. Правильно разработанная модель химического реактора или химико-технологического процесса позволяет разработать и систему управления реактором или процессом в целом с использованием ЭВМ.</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В то же время при описании химического процесса на нижних уровнях иерархической структуры часто возможно применение сравнительно простых математических методов. При этом достаточно отчетливо может просматриваться физическая сущность изучаемых явлений.</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Протекающий в реакторе химический процесс представляет собой единство химической реакции и процессов переноса (тепло-, массопереноса и переноса импульса). Уравнения, входящие в математическую модель, должны учесть все эти явления. Однако, если для описания каждого из них использовать свои уравнения, математическая модель получится многомерной, что даже на низких уровнях иерархии затруднит нахождение решений такой системы уравнений, т. е. по сути дела осложнит технологический расчет реактора.</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Поэтому при разработке математической модели стоит задача понизить размерность модели – по возможности объединить сущность отдельных эле</w:t>
      </w:r>
      <w:r w:rsidRPr="0035175B">
        <w:rPr>
          <w:rFonts w:ascii="Times New Roman" w:hAnsi="Times New Roman"/>
          <w:sz w:val="28"/>
          <w:szCs w:val="28"/>
        </w:rPr>
        <w:lastRenderedPageBreak/>
        <w:t>ментов химического процесса в одном–двух уравнениях. Для уверенности в правильности выбора уравнений целесообразно в качестве исходных посылок использовать какие-либо фундаментальные законы, например законы сохранения. Поэтому правильно было бы составлять математическую модель химического процесса и химического реактора, отталкиваясь от законов сохранения массы и энергии.</w:t>
      </w:r>
    </w:p>
    <w:p w:rsidR="00CC5BFF" w:rsidRPr="0035175B" w:rsidRDefault="00CC5BFF" w:rsidP="00CC5BFF">
      <w:pPr>
        <w:pStyle w:val="23"/>
        <w:rPr>
          <w:spacing w:val="-4"/>
          <w:szCs w:val="28"/>
        </w:rPr>
      </w:pPr>
      <w:r w:rsidRPr="0035175B">
        <w:rPr>
          <w:spacing w:val="-4"/>
          <w:szCs w:val="28"/>
        </w:rPr>
        <w:t>Математическим выражением законов сохранения являются балансовые уравнения, прежде всего уравнения материального и энергетического балансов. В уравнении материального баланса можно учесть все изменения, которые происходят с веществом во времени и пространстве в результате химической реакции и диффузионных явлений (массопереноса) или при движении элементов потока в реакторе (при переносе импульса). Аналогично уравнение энергетического (теплового) баланса может учесть все энергетические изменения в реакторе, имеющие место как в ходе химической реакции, так и в результате процессов переноса.</w:t>
      </w:r>
    </w:p>
    <w:p w:rsidR="00CC5BFF" w:rsidRPr="0035175B" w:rsidRDefault="00CC5BFF" w:rsidP="00CC5BFF">
      <w:pPr>
        <w:pStyle w:val="23"/>
        <w:rPr>
          <w:szCs w:val="28"/>
        </w:rPr>
      </w:pPr>
      <w:r w:rsidRPr="0035175B">
        <w:rPr>
          <w:szCs w:val="28"/>
        </w:rPr>
        <w:t>Таким образом, сочетание только лишь двух уравнений – материального и теплового балансов может обеспечить получение достаточно полной математической модели химического процесса.</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Так как химический процесс в реакторе протекает во времени и в пространстве, то для составления балансовых уравнений нужно предварительно выбрать некоторые элементарный объем </w:t>
      </w:r>
      <w:r w:rsidRPr="0035175B">
        <w:rPr>
          <w:rFonts w:ascii="Times New Roman" w:hAnsi="Times New Roman"/>
          <w:i/>
          <w:sz w:val="28"/>
          <w:szCs w:val="28"/>
        </w:rPr>
        <w:t>∆V</w:t>
      </w:r>
      <w:r w:rsidRPr="0035175B">
        <w:rPr>
          <w:rFonts w:ascii="Times New Roman" w:hAnsi="Times New Roman"/>
          <w:sz w:val="28"/>
          <w:szCs w:val="28"/>
        </w:rPr>
        <w:t xml:space="preserve"> и элементарный промежуток времени </w:t>
      </w:r>
      <w:r w:rsidRPr="0035175B">
        <w:rPr>
          <w:rFonts w:ascii="Times New Roman" w:hAnsi="Times New Roman"/>
          <w:i/>
          <w:sz w:val="28"/>
          <w:szCs w:val="28"/>
        </w:rPr>
        <w:t>∆</w:t>
      </w:r>
      <w:r w:rsidRPr="0035175B">
        <w:rPr>
          <w:rFonts w:ascii="Times New Roman" w:hAnsi="Times New Roman"/>
          <w:sz w:val="28"/>
          <w:szCs w:val="28"/>
        </w:rPr>
        <w:t>τ.</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Будем считать, что элементарным является такой объем, выделенный внутри реактора, в пределах которого можно пренебречь неравномерностью распределения концентраций и температуры. Элементарный объем неподвижен относительно аппарата и не передвигается вместе с реакционным потоком. В общем случае элементарный объем </w:t>
      </w:r>
      <w:r w:rsidRPr="0035175B">
        <w:rPr>
          <w:rFonts w:ascii="Times New Roman" w:hAnsi="Times New Roman"/>
          <w:i/>
          <w:sz w:val="28"/>
          <w:szCs w:val="28"/>
        </w:rPr>
        <w:t>∆</w:t>
      </w:r>
      <w:r w:rsidRPr="0035175B">
        <w:rPr>
          <w:rFonts w:ascii="Times New Roman" w:hAnsi="Times New Roman"/>
          <w:i/>
          <w:iCs/>
          <w:sz w:val="28"/>
          <w:szCs w:val="28"/>
        </w:rPr>
        <w:t xml:space="preserve">V </w:t>
      </w:r>
      <w:r w:rsidRPr="0035175B">
        <w:rPr>
          <w:rFonts w:ascii="Times New Roman" w:hAnsi="Times New Roman"/>
          <w:sz w:val="28"/>
          <w:szCs w:val="28"/>
        </w:rPr>
        <w:t>бесконечно мал во всех измерениях, но в некоторых частных случаях (например, для аппарата идеального смешения) его можно считать равным всему объему реактора.</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Элементарным промежутком времени </w:t>
      </w:r>
      <w:r w:rsidRPr="0035175B">
        <w:rPr>
          <w:rFonts w:ascii="Times New Roman" w:hAnsi="Times New Roman"/>
          <w:i/>
          <w:sz w:val="28"/>
          <w:szCs w:val="28"/>
        </w:rPr>
        <w:t>∆</w:t>
      </w:r>
      <w:r w:rsidRPr="0035175B">
        <w:rPr>
          <w:rFonts w:ascii="Times New Roman" w:hAnsi="Times New Roman"/>
          <w:sz w:val="28"/>
          <w:szCs w:val="28"/>
        </w:rPr>
        <w:t xml:space="preserve">τ является такой, в течение которого можно пренебречь изменениями концентрации и температуры внутри элементарного объема </w:t>
      </w:r>
      <w:r w:rsidRPr="0035175B">
        <w:rPr>
          <w:rFonts w:ascii="Times New Roman" w:hAnsi="Times New Roman"/>
          <w:i/>
          <w:sz w:val="28"/>
          <w:szCs w:val="28"/>
        </w:rPr>
        <w:t>∆V.</w:t>
      </w:r>
      <w:r w:rsidRPr="0035175B">
        <w:rPr>
          <w:rFonts w:ascii="Times New Roman" w:hAnsi="Times New Roman"/>
          <w:sz w:val="28"/>
          <w:szCs w:val="28"/>
        </w:rPr>
        <w:t xml:space="preserve"> Элементарный промежуток времени бесконечно мал для нестационарных режимов работы реактора и может быть выбран любым для стационарных режимов, например равным 1 ч или 1 мин.</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Рассмотрим общую структуру балансовых уравнений.</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Уравнения материального баланса (одно или несколько) составляют по тому или иному компоненту – участнику реакции (реагенту или продукту), отражая в уравнении все изменения, происходящие с этим компонентом. Если реакция сложная, математическое описание, как правило, включает в себя несколько уравнений материального баланса по нескольким веществам, каждое из которых участвует, по меньшей мере, в одной из простых реакций, составляющих сложную.</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i/>
          <w:iCs/>
          <w:sz w:val="28"/>
          <w:szCs w:val="28"/>
        </w:rPr>
        <w:t xml:space="preserve">Уравнение материального баланса </w:t>
      </w:r>
      <w:r w:rsidRPr="0035175B">
        <w:rPr>
          <w:rFonts w:ascii="Times New Roman" w:hAnsi="Times New Roman"/>
          <w:sz w:val="28"/>
          <w:szCs w:val="28"/>
        </w:rPr>
        <w:t xml:space="preserve">по веществу </w:t>
      </w:r>
      <w:r w:rsidRPr="0035175B">
        <w:rPr>
          <w:rFonts w:ascii="Times New Roman" w:hAnsi="Times New Roman"/>
          <w:i/>
          <w:sz w:val="28"/>
          <w:szCs w:val="28"/>
        </w:rPr>
        <w:t>J</w:t>
      </w:r>
      <w:r w:rsidRPr="0035175B">
        <w:rPr>
          <w:rFonts w:ascii="Times New Roman" w:hAnsi="Times New Roman"/>
          <w:sz w:val="28"/>
          <w:szCs w:val="28"/>
        </w:rPr>
        <w:t xml:space="preserve"> учитывает все виды поступления, и расходования этого компонента в пределах элементарного объема </w:t>
      </w:r>
      <w:r w:rsidRPr="0035175B">
        <w:rPr>
          <w:rFonts w:ascii="Times New Roman" w:hAnsi="Times New Roman"/>
          <w:i/>
          <w:sz w:val="28"/>
          <w:szCs w:val="28"/>
        </w:rPr>
        <w:t>∆V</w:t>
      </w:r>
      <w:r w:rsidRPr="0035175B">
        <w:rPr>
          <w:rFonts w:ascii="Times New Roman" w:hAnsi="Times New Roman"/>
          <w:sz w:val="28"/>
          <w:szCs w:val="28"/>
        </w:rPr>
        <w:t xml:space="preserve"> течение промежутка времени </w:t>
      </w:r>
      <w:r w:rsidRPr="0035175B">
        <w:rPr>
          <w:rFonts w:ascii="Times New Roman" w:hAnsi="Times New Roman"/>
          <w:i/>
          <w:sz w:val="28"/>
          <w:szCs w:val="28"/>
        </w:rPr>
        <w:t>∆</w:t>
      </w:r>
      <w:r w:rsidRPr="0035175B">
        <w:rPr>
          <w:rFonts w:ascii="Times New Roman" w:hAnsi="Times New Roman"/>
          <w:sz w:val="28"/>
          <w:szCs w:val="28"/>
        </w:rPr>
        <w:t>τ:</w:t>
      </w:r>
    </w:p>
    <w:p w:rsidR="00CC5BFF" w:rsidRPr="0035175B" w:rsidRDefault="00CC5BFF" w:rsidP="00CC5BFF">
      <w:pPr>
        <w:shd w:val="clear" w:color="auto" w:fill="FFFFFF"/>
        <w:spacing w:after="0" w:line="240" w:lineRule="auto"/>
        <w:ind w:firstLine="567"/>
        <w:jc w:val="center"/>
        <w:rPr>
          <w:rFonts w:ascii="Times New Roman" w:hAnsi="Times New Roman"/>
          <w:color w:val="000000"/>
          <w:sz w:val="28"/>
          <w:szCs w:val="28"/>
        </w:rPr>
      </w:pPr>
      <w:r w:rsidRPr="0035175B">
        <w:rPr>
          <w:rFonts w:ascii="Times New Roman" w:hAnsi="Times New Roman"/>
          <w:color w:val="000000"/>
          <w:position w:val="-18"/>
          <w:sz w:val="28"/>
          <w:szCs w:val="28"/>
        </w:rPr>
        <w:object w:dxaOrig="3519" w:dyaOrig="440">
          <v:shape id="_x0000_i1226" type="#_x0000_t75" style="width:180pt;height:21.75pt" o:ole="">
            <v:imagedata r:id="rId371" o:title=""/>
          </v:shape>
          <o:OLEObject Type="Embed" ProgID="Equation.DSMT4" ShapeID="_x0000_i1226" DrawAspect="Content" ObjectID="_1644396696" r:id="rId372"/>
        </w:objec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где </w:t>
      </w:r>
      <w:r w:rsidRPr="0035175B">
        <w:rPr>
          <w:rFonts w:ascii="Times New Roman" w:hAnsi="Times New Roman"/>
          <w:i/>
          <w:iCs/>
          <w:sz w:val="28"/>
          <w:szCs w:val="28"/>
        </w:rPr>
        <w:t>n</w:t>
      </w:r>
      <w:r w:rsidRPr="0035175B">
        <w:rPr>
          <w:rFonts w:ascii="Times New Roman" w:hAnsi="Times New Roman"/>
          <w:i/>
          <w:iCs/>
          <w:sz w:val="28"/>
          <w:szCs w:val="28"/>
          <w:vertAlign w:val="subscript"/>
        </w:rPr>
        <w:t>J</w:t>
      </w:r>
      <w:r w:rsidRPr="0035175B">
        <w:rPr>
          <w:rFonts w:ascii="Times New Roman" w:hAnsi="Times New Roman"/>
          <w:sz w:val="28"/>
          <w:szCs w:val="28"/>
          <w:vertAlign w:val="subscript"/>
        </w:rPr>
        <w:t>,</w:t>
      </w:r>
      <w:r w:rsidRPr="0035175B">
        <w:rPr>
          <w:rFonts w:ascii="Times New Roman" w:hAnsi="Times New Roman"/>
          <w:iCs/>
          <w:sz w:val="28"/>
          <w:szCs w:val="28"/>
          <w:vertAlign w:val="subscript"/>
        </w:rPr>
        <w:t>вх</w:t>
      </w:r>
      <w:r w:rsidRPr="0035175B">
        <w:rPr>
          <w:rFonts w:ascii="Times New Roman" w:hAnsi="Times New Roman"/>
          <w:i/>
          <w:iCs/>
          <w:sz w:val="28"/>
          <w:szCs w:val="28"/>
          <w:vertAlign w:val="subscript"/>
        </w:rPr>
        <w:t xml:space="preserve"> </w:t>
      </w:r>
      <w:r w:rsidRPr="0035175B">
        <w:rPr>
          <w:rFonts w:ascii="Times New Roman" w:hAnsi="Times New Roman"/>
          <w:sz w:val="28"/>
          <w:szCs w:val="28"/>
        </w:rPr>
        <w:t xml:space="preserve">– количество вещества </w:t>
      </w:r>
      <w:r w:rsidRPr="0035175B">
        <w:rPr>
          <w:rFonts w:ascii="Times New Roman" w:hAnsi="Times New Roman"/>
          <w:i/>
          <w:sz w:val="28"/>
          <w:szCs w:val="28"/>
        </w:rPr>
        <w:t>J</w:t>
      </w:r>
      <w:r w:rsidRPr="0035175B">
        <w:rPr>
          <w:rFonts w:ascii="Times New Roman" w:hAnsi="Times New Roman"/>
          <w:sz w:val="28"/>
          <w:szCs w:val="28"/>
        </w:rPr>
        <w:t xml:space="preserve">, внесенное в элементарный объем </w:t>
      </w:r>
      <w:r w:rsidRPr="0035175B">
        <w:rPr>
          <w:rFonts w:ascii="Times New Roman" w:hAnsi="Times New Roman"/>
          <w:i/>
          <w:sz w:val="28"/>
          <w:szCs w:val="28"/>
        </w:rPr>
        <w:t xml:space="preserve">∆V </w:t>
      </w:r>
      <w:r w:rsidRPr="0035175B">
        <w:rPr>
          <w:rFonts w:ascii="Times New Roman" w:hAnsi="Times New Roman"/>
          <w:spacing w:val="-4"/>
          <w:sz w:val="28"/>
          <w:szCs w:val="28"/>
        </w:rPr>
        <w:t xml:space="preserve">за время </w:t>
      </w:r>
      <w:r w:rsidRPr="0035175B">
        <w:rPr>
          <w:rFonts w:ascii="Times New Roman" w:hAnsi="Times New Roman"/>
          <w:i/>
          <w:spacing w:val="-4"/>
          <w:sz w:val="28"/>
          <w:szCs w:val="28"/>
        </w:rPr>
        <w:t>∆</w:t>
      </w:r>
      <w:r w:rsidRPr="0035175B">
        <w:rPr>
          <w:rFonts w:ascii="Times New Roman" w:hAnsi="Times New Roman"/>
          <w:iCs/>
          <w:spacing w:val="-4"/>
          <w:sz w:val="28"/>
          <w:szCs w:val="28"/>
        </w:rPr>
        <w:t>τ</w:t>
      </w:r>
      <w:r w:rsidRPr="0035175B">
        <w:rPr>
          <w:rFonts w:ascii="Times New Roman" w:hAnsi="Times New Roman"/>
          <w:spacing w:val="-4"/>
          <w:sz w:val="28"/>
          <w:szCs w:val="28"/>
        </w:rPr>
        <w:t xml:space="preserve"> с потоком участников реакции; </w:t>
      </w:r>
      <w:r w:rsidRPr="0035175B">
        <w:rPr>
          <w:rFonts w:ascii="Times New Roman" w:hAnsi="Times New Roman"/>
          <w:i/>
          <w:iCs/>
          <w:spacing w:val="-4"/>
          <w:sz w:val="28"/>
          <w:szCs w:val="28"/>
        </w:rPr>
        <w:t>п</w:t>
      </w:r>
      <w:r w:rsidRPr="0035175B">
        <w:rPr>
          <w:rFonts w:ascii="Times New Roman" w:hAnsi="Times New Roman"/>
          <w:i/>
          <w:iCs/>
          <w:spacing w:val="-4"/>
          <w:sz w:val="28"/>
          <w:szCs w:val="28"/>
          <w:vertAlign w:val="subscript"/>
        </w:rPr>
        <w:t>J</w:t>
      </w:r>
      <w:r w:rsidRPr="0035175B">
        <w:rPr>
          <w:rFonts w:ascii="Times New Roman" w:hAnsi="Times New Roman"/>
          <w:spacing w:val="-4"/>
          <w:sz w:val="28"/>
          <w:szCs w:val="28"/>
          <w:vertAlign w:val="subscript"/>
        </w:rPr>
        <w:t>,</w:t>
      </w:r>
      <w:r w:rsidRPr="0035175B">
        <w:rPr>
          <w:rFonts w:ascii="Times New Roman" w:hAnsi="Times New Roman"/>
          <w:iCs/>
          <w:spacing w:val="-4"/>
          <w:sz w:val="28"/>
          <w:szCs w:val="28"/>
          <w:vertAlign w:val="subscript"/>
        </w:rPr>
        <w:t>вых</w:t>
      </w:r>
      <w:r w:rsidRPr="0035175B">
        <w:rPr>
          <w:rFonts w:ascii="Times New Roman" w:hAnsi="Times New Roman"/>
          <w:i/>
          <w:iCs/>
          <w:spacing w:val="-4"/>
          <w:sz w:val="28"/>
          <w:szCs w:val="28"/>
        </w:rPr>
        <w:t xml:space="preserve"> – </w:t>
      </w:r>
      <w:r w:rsidRPr="0035175B">
        <w:rPr>
          <w:rFonts w:ascii="Times New Roman" w:hAnsi="Times New Roman"/>
          <w:spacing w:val="-4"/>
          <w:sz w:val="28"/>
          <w:szCs w:val="28"/>
        </w:rPr>
        <w:t xml:space="preserve">количество вещества </w:t>
      </w:r>
      <w:r w:rsidRPr="0035175B">
        <w:rPr>
          <w:rFonts w:ascii="Times New Roman" w:hAnsi="Times New Roman"/>
          <w:i/>
          <w:spacing w:val="-4"/>
          <w:sz w:val="28"/>
          <w:szCs w:val="28"/>
        </w:rPr>
        <w:t>J</w:t>
      </w:r>
      <w:r w:rsidRPr="0035175B">
        <w:rPr>
          <w:rFonts w:ascii="Times New Roman" w:hAnsi="Times New Roman"/>
          <w:spacing w:val="-4"/>
          <w:sz w:val="28"/>
          <w:szCs w:val="28"/>
        </w:rPr>
        <w:t>,</w:t>
      </w:r>
      <w:r w:rsidRPr="0035175B">
        <w:rPr>
          <w:rFonts w:ascii="Times New Roman" w:hAnsi="Times New Roman"/>
          <w:sz w:val="28"/>
          <w:szCs w:val="28"/>
        </w:rPr>
        <w:t xml:space="preserve"> вынесенное из объема </w:t>
      </w:r>
      <w:r w:rsidRPr="0035175B">
        <w:rPr>
          <w:rFonts w:ascii="Times New Roman" w:hAnsi="Times New Roman"/>
          <w:i/>
          <w:sz w:val="28"/>
          <w:szCs w:val="28"/>
        </w:rPr>
        <w:t>∆V</w:t>
      </w:r>
      <w:r w:rsidRPr="0035175B">
        <w:rPr>
          <w:rFonts w:ascii="Times New Roman" w:hAnsi="Times New Roman"/>
          <w:sz w:val="28"/>
          <w:szCs w:val="28"/>
        </w:rPr>
        <w:t xml:space="preserve"> за время </w:t>
      </w:r>
      <w:r w:rsidRPr="0035175B">
        <w:rPr>
          <w:rFonts w:ascii="Times New Roman" w:hAnsi="Times New Roman"/>
          <w:i/>
          <w:sz w:val="28"/>
          <w:szCs w:val="28"/>
        </w:rPr>
        <w:t>∆</w:t>
      </w:r>
      <w:r w:rsidRPr="0035175B">
        <w:rPr>
          <w:rFonts w:ascii="Times New Roman" w:hAnsi="Times New Roman"/>
          <w:sz w:val="28"/>
          <w:szCs w:val="28"/>
        </w:rPr>
        <w:t xml:space="preserve">τ с потоком участников реакции; </w:t>
      </w:r>
      <w:r w:rsidRPr="0035175B">
        <w:rPr>
          <w:rFonts w:ascii="Times New Roman" w:hAnsi="Times New Roman"/>
          <w:sz w:val="28"/>
          <w:szCs w:val="28"/>
        </w:rPr>
        <w:br/>
      </w:r>
      <w:r w:rsidRPr="0035175B">
        <w:rPr>
          <w:rFonts w:ascii="Times New Roman" w:hAnsi="Times New Roman"/>
          <w:i/>
          <w:iCs/>
          <w:sz w:val="28"/>
          <w:szCs w:val="28"/>
        </w:rPr>
        <w:t>n</w:t>
      </w:r>
      <w:r w:rsidRPr="0035175B">
        <w:rPr>
          <w:rFonts w:ascii="Times New Roman" w:hAnsi="Times New Roman"/>
          <w:i/>
          <w:iCs/>
          <w:sz w:val="28"/>
          <w:szCs w:val="28"/>
          <w:vertAlign w:val="subscript"/>
        </w:rPr>
        <w:t>J</w:t>
      </w:r>
      <w:r w:rsidRPr="0035175B">
        <w:rPr>
          <w:rFonts w:ascii="Times New Roman" w:hAnsi="Times New Roman"/>
          <w:iCs/>
          <w:sz w:val="28"/>
          <w:szCs w:val="28"/>
          <w:vertAlign w:val="subscript"/>
        </w:rPr>
        <w:t>,</w:t>
      </w:r>
      <w:r w:rsidRPr="0035175B">
        <w:rPr>
          <w:rFonts w:ascii="Times New Roman" w:hAnsi="Times New Roman"/>
          <w:sz w:val="28"/>
          <w:szCs w:val="28"/>
          <w:vertAlign w:val="subscript"/>
        </w:rPr>
        <w:t>хр</w:t>
      </w:r>
      <w:r w:rsidRPr="0035175B">
        <w:rPr>
          <w:rFonts w:ascii="Times New Roman" w:hAnsi="Times New Roman"/>
          <w:sz w:val="28"/>
          <w:szCs w:val="28"/>
        </w:rPr>
        <w:t xml:space="preserve"> – количество вещества </w:t>
      </w:r>
      <w:r w:rsidRPr="0035175B">
        <w:rPr>
          <w:rFonts w:ascii="Times New Roman" w:hAnsi="Times New Roman"/>
          <w:i/>
          <w:sz w:val="28"/>
          <w:szCs w:val="28"/>
        </w:rPr>
        <w:t>J</w:t>
      </w:r>
      <w:r w:rsidRPr="0035175B">
        <w:rPr>
          <w:rFonts w:ascii="Times New Roman" w:hAnsi="Times New Roman"/>
          <w:sz w:val="28"/>
          <w:szCs w:val="28"/>
        </w:rPr>
        <w:t xml:space="preserve">, израсходованное на химическую реакцию </w:t>
      </w:r>
      <w:r w:rsidRPr="0035175B">
        <w:rPr>
          <w:rFonts w:ascii="Times New Roman" w:hAnsi="Times New Roman"/>
          <w:spacing w:val="-4"/>
          <w:sz w:val="28"/>
          <w:szCs w:val="28"/>
        </w:rPr>
        <w:t xml:space="preserve">(или образовавшееся в результате ее протекания) в объеме </w:t>
      </w:r>
      <w:r w:rsidRPr="0035175B">
        <w:rPr>
          <w:rFonts w:ascii="Times New Roman" w:hAnsi="Times New Roman"/>
          <w:i/>
          <w:spacing w:val="-4"/>
          <w:sz w:val="28"/>
          <w:szCs w:val="28"/>
        </w:rPr>
        <w:t>∆V</w:t>
      </w:r>
      <w:r w:rsidRPr="0035175B">
        <w:rPr>
          <w:rFonts w:ascii="Times New Roman" w:hAnsi="Times New Roman"/>
          <w:spacing w:val="-4"/>
          <w:sz w:val="28"/>
          <w:szCs w:val="28"/>
        </w:rPr>
        <w:t xml:space="preserve"> за время </w:t>
      </w:r>
      <w:r w:rsidRPr="0035175B">
        <w:rPr>
          <w:rFonts w:ascii="Times New Roman" w:hAnsi="Times New Roman"/>
          <w:i/>
          <w:spacing w:val="-4"/>
          <w:sz w:val="28"/>
          <w:szCs w:val="28"/>
        </w:rPr>
        <w:t>∆</w:t>
      </w:r>
      <w:r w:rsidRPr="0035175B">
        <w:rPr>
          <w:rFonts w:ascii="Times New Roman" w:hAnsi="Times New Roman"/>
          <w:spacing w:val="-4"/>
          <w:sz w:val="28"/>
          <w:szCs w:val="28"/>
        </w:rPr>
        <w:t>τ;</w:t>
      </w:r>
      <w:r w:rsidRPr="0035175B">
        <w:rPr>
          <w:rFonts w:ascii="Times New Roman" w:hAnsi="Times New Roman"/>
          <w:sz w:val="28"/>
          <w:szCs w:val="28"/>
        </w:rPr>
        <w:t xml:space="preserve"> </w:t>
      </w:r>
      <w:r w:rsidRPr="0035175B">
        <w:rPr>
          <w:rFonts w:ascii="Times New Roman" w:hAnsi="Times New Roman"/>
          <w:i/>
          <w:sz w:val="28"/>
          <w:szCs w:val="28"/>
        </w:rPr>
        <w:t>n</w:t>
      </w:r>
      <w:r w:rsidRPr="0035175B">
        <w:rPr>
          <w:rFonts w:ascii="Times New Roman" w:hAnsi="Times New Roman"/>
          <w:i/>
          <w:sz w:val="28"/>
          <w:szCs w:val="28"/>
          <w:vertAlign w:val="subscript"/>
        </w:rPr>
        <w:t>J</w:t>
      </w:r>
      <w:r w:rsidRPr="0035175B">
        <w:rPr>
          <w:rFonts w:ascii="Times New Roman" w:hAnsi="Times New Roman"/>
          <w:iCs/>
          <w:sz w:val="28"/>
          <w:szCs w:val="28"/>
          <w:vertAlign w:val="subscript"/>
        </w:rPr>
        <w:t>,</w:t>
      </w:r>
      <w:r w:rsidRPr="0035175B">
        <w:rPr>
          <w:rFonts w:ascii="Times New Roman" w:hAnsi="Times New Roman"/>
          <w:sz w:val="28"/>
          <w:szCs w:val="28"/>
          <w:vertAlign w:val="subscript"/>
        </w:rPr>
        <w:t>нак</w:t>
      </w:r>
      <w:r w:rsidRPr="0035175B">
        <w:rPr>
          <w:rFonts w:ascii="Times New Roman" w:hAnsi="Times New Roman"/>
          <w:sz w:val="28"/>
          <w:szCs w:val="28"/>
        </w:rPr>
        <w:t xml:space="preserve"> – накопление вещества </w:t>
      </w:r>
      <w:r w:rsidRPr="0035175B">
        <w:rPr>
          <w:rFonts w:ascii="Times New Roman" w:hAnsi="Times New Roman"/>
          <w:i/>
          <w:sz w:val="28"/>
          <w:szCs w:val="28"/>
        </w:rPr>
        <w:t>J</w:t>
      </w:r>
      <w:r w:rsidRPr="0035175B">
        <w:rPr>
          <w:rFonts w:ascii="Times New Roman" w:hAnsi="Times New Roman"/>
          <w:sz w:val="28"/>
          <w:szCs w:val="28"/>
        </w:rPr>
        <w:t xml:space="preserve"> в объеме </w:t>
      </w:r>
      <w:r w:rsidRPr="0035175B">
        <w:rPr>
          <w:rFonts w:ascii="Times New Roman" w:hAnsi="Times New Roman"/>
          <w:i/>
          <w:sz w:val="28"/>
          <w:szCs w:val="28"/>
        </w:rPr>
        <w:t>∆V</w:t>
      </w:r>
      <w:r w:rsidRPr="0035175B">
        <w:rPr>
          <w:rFonts w:ascii="Times New Roman" w:hAnsi="Times New Roman"/>
          <w:sz w:val="28"/>
          <w:szCs w:val="28"/>
        </w:rPr>
        <w:t xml:space="preserve"> за время </w:t>
      </w:r>
      <w:r w:rsidRPr="0035175B">
        <w:rPr>
          <w:rFonts w:ascii="Times New Roman" w:hAnsi="Times New Roman"/>
          <w:i/>
          <w:sz w:val="28"/>
          <w:szCs w:val="28"/>
        </w:rPr>
        <w:t>∆</w:t>
      </w:r>
      <w:r w:rsidRPr="0035175B">
        <w:rPr>
          <w:rFonts w:ascii="Times New Roman" w:hAnsi="Times New Roman"/>
          <w:sz w:val="28"/>
          <w:szCs w:val="28"/>
        </w:rPr>
        <w:t xml:space="preserve">τ (изменение количества вещества </w:t>
      </w:r>
      <w:r w:rsidRPr="0035175B">
        <w:rPr>
          <w:rFonts w:ascii="Times New Roman" w:hAnsi="Times New Roman"/>
          <w:i/>
          <w:sz w:val="28"/>
          <w:szCs w:val="28"/>
        </w:rPr>
        <w:t>J</w:t>
      </w:r>
      <w:r w:rsidRPr="0035175B">
        <w:rPr>
          <w:rFonts w:ascii="Times New Roman" w:hAnsi="Times New Roman"/>
          <w:sz w:val="28"/>
          <w:szCs w:val="28"/>
        </w:rPr>
        <w:t xml:space="preserve">, одновременно содержащегося в объеме </w:t>
      </w:r>
      <w:r w:rsidRPr="0035175B">
        <w:rPr>
          <w:rFonts w:ascii="Times New Roman" w:hAnsi="Times New Roman"/>
          <w:i/>
          <w:sz w:val="28"/>
          <w:szCs w:val="28"/>
        </w:rPr>
        <w:t>∆V</w:t>
      </w:r>
      <w:r w:rsidRPr="0035175B">
        <w:rPr>
          <w:rFonts w:ascii="Times New Roman" w:hAnsi="Times New Roman"/>
          <w:iCs/>
          <w:sz w:val="28"/>
          <w:szCs w:val="28"/>
        </w:rPr>
        <w:t>)</w:t>
      </w:r>
      <w:r w:rsidRPr="0035175B">
        <w:rPr>
          <w:rFonts w:ascii="Times New Roman" w:hAnsi="Times New Roman"/>
          <w:i/>
          <w:iCs/>
          <w:sz w:val="28"/>
          <w:szCs w:val="28"/>
        </w:rPr>
        <w:t>.</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Аналогично составляют и уравнение теплового баланса. Для элементарного промежутка времени </w:t>
      </w:r>
      <w:r w:rsidRPr="0035175B">
        <w:rPr>
          <w:rFonts w:ascii="Times New Roman" w:hAnsi="Times New Roman"/>
          <w:i/>
          <w:sz w:val="28"/>
          <w:szCs w:val="28"/>
        </w:rPr>
        <w:t>∆</w:t>
      </w:r>
      <w:r w:rsidRPr="0035175B">
        <w:rPr>
          <w:rFonts w:ascii="Times New Roman" w:hAnsi="Times New Roman"/>
          <w:sz w:val="28"/>
          <w:szCs w:val="28"/>
        </w:rPr>
        <w:t xml:space="preserve">τ рассматривают все тепловые потоки, которые входят, выходят или образуются внутри элементарного объема </w:t>
      </w:r>
      <w:r w:rsidRPr="0035175B">
        <w:rPr>
          <w:rFonts w:ascii="Times New Roman" w:hAnsi="Times New Roman"/>
          <w:i/>
          <w:sz w:val="28"/>
          <w:szCs w:val="28"/>
        </w:rPr>
        <w:t>∆V</w:t>
      </w:r>
      <w:r w:rsidRPr="0035175B">
        <w:rPr>
          <w:rFonts w:ascii="Times New Roman" w:hAnsi="Times New Roman"/>
          <w:i/>
          <w:iCs/>
          <w:sz w:val="28"/>
          <w:szCs w:val="28"/>
        </w:rPr>
        <w:t xml:space="preserve">. </w:t>
      </w:r>
      <w:r w:rsidRPr="0035175B">
        <w:rPr>
          <w:rFonts w:ascii="Times New Roman" w:hAnsi="Times New Roman"/>
          <w:sz w:val="28"/>
          <w:szCs w:val="28"/>
        </w:rPr>
        <w:t>Их</w:t>
      </w:r>
      <w:r w:rsidRPr="0035175B">
        <w:rPr>
          <w:rFonts w:ascii="Times New Roman" w:hAnsi="Times New Roman"/>
          <w:smallCaps/>
          <w:sz w:val="28"/>
          <w:szCs w:val="28"/>
        </w:rPr>
        <w:t xml:space="preserve"> </w:t>
      </w:r>
      <w:r w:rsidRPr="0035175B">
        <w:rPr>
          <w:rFonts w:ascii="Times New Roman" w:hAnsi="Times New Roman"/>
          <w:sz w:val="28"/>
          <w:szCs w:val="28"/>
        </w:rPr>
        <w:t xml:space="preserve">алгебраическая сумма равна накоплению (изменению количества) теплоты в объеме </w:t>
      </w:r>
      <w:r w:rsidRPr="0035175B">
        <w:rPr>
          <w:rFonts w:ascii="Times New Roman" w:hAnsi="Times New Roman"/>
          <w:i/>
          <w:sz w:val="28"/>
          <w:szCs w:val="28"/>
        </w:rPr>
        <w:t>∆V</w:t>
      </w:r>
      <w:r w:rsidRPr="0035175B">
        <w:rPr>
          <w:rFonts w:ascii="Times New Roman" w:hAnsi="Times New Roman"/>
          <w:sz w:val="28"/>
          <w:szCs w:val="28"/>
        </w:rPr>
        <w:t xml:space="preserve"> за промежуток времени </w:t>
      </w:r>
      <w:r w:rsidRPr="0035175B">
        <w:rPr>
          <w:rFonts w:ascii="Times New Roman" w:hAnsi="Times New Roman"/>
          <w:i/>
          <w:sz w:val="28"/>
          <w:szCs w:val="28"/>
        </w:rPr>
        <w:t>∆</w:t>
      </w:r>
      <w:r w:rsidRPr="0035175B">
        <w:rPr>
          <w:rFonts w:ascii="Times New Roman" w:hAnsi="Times New Roman"/>
          <w:sz w:val="28"/>
          <w:szCs w:val="28"/>
        </w:rPr>
        <w:t>τ:</w:t>
      </w:r>
    </w:p>
    <w:p w:rsidR="00CC5BFF" w:rsidRPr="0035175B" w:rsidRDefault="00CC5BFF" w:rsidP="00CC5BFF">
      <w:pPr>
        <w:shd w:val="clear" w:color="auto" w:fill="FFFFFF"/>
        <w:spacing w:after="0" w:line="240" w:lineRule="auto"/>
        <w:ind w:firstLine="567"/>
        <w:jc w:val="center"/>
        <w:rPr>
          <w:rFonts w:ascii="Times New Roman" w:hAnsi="Times New Roman"/>
          <w:color w:val="000000"/>
          <w:sz w:val="28"/>
          <w:szCs w:val="28"/>
        </w:rPr>
      </w:pPr>
      <w:r w:rsidRPr="0035175B">
        <w:rPr>
          <w:rFonts w:ascii="Times New Roman" w:hAnsi="Times New Roman"/>
          <w:color w:val="000000"/>
          <w:position w:val="-18"/>
          <w:sz w:val="28"/>
          <w:szCs w:val="28"/>
        </w:rPr>
        <w:object w:dxaOrig="3600" w:dyaOrig="440">
          <v:shape id="_x0000_i1227" type="#_x0000_t75" style="width:180pt;height:21.75pt" o:ole="">
            <v:imagedata r:id="rId373" o:title=""/>
          </v:shape>
          <o:OLEObject Type="Embed" ProgID="Equation.DSMT4" ShapeID="_x0000_i1227" DrawAspect="Content" ObjectID="_1644396697" r:id="rId374"/>
        </w:objec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где </w:t>
      </w:r>
      <w:r w:rsidRPr="0035175B">
        <w:rPr>
          <w:rFonts w:ascii="Times New Roman" w:hAnsi="Times New Roman"/>
          <w:i/>
          <w:iCs/>
          <w:sz w:val="28"/>
          <w:szCs w:val="28"/>
        </w:rPr>
        <w:t>Q</w:t>
      </w:r>
      <w:r w:rsidRPr="0035175B">
        <w:rPr>
          <w:rFonts w:ascii="Times New Roman" w:hAnsi="Times New Roman"/>
          <w:iCs/>
          <w:sz w:val="28"/>
          <w:szCs w:val="28"/>
          <w:vertAlign w:val="subscript"/>
        </w:rPr>
        <w:t>вx</w:t>
      </w:r>
      <w:r w:rsidRPr="0035175B">
        <w:rPr>
          <w:rFonts w:ascii="Times New Roman" w:hAnsi="Times New Roman"/>
          <w:i/>
          <w:iCs/>
          <w:sz w:val="28"/>
          <w:szCs w:val="28"/>
        </w:rPr>
        <w:t xml:space="preserve"> </w:t>
      </w:r>
      <w:r w:rsidRPr="0035175B">
        <w:rPr>
          <w:rFonts w:ascii="Times New Roman" w:hAnsi="Times New Roman"/>
          <w:sz w:val="28"/>
          <w:szCs w:val="28"/>
        </w:rPr>
        <w:t xml:space="preserve">– теплосодержание веществ, входящих в объем </w:t>
      </w:r>
      <w:r w:rsidRPr="0035175B">
        <w:rPr>
          <w:rFonts w:ascii="Times New Roman" w:hAnsi="Times New Roman"/>
          <w:i/>
          <w:sz w:val="28"/>
          <w:szCs w:val="28"/>
        </w:rPr>
        <w:t>∆V</w:t>
      </w:r>
      <w:r w:rsidRPr="0035175B">
        <w:rPr>
          <w:rFonts w:ascii="Times New Roman" w:hAnsi="Times New Roman"/>
          <w:sz w:val="28"/>
          <w:szCs w:val="28"/>
        </w:rPr>
        <w:t xml:space="preserve"> </w:t>
      </w:r>
      <w:r w:rsidRPr="0035175B">
        <w:rPr>
          <w:rFonts w:ascii="Times New Roman" w:hAnsi="Times New Roman"/>
          <w:iCs/>
          <w:sz w:val="28"/>
          <w:szCs w:val="28"/>
        </w:rPr>
        <w:t>за</w:t>
      </w:r>
      <w:r w:rsidRPr="0035175B">
        <w:rPr>
          <w:rFonts w:ascii="Times New Roman" w:hAnsi="Times New Roman"/>
          <w:i/>
          <w:iCs/>
          <w:sz w:val="28"/>
          <w:szCs w:val="28"/>
        </w:rPr>
        <w:t xml:space="preserve"> </w:t>
      </w:r>
      <w:r w:rsidRPr="0035175B">
        <w:rPr>
          <w:rFonts w:ascii="Times New Roman" w:hAnsi="Times New Roman"/>
          <w:sz w:val="28"/>
          <w:szCs w:val="28"/>
        </w:rPr>
        <w:t xml:space="preserve">время </w:t>
      </w:r>
      <w:r w:rsidRPr="0035175B">
        <w:rPr>
          <w:rFonts w:ascii="Times New Roman" w:hAnsi="Times New Roman"/>
          <w:i/>
          <w:sz w:val="28"/>
          <w:szCs w:val="28"/>
        </w:rPr>
        <w:t>∆</w:t>
      </w:r>
      <w:r w:rsidRPr="0035175B">
        <w:rPr>
          <w:rFonts w:ascii="Times New Roman" w:hAnsi="Times New Roman"/>
          <w:sz w:val="28"/>
          <w:szCs w:val="28"/>
        </w:rPr>
        <w:t>τ;</w:t>
      </w:r>
      <w:r w:rsidRPr="0035175B">
        <w:rPr>
          <w:rFonts w:ascii="Times New Roman" w:hAnsi="Times New Roman"/>
          <w:i/>
          <w:sz w:val="28"/>
          <w:szCs w:val="28"/>
        </w:rPr>
        <w:t xml:space="preserve"> Q</w:t>
      </w:r>
      <w:r w:rsidRPr="0035175B">
        <w:rPr>
          <w:rFonts w:ascii="Times New Roman" w:hAnsi="Times New Roman"/>
          <w:iCs/>
          <w:sz w:val="28"/>
          <w:szCs w:val="28"/>
          <w:vertAlign w:val="subscript"/>
        </w:rPr>
        <w:t>вых</w:t>
      </w:r>
      <w:r w:rsidRPr="0035175B">
        <w:rPr>
          <w:rFonts w:ascii="Times New Roman" w:hAnsi="Times New Roman"/>
          <w:sz w:val="28"/>
          <w:szCs w:val="28"/>
        </w:rPr>
        <w:t xml:space="preserve"> – теплосодержание веществ, выходящих из объема </w:t>
      </w:r>
      <w:r w:rsidRPr="0035175B">
        <w:rPr>
          <w:rFonts w:ascii="Times New Roman" w:hAnsi="Times New Roman"/>
          <w:i/>
          <w:sz w:val="28"/>
          <w:szCs w:val="28"/>
        </w:rPr>
        <w:t>∆V</w:t>
      </w:r>
      <w:r w:rsidRPr="0035175B">
        <w:rPr>
          <w:rFonts w:ascii="Times New Roman" w:hAnsi="Times New Roman"/>
          <w:sz w:val="28"/>
          <w:szCs w:val="28"/>
        </w:rPr>
        <w:t xml:space="preserve"> за время </w:t>
      </w:r>
      <w:r w:rsidRPr="0035175B">
        <w:rPr>
          <w:rFonts w:ascii="Times New Roman" w:hAnsi="Times New Roman"/>
          <w:i/>
          <w:sz w:val="28"/>
          <w:szCs w:val="28"/>
        </w:rPr>
        <w:t>∆</w:t>
      </w:r>
      <w:r w:rsidRPr="0035175B">
        <w:rPr>
          <w:rFonts w:ascii="Times New Roman" w:hAnsi="Times New Roman"/>
          <w:sz w:val="28"/>
          <w:szCs w:val="28"/>
        </w:rPr>
        <w:t xml:space="preserve">τ; </w:t>
      </w:r>
      <w:r w:rsidRPr="0035175B">
        <w:rPr>
          <w:rFonts w:ascii="Times New Roman" w:hAnsi="Times New Roman"/>
          <w:i/>
          <w:sz w:val="28"/>
          <w:szCs w:val="28"/>
        </w:rPr>
        <w:t>Q</w:t>
      </w:r>
      <w:r w:rsidRPr="0035175B">
        <w:rPr>
          <w:rFonts w:ascii="Times New Roman" w:hAnsi="Times New Roman"/>
          <w:iCs/>
          <w:sz w:val="28"/>
          <w:szCs w:val="28"/>
          <w:vertAlign w:val="subscript"/>
        </w:rPr>
        <w:t>хр</w:t>
      </w:r>
      <w:r w:rsidRPr="0035175B">
        <w:rPr>
          <w:rFonts w:ascii="Times New Roman" w:hAnsi="Times New Roman"/>
          <w:sz w:val="28"/>
          <w:szCs w:val="28"/>
        </w:rPr>
        <w:t xml:space="preserve"> – теплота, выделившаяся или поглотившаяся в результате протекания химической реакции в объеме </w:t>
      </w:r>
      <w:r w:rsidRPr="0035175B">
        <w:rPr>
          <w:rFonts w:ascii="Times New Roman" w:hAnsi="Times New Roman"/>
          <w:i/>
          <w:sz w:val="28"/>
          <w:szCs w:val="28"/>
        </w:rPr>
        <w:t>∆V</w:t>
      </w:r>
      <w:r w:rsidRPr="0035175B">
        <w:rPr>
          <w:rFonts w:ascii="Times New Roman" w:hAnsi="Times New Roman"/>
          <w:sz w:val="28"/>
          <w:szCs w:val="28"/>
        </w:rPr>
        <w:t xml:space="preserve"> за время </w:t>
      </w:r>
      <w:r w:rsidRPr="0035175B">
        <w:rPr>
          <w:rFonts w:ascii="Times New Roman" w:hAnsi="Times New Roman"/>
          <w:i/>
          <w:sz w:val="28"/>
          <w:szCs w:val="28"/>
        </w:rPr>
        <w:t>∆</w:t>
      </w:r>
      <w:r w:rsidRPr="0035175B">
        <w:rPr>
          <w:rFonts w:ascii="Times New Roman" w:hAnsi="Times New Roman"/>
          <w:sz w:val="28"/>
          <w:szCs w:val="28"/>
        </w:rPr>
        <w:t xml:space="preserve">τ; </w:t>
      </w:r>
      <w:r w:rsidRPr="0035175B">
        <w:rPr>
          <w:rFonts w:ascii="Times New Roman" w:hAnsi="Times New Roman"/>
          <w:i/>
          <w:iCs/>
          <w:sz w:val="28"/>
          <w:szCs w:val="28"/>
        </w:rPr>
        <w:t>Q</w:t>
      </w:r>
      <w:r w:rsidRPr="0035175B">
        <w:rPr>
          <w:rFonts w:ascii="Times New Roman" w:hAnsi="Times New Roman"/>
          <w:iCs/>
          <w:sz w:val="28"/>
          <w:szCs w:val="28"/>
          <w:vertAlign w:val="subscript"/>
        </w:rPr>
        <w:t>то</w:t>
      </w:r>
      <w:r w:rsidRPr="0035175B">
        <w:rPr>
          <w:rFonts w:ascii="Times New Roman" w:hAnsi="Times New Roman"/>
          <w:i/>
          <w:iCs/>
          <w:sz w:val="28"/>
          <w:szCs w:val="28"/>
        </w:rPr>
        <w:t xml:space="preserve"> </w:t>
      </w:r>
      <w:r w:rsidRPr="0035175B">
        <w:rPr>
          <w:rFonts w:ascii="Times New Roman" w:hAnsi="Times New Roman"/>
          <w:sz w:val="28"/>
          <w:szCs w:val="28"/>
        </w:rPr>
        <w:t xml:space="preserve">– теплота, </w:t>
      </w:r>
      <w:r w:rsidRPr="0035175B">
        <w:rPr>
          <w:rFonts w:ascii="Times New Roman" w:hAnsi="Times New Roman"/>
          <w:spacing w:val="-4"/>
          <w:sz w:val="28"/>
          <w:szCs w:val="28"/>
        </w:rPr>
        <w:t xml:space="preserve">израсходованная на теплообмен объема </w:t>
      </w:r>
      <w:r w:rsidRPr="0035175B">
        <w:rPr>
          <w:rFonts w:ascii="Times New Roman" w:hAnsi="Times New Roman"/>
          <w:i/>
          <w:spacing w:val="-4"/>
          <w:sz w:val="28"/>
          <w:szCs w:val="28"/>
        </w:rPr>
        <w:t>∆V</w:t>
      </w:r>
      <w:r w:rsidRPr="0035175B">
        <w:rPr>
          <w:rFonts w:ascii="Times New Roman" w:hAnsi="Times New Roman"/>
          <w:spacing w:val="-4"/>
          <w:sz w:val="28"/>
          <w:szCs w:val="28"/>
        </w:rPr>
        <w:t xml:space="preserve"> с окружающей средой за время </w:t>
      </w:r>
      <w:r w:rsidRPr="0035175B">
        <w:rPr>
          <w:rFonts w:ascii="Times New Roman" w:hAnsi="Times New Roman"/>
          <w:i/>
          <w:spacing w:val="-4"/>
          <w:sz w:val="28"/>
          <w:szCs w:val="28"/>
        </w:rPr>
        <w:t>∆</w:t>
      </w:r>
      <w:r w:rsidRPr="0035175B">
        <w:rPr>
          <w:rFonts w:ascii="Times New Roman" w:hAnsi="Times New Roman"/>
          <w:spacing w:val="-4"/>
          <w:sz w:val="28"/>
          <w:szCs w:val="28"/>
        </w:rPr>
        <w:t xml:space="preserve">τ; </w:t>
      </w:r>
      <w:r w:rsidRPr="0035175B">
        <w:rPr>
          <w:rFonts w:ascii="Times New Roman" w:hAnsi="Times New Roman"/>
          <w:i/>
          <w:iCs/>
          <w:sz w:val="28"/>
          <w:szCs w:val="28"/>
        </w:rPr>
        <w:t>Q</w:t>
      </w:r>
      <w:r w:rsidRPr="0035175B">
        <w:rPr>
          <w:rFonts w:ascii="Times New Roman" w:hAnsi="Times New Roman"/>
          <w:iCs/>
          <w:sz w:val="28"/>
          <w:szCs w:val="28"/>
          <w:vertAlign w:val="subscript"/>
        </w:rPr>
        <w:t>нак</w:t>
      </w:r>
      <w:r w:rsidRPr="0035175B">
        <w:rPr>
          <w:rFonts w:ascii="Times New Roman" w:hAnsi="Times New Roman"/>
          <w:i/>
          <w:iCs/>
          <w:sz w:val="28"/>
          <w:szCs w:val="28"/>
        </w:rPr>
        <w:t xml:space="preserve"> – </w:t>
      </w:r>
      <w:r w:rsidRPr="0035175B">
        <w:rPr>
          <w:rFonts w:ascii="Times New Roman" w:hAnsi="Times New Roman"/>
          <w:sz w:val="28"/>
          <w:szCs w:val="28"/>
        </w:rPr>
        <w:t xml:space="preserve">накопление теплоты за время </w:t>
      </w:r>
      <w:r w:rsidRPr="0035175B">
        <w:rPr>
          <w:rFonts w:ascii="Times New Roman" w:hAnsi="Times New Roman"/>
          <w:i/>
          <w:sz w:val="28"/>
          <w:szCs w:val="28"/>
        </w:rPr>
        <w:t>∆</w:t>
      </w:r>
      <w:r w:rsidRPr="0035175B">
        <w:rPr>
          <w:rFonts w:ascii="Times New Roman" w:hAnsi="Times New Roman"/>
          <w:iCs/>
          <w:sz w:val="28"/>
          <w:szCs w:val="28"/>
        </w:rPr>
        <w:t>τ</w:t>
      </w:r>
      <w:r w:rsidRPr="0035175B">
        <w:rPr>
          <w:rFonts w:ascii="Times New Roman" w:hAnsi="Times New Roman"/>
          <w:sz w:val="28"/>
          <w:szCs w:val="28"/>
        </w:rPr>
        <w:t xml:space="preserve"> в объеме </w:t>
      </w:r>
      <w:r w:rsidRPr="0035175B">
        <w:rPr>
          <w:rFonts w:ascii="Times New Roman" w:hAnsi="Times New Roman"/>
          <w:i/>
          <w:sz w:val="28"/>
          <w:szCs w:val="28"/>
        </w:rPr>
        <w:t>∆</w:t>
      </w:r>
      <w:r w:rsidRPr="0035175B">
        <w:rPr>
          <w:rFonts w:ascii="Times New Roman" w:hAnsi="Times New Roman"/>
          <w:i/>
          <w:iCs/>
          <w:sz w:val="28"/>
          <w:szCs w:val="28"/>
        </w:rPr>
        <w:t>V.</w:t>
      </w:r>
    </w:p>
    <w:p w:rsidR="00CC5BFF" w:rsidRPr="0035175B" w:rsidRDefault="00CC5BFF" w:rsidP="00CC5BFF">
      <w:pPr>
        <w:pStyle w:val="23"/>
        <w:rPr>
          <w:spacing w:val="-4"/>
          <w:szCs w:val="28"/>
        </w:rPr>
      </w:pPr>
      <w:r w:rsidRPr="0035175B">
        <w:rPr>
          <w:spacing w:val="-4"/>
          <w:szCs w:val="28"/>
        </w:rPr>
        <w:t>При моделировании химических реакторов с использованием системного (иерархического) подхода можно идти двумя путями. Первый путь – от простого к сложному. Сначала целесообразно рассмотреть заведомо более простые (идеализированные) случаи протекания химических процессов в химических реакторах, а затем постепенно, снимая упрощающие ограничения, перейти к более общей модели.</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Второй путь – обратный, от сложного – к более простому. Сначала, не вводя никаких упрощающих допущений, разработать математическую модель, пусть даже и сложную с точки зрения ее решения. Затем для определенных групп химических реакторов и режимов их работы ввести упрощающие допущения, справедливые только для этой группы реакторов, и получить более простые уравнения или системы уравнений, которые могут быть использованы в пределах действия принятых допущений.</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Второй путь, по всей видимости, является, более общим. Используя его, выведем уравнение материального баланса, пригодное для описания любого реактора и любого режима его работы.</w:t>
      </w:r>
    </w:p>
    <w:p w:rsidR="00CC5BFF" w:rsidRDefault="00CC5BFF" w:rsidP="00CC5BFF">
      <w:pPr>
        <w:pStyle w:val="2"/>
        <w:spacing w:before="0" w:after="0"/>
        <w:ind w:firstLine="567"/>
      </w:pPr>
      <w:bookmarkStart w:id="25" w:name="_Toc189456915"/>
    </w:p>
    <w:p w:rsidR="00CC5BFF" w:rsidRPr="0035175B" w:rsidRDefault="00CC5BFF" w:rsidP="00CC5BFF">
      <w:pPr>
        <w:pStyle w:val="2"/>
        <w:spacing w:before="0" w:after="0"/>
        <w:ind w:firstLine="567"/>
      </w:pPr>
      <w:r w:rsidRPr="0035175B">
        <w:t>4.3. Уравнение материального баланса для элементарного объема проточного химического реактора</w:t>
      </w:r>
      <w:bookmarkEnd w:id="25"/>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Прежде чем рассмотреть отдельные типы химических реакторов в соответствии с приведенной классификацией, составим уравнение материального баланса по произвольному участнику реакции – веществу </w:t>
      </w:r>
      <w:r w:rsidRPr="0035175B">
        <w:rPr>
          <w:rFonts w:ascii="Times New Roman" w:hAnsi="Times New Roman"/>
          <w:i/>
          <w:sz w:val="28"/>
          <w:szCs w:val="28"/>
        </w:rPr>
        <w:t>J</w:t>
      </w:r>
      <w:r w:rsidRPr="0035175B">
        <w:rPr>
          <w:rFonts w:ascii="Times New Roman" w:hAnsi="Times New Roman"/>
          <w:sz w:val="28"/>
          <w:szCs w:val="28"/>
        </w:rPr>
        <w:t xml:space="preserve"> – для элементарного объема произвольного проточного химического реактора и элементарного промежутка времени.</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lastRenderedPageBreak/>
        <w:t xml:space="preserve">Рассмотрим поток жидкости, протекающей через реактор. О ходе химического процесса в реакторе будем судить по изменению молярной концентрации вещества </w:t>
      </w:r>
      <w:r w:rsidRPr="0035175B">
        <w:rPr>
          <w:rFonts w:ascii="Times New Roman" w:hAnsi="Times New Roman"/>
          <w:i/>
          <w:sz w:val="28"/>
          <w:szCs w:val="28"/>
        </w:rPr>
        <w:t>J</w:t>
      </w:r>
      <w:r w:rsidRPr="0035175B">
        <w:rPr>
          <w:rFonts w:ascii="Times New Roman" w:hAnsi="Times New Roman"/>
          <w:sz w:val="28"/>
          <w:szCs w:val="28"/>
        </w:rPr>
        <w:t xml:space="preserve"> в жидкости </w:t>
      </w:r>
      <w:r w:rsidRPr="0035175B">
        <w:rPr>
          <w:rFonts w:ascii="Times New Roman" w:hAnsi="Times New Roman"/>
          <w:i/>
          <w:sz w:val="28"/>
          <w:szCs w:val="28"/>
        </w:rPr>
        <w:t>с</w:t>
      </w:r>
      <w:r w:rsidRPr="0035175B">
        <w:rPr>
          <w:rFonts w:ascii="Times New Roman" w:hAnsi="Times New Roman"/>
          <w:i/>
          <w:sz w:val="28"/>
          <w:szCs w:val="28"/>
          <w:vertAlign w:val="subscript"/>
        </w:rPr>
        <w:t>J</w:t>
      </w:r>
      <w:r w:rsidRPr="0035175B">
        <w:rPr>
          <w:rFonts w:ascii="Times New Roman" w:hAnsi="Times New Roman"/>
          <w:sz w:val="28"/>
          <w:szCs w:val="28"/>
        </w:rPr>
        <w:t xml:space="preserve">. Так как, в общем случае, в реакторе имеет место то, или иное распределение концентрации </w:t>
      </w:r>
      <w:r w:rsidRPr="0035175B">
        <w:rPr>
          <w:rFonts w:ascii="Times New Roman" w:hAnsi="Times New Roman"/>
          <w:i/>
          <w:sz w:val="28"/>
          <w:szCs w:val="28"/>
        </w:rPr>
        <w:t>с</w:t>
      </w:r>
      <w:r w:rsidRPr="0035175B">
        <w:rPr>
          <w:rFonts w:ascii="Times New Roman" w:hAnsi="Times New Roman"/>
          <w:i/>
          <w:sz w:val="28"/>
          <w:szCs w:val="28"/>
          <w:vertAlign w:val="subscript"/>
        </w:rPr>
        <w:t>J</w:t>
      </w:r>
      <w:r w:rsidRPr="0035175B">
        <w:rPr>
          <w:rFonts w:ascii="Times New Roman" w:hAnsi="Times New Roman"/>
          <w:sz w:val="28"/>
          <w:szCs w:val="28"/>
        </w:rPr>
        <w:t xml:space="preserve"> по объему, а в каждой произвольно выбранной точке еще и распределение концентрации во времени, то считается, что </w:t>
      </w:r>
      <w:r w:rsidRPr="0035175B">
        <w:rPr>
          <w:rFonts w:ascii="Times New Roman" w:hAnsi="Times New Roman"/>
          <w:i/>
          <w:sz w:val="28"/>
          <w:szCs w:val="28"/>
        </w:rPr>
        <w:t>с</w:t>
      </w:r>
      <w:r w:rsidRPr="0035175B">
        <w:rPr>
          <w:rFonts w:ascii="Times New Roman" w:hAnsi="Times New Roman"/>
          <w:i/>
          <w:sz w:val="28"/>
          <w:szCs w:val="28"/>
          <w:vertAlign w:val="subscript"/>
        </w:rPr>
        <w:t>J</w:t>
      </w:r>
      <w:r w:rsidRPr="0035175B">
        <w:rPr>
          <w:rFonts w:ascii="Times New Roman" w:hAnsi="Times New Roman"/>
          <w:sz w:val="28"/>
          <w:szCs w:val="28"/>
        </w:rPr>
        <w:t xml:space="preserve"> является функцией четырех переменных: трех пространственных координат </w:t>
      </w:r>
      <w:r w:rsidRPr="0035175B">
        <w:rPr>
          <w:rFonts w:ascii="Times New Roman" w:hAnsi="Times New Roman"/>
          <w:i/>
          <w:iCs/>
          <w:sz w:val="28"/>
          <w:szCs w:val="28"/>
        </w:rPr>
        <w:t>х</w:t>
      </w:r>
      <w:r w:rsidRPr="0035175B">
        <w:rPr>
          <w:rFonts w:ascii="Times New Roman" w:hAnsi="Times New Roman"/>
          <w:sz w:val="28"/>
          <w:szCs w:val="28"/>
        </w:rPr>
        <w:t>,</w:t>
      </w:r>
      <w:r w:rsidRPr="0035175B">
        <w:rPr>
          <w:rFonts w:ascii="Times New Roman" w:hAnsi="Times New Roman"/>
          <w:i/>
          <w:iCs/>
          <w:sz w:val="28"/>
          <w:szCs w:val="28"/>
        </w:rPr>
        <w:t xml:space="preserve"> у</w:t>
      </w:r>
      <w:r w:rsidRPr="0035175B">
        <w:rPr>
          <w:rFonts w:ascii="Times New Roman" w:hAnsi="Times New Roman"/>
          <w:sz w:val="28"/>
          <w:szCs w:val="28"/>
        </w:rPr>
        <w:t>,</w:t>
      </w:r>
      <w:r w:rsidRPr="0035175B">
        <w:rPr>
          <w:rFonts w:ascii="Times New Roman" w:hAnsi="Times New Roman"/>
          <w:i/>
          <w:iCs/>
          <w:sz w:val="28"/>
          <w:szCs w:val="28"/>
        </w:rPr>
        <w:t xml:space="preserve"> z </w:t>
      </w:r>
      <w:r w:rsidRPr="0035175B">
        <w:rPr>
          <w:rFonts w:ascii="Times New Roman" w:hAnsi="Times New Roman"/>
          <w:sz w:val="28"/>
          <w:szCs w:val="28"/>
        </w:rPr>
        <w:t xml:space="preserve">и времени τ: </w:t>
      </w:r>
      <w:r w:rsidRPr="0035175B">
        <w:rPr>
          <w:rFonts w:ascii="Times New Roman" w:hAnsi="Times New Roman"/>
          <w:i/>
          <w:iCs/>
          <w:sz w:val="28"/>
          <w:szCs w:val="28"/>
        </w:rPr>
        <w:t>с</w:t>
      </w:r>
      <w:r w:rsidRPr="0035175B">
        <w:rPr>
          <w:rFonts w:ascii="Times New Roman" w:hAnsi="Times New Roman"/>
          <w:i/>
          <w:iCs/>
          <w:sz w:val="28"/>
          <w:szCs w:val="28"/>
          <w:vertAlign w:val="subscript"/>
        </w:rPr>
        <w:t>J </w:t>
      </w:r>
      <w:r w:rsidRPr="0035175B">
        <w:rPr>
          <w:rFonts w:ascii="Times New Roman" w:hAnsi="Times New Roman"/>
          <w:i/>
          <w:iCs/>
          <w:sz w:val="28"/>
          <w:szCs w:val="28"/>
        </w:rPr>
        <w:t>= </w:t>
      </w:r>
      <w:r w:rsidRPr="0035175B">
        <w:rPr>
          <w:rFonts w:ascii="Times New Roman" w:hAnsi="Times New Roman"/>
          <w:i/>
          <w:sz w:val="28"/>
          <w:szCs w:val="28"/>
        </w:rPr>
        <w:t>с</w:t>
      </w:r>
      <w:proofErr w:type="gramStart"/>
      <w:r w:rsidRPr="0035175B">
        <w:rPr>
          <w:rFonts w:ascii="Times New Roman" w:hAnsi="Times New Roman"/>
          <w:i/>
          <w:sz w:val="28"/>
          <w:szCs w:val="28"/>
          <w:vertAlign w:val="subscript"/>
        </w:rPr>
        <w:t>J</w:t>
      </w:r>
      <w:r w:rsidRPr="0035175B">
        <w:rPr>
          <w:rFonts w:ascii="Times New Roman" w:hAnsi="Times New Roman"/>
          <w:iCs/>
          <w:sz w:val="28"/>
          <w:szCs w:val="28"/>
        </w:rPr>
        <w:t>(</w:t>
      </w:r>
      <w:proofErr w:type="gramEnd"/>
      <w:r w:rsidRPr="0035175B">
        <w:rPr>
          <w:rFonts w:ascii="Times New Roman" w:hAnsi="Times New Roman"/>
          <w:i/>
          <w:iCs/>
          <w:sz w:val="28"/>
          <w:szCs w:val="28"/>
        </w:rPr>
        <w:t>х</w:t>
      </w:r>
      <w:r w:rsidRPr="0035175B">
        <w:rPr>
          <w:rFonts w:ascii="Times New Roman" w:hAnsi="Times New Roman"/>
          <w:iCs/>
          <w:sz w:val="28"/>
          <w:szCs w:val="28"/>
        </w:rPr>
        <w:t>,</w:t>
      </w:r>
      <w:r w:rsidRPr="0035175B">
        <w:rPr>
          <w:rFonts w:ascii="Times New Roman" w:hAnsi="Times New Roman"/>
          <w:i/>
          <w:iCs/>
          <w:sz w:val="28"/>
          <w:szCs w:val="28"/>
        </w:rPr>
        <w:t xml:space="preserve"> у</w:t>
      </w:r>
      <w:r w:rsidRPr="0035175B">
        <w:rPr>
          <w:rFonts w:ascii="Times New Roman" w:hAnsi="Times New Roman"/>
          <w:iCs/>
          <w:sz w:val="28"/>
          <w:szCs w:val="28"/>
        </w:rPr>
        <w:t>,</w:t>
      </w:r>
      <w:r w:rsidRPr="0035175B">
        <w:rPr>
          <w:rFonts w:ascii="Times New Roman" w:hAnsi="Times New Roman"/>
          <w:i/>
          <w:iCs/>
          <w:sz w:val="28"/>
          <w:szCs w:val="28"/>
        </w:rPr>
        <w:t xml:space="preserve"> z</w:t>
      </w:r>
      <w:r w:rsidRPr="0035175B">
        <w:rPr>
          <w:rFonts w:ascii="Times New Roman" w:hAnsi="Times New Roman"/>
          <w:sz w:val="28"/>
          <w:szCs w:val="28"/>
        </w:rPr>
        <w:t xml:space="preserve">, </w:t>
      </w:r>
      <w:r w:rsidRPr="0035175B">
        <w:rPr>
          <w:rFonts w:ascii="Times New Roman" w:hAnsi="Times New Roman"/>
          <w:iCs/>
          <w:sz w:val="28"/>
          <w:szCs w:val="28"/>
        </w:rPr>
        <w:t>τ</w:t>
      </w:r>
      <w:r w:rsidRPr="0035175B">
        <w:rPr>
          <w:rFonts w:ascii="Times New Roman" w:hAnsi="Times New Roman"/>
          <w:sz w:val="28"/>
          <w:szCs w:val="28"/>
        </w:rPr>
        <w:t>).</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В соответствии с рассмотренными в § 4.2 требованиями к размеру элементарного объема и значению элементарного промежутка времени выберем в качестве элементарного промежутка времени бесконечно малый интервал </w:t>
      </w:r>
      <w:r w:rsidRPr="0035175B">
        <w:rPr>
          <w:rFonts w:ascii="Times New Roman" w:hAnsi="Times New Roman"/>
          <w:i/>
          <w:sz w:val="28"/>
          <w:szCs w:val="28"/>
        </w:rPr>
        <w:t>d</w:t>
      </w:r>
      <w:r w:rsidRPr="0035175B">
        <w:rPr>
          <w:rFonts w:ascii="Times New Roman" w:hAnsi="Times New Roman"/>
          <w:sz w:val="28"/>
          <w:szCs w:val="28"/>
        </w:rPr>
        <w:t>τ (</w:t>
      </w:r>
      <w:r w:rsidRPr="0035175B">
        <w:rPr>
          <w:rFonts w:ascii="Times New Roman" w:hAnsi="Times New Roman"/>
          <w:i/>
          <w:sz w:val="28"/>
          <w:szCs w:val="28"/>
        </w:rPr>
        <w:t>d</w:t>
      </w:r>
      <w:r w:rsidRPr="0035175B">
        <w:rPr>
          <w:rFonts w:ascii="Times New Roman" w:hAnsi="Times New Roman"/>
          <w:sz w:val="28"/>
          <w:szCs w:val="28"/>
        </w:rPr>
        <w:t xml:space="preserve">τ </w:t>
      </w:r>
      <w:r w:rsidRPr="0035175B">
        <w:rPr>
          <w:rFonts w:ascii="Times New Roman" w:hAnsi="Times New Roman"/>
          <w:position w:val="-6"/>
          <w:sz w:val="28"/>
          <w:szCs w:val="28"/>
        </w:rPr>
        <w:object w:dxaOrig="300" w:dyaOrig="220">
          <v:shape id="_x0000_i1228" type="#_x0000_t75" style="width:15.05pt;height:10.9pt" o:ole="">
            <v:imagedata r:id="rId375" o:title=""/>
          </v:shape>
          <o:OLEObject Type="Embed" ProgID="Equation.DSMT4" ShapeID="_x0000_i1228" DrawAspect="Content" ObjectID="_1644396698" r:id="rId376"/>
        </w:object>
      </w:r>
      <w:r w:rsidRPr="0035175B">
        <w:rPr>
          <w:rFonts w:ascii="Times New Roman" w:hAnsi="Times New Roman"/>
          <w:sz w:val="28"/>
          <w:szCs w:val="28"/>
        </w:rPr>
        <w:t xml:space="preserve"> 0), а в качестве элементарного промежутка пространства – параллелепипед с бесконечно малыми сторонами </w:t>
      </w:r>
      <w:r w:rsidRPr="0035175B">
        <w:rPr>
          <w:rFonts w:ascii="Times New Roman" w:hAnsi="Times New Roman"/>
          <w:i/>
          <w:sz w:val="28"/>
          <w:szCs w:val="28"/>
        </w:rPr>
        <w:t>dx</w:t>
      </w:r>
      <w:r w:rsidRPr="0035175B">
        <w:rPr>
          <w:rFonts w:ascii="Times New Roman" w:hAnsi="Times New Roman"/>
          <w:sz w:val="28"/>
          <w:szCs w:val="28"/>
        </w:rPr>
        <w:t xml:space="preserve">, </w:t>
      </w:r>
      <w:r w:rsidRPr="0035175B">
        <w:rPr>
          <w:rFonts w:ascii="Times New Roman" w:hAnsi="Times New Roman"/>
          <w:i/>
          <w:iCs/>
          <w:sz w:val="28"/>
          <w:szCs w:val="28"/>
        </w:rPr>
        <w:t xml:space="preserve">dy </w:t>
      </w:r>
      <w:r w:rsidRPr="0035175B">
        <w:rPr>
          <w:rFonts w:ascii="Times New Roman" w:hAnsi="Times New Roman"/>
          <w:sz w:val="28"/>
          <w:szCs w:val="28"/>
        </w:rPr>
        <w:t xml:space="preserve">и </w:t>
      </w:r>
      <w:r w:rsidRPr="0035175B">
        <w:rPr>
          <w:rFonts w:ascii="Times New Roman" w:hAnsi="Times New Roman"/>
          <w:i/>
          <w:iCs/>
          <w:sz w:val="28"/>
          <w:szCs w:val="28"/>
        </w:rPr>
        <w:t xml:space="preserve">dz </w:t>
      </w:r>
      <w:r w:rsidRPr="0035175B">
        <w:rPr>
          <w:rFonts w:ascii="Times New Roman" w:hAnsi="Times New Roman"/>
          <w:sz w:val="28"/>
          <w:szCs w:val="28"/>
        </w:rPr>
        <w:t xml:space="preserve">и объемом </w:t>
      </w:r>
      <w:r w:rsidRPr="0035175B">
        <w:rPr>
          <w:rFonts w:ascii="Times New Roman" w:hAnsi="Times New Roman"/>
          <w:i/>
          <w:iCs/>
          <w:sz w:val="28"/>
          <w:szCs w:val="28"/>
        </w:rPr>
        <w:t xml:space="preserve">dV = dxdydz </w:t>
      </w:r>
      <w:r w:rsidRPr="0035175B">
        <w:rPr>
          <w:rFonts w:ascii="Times New Roman" w:hAnsi="Times New Roman"/>
          <w:sz w:val="28"/>
          <w:szCs w:val="28"/>
        </w:rPr>
        <w:t>(рис. 4.1).</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В уравнении материального баланса по веществу </w:t>
      </w:r>
      <w:r w:rsidRPr="0035175B">
        <w:rPr>
          <w:rFonts w:ascii="Times New Roman" w:hAnsi="Times New Roman"/>
          <w:i/>
          <w:sz w:val="28"/>
          <w:szCs w:val="28"/>
        </w:rPr>
        <w:t>J</w:t>
      </w:r>
      <w:r w:rsidRPr="0035175B">
        <w:rPr>
          <w:rFonts w:ascii="Times New Roman" w:hAnsi="Times New Roman"/>
          <w:sz w:val="28"/>
          <w:szCs w:val="28"/>
        </w:rPr>
        <w:t xml:space="preserve"> должны быть отражены, как указано выше, все изменения, которые произойдут за время </w:t>
      </w:r>
      <w:r w:rsidRPr="0035175B">
        <w:rPr>
          <w:rFonts w:ascii="Times New Roman" w:hAnsi="Times New Roman"/>
          <w:i/>
          <w:sz w:val="28"/>
          <w:szCs w:val="28"/>
        </w:rPr>
        <w:t>d</w:t>
      </w:r>
      <w:r w:rsidRPr="0035175B">
        <w:rPr>
          <w:rFonts w:ascii="Times New Roman" w:hAnsi="Times New Roman"/>
          <w:sz w:val="28"/>
          <w:szCs w:val="28"/>
        </w:rPr>
        <w:t xml:space="preserve">τ с веществом </w:t>
      </w:r>
      <w:r w:rsidRPr="0035175B">
        <w:rPr>
          <w:rFonts w:ascii="Times New Roman" w:hAnsi="Times New Roman"/>
          <w:i/>
          <w:iCs/>
          <w:sz w:val="28"/>
          <w:szCs w:val="28"/>
        </w:rPr>
        <w:t>J</w:t>
      </w:r>
      <w:r w:rsidRPr="0035175B">
        <w:rPr>
          <w:rFonts w:ascii="Times New Roman" w:hAnsi="Times New Roman"/>
          <w:sz w:val="28"/>
          <w:szCs w:val="28"/>
        </w:rPr>
        <w:t xml:space="preserve"> при прохождении потоком элементарного объема. Эти изменения могут быть связаны с тремя причинами: конвективным переносом, диффузионным переносом и химической реакцией.</w:t>
      </w:r>
    </w:p>
    <w:p w:rsidR="00CC5BFF" w:rsidRPr="0035175B" w:rsidRDefault="00CC5BFF" w:rsidP="00CC5BFF">
      <w:pPr>
        <w:spacing w:after="0" w:line="240" w:lineRule="auto"/>
        <w:ind w:firstLine="567"/>
        <w:jc w:val="center"/>
        <w:rPr>
          <w:rFonts w:ascii="Times New Roman" w:hAnsi="Times New Roman"/>
          <w:sz w:val="28"/>
          <w:szCs w:val="28"/>
        </w:rPr>
      </w:pPr>
      <w:r>
        <w:rPr>
          <w:rFonts w:ascii="Times New Roman" w:hAnsi="Times New Roman"/>
          <w:noProof/>
          <w:sz w:val="28"/>
          <w:szCs w:val="28"/>
        </w:rPr>
        <w:drawing>
          <wp:inline distT="0" distB="0" distL="0" distR="0">
            <wp:extent cx="1619250" cy="1371600"/>
            <wp:effectExtent l="19050" t="0" r="0" b="0"/>
            <wp:docPr id="288" name="Рисунок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77" cstate="print"/>
                    <a:srcRect/>
                    <a:stretch>
                      <a:fillRect/>
                    </a:stretch>
                  </pic:blipFill>
                  <pic:spPr bwMode="auto">
                    <a:xfrm>
                      <a:off x="0" y="0"/>
                      <a:ext cx="1619250" cy="1371600"/>
                    </a:xfrm>
                    <a:prstGeom prst="rect">
                      <a:avLst/>
                    </a:prstGeom>
                    <a:noFill/>
                    <a:ln w="9525">
                      <a:noFill/>
                      <a:miter lim="800000"/>
                      <a:headEnd/>
                      <a:tailEnd/>
                    </a:ln>
                  </pic:spPr>
                </pic:pic>
              </a:graphicData>
            </a:graphic>
          </wp:inline>
        </w:drawing>
      </w:r>
    </w:p>
    <w:p w:rsidR="00CC5BFF" w:rsidRPr="0035175B" w:rsidRDefault="00CC5BFF" w:rsidP="00CC5BFF">
      <w:pPr>
        <w:shd w:val="clear" w:color="auto" w:fill="FFFFFF"/>
        <w:spacing w:after="0" w:line="240" w:lineRule="auto"/>
        <w:ind w:firstLine="567"/>
        <w:jc w:val="center"/>
        <w:rPr>
          <w:rFonts w:ascii="Times New Roman" w:hAnsi="Times New Roman"/>
          <w:color w:val="000000"/>
          <w:sz w:val="28"/>
          <w:szCs w:val="28"/>
        </w:rPr>
      </w:pPr>
      <w:r w:rsidRPr="0035175B">
        <w:rPr>
          <w:rFonts w:ascii="Times New Roman" w:hAnsi="Times New Roman"/>
          <w:color w:val="000000"/>
          <w:sz w:val="28"/>
          <w:szCs w:val="28"/>
        </w:rPr>
        <w:t>Рис. 4.1. Элементарный объем химического реактора:</w:t>
      </w:r>
    </w:p>
    <w:p w:rsidR="00CC5BFF" w:rsidRPr="0035175B" w:rsidRDefault="00CC5BFF" w:rsidP="00CC5BFF">
      <w:pPr>
        <w:shd w:val="clear" w:color="auto" w:fill="FFFFFF"/>
        <w:spacing w:after="0" w:line="240" w:lineRule="auto"/>
        <w:ind w:firstLine="567"/>
        <w:jc w:val="center"/>
        <w:rPr>
          <w:rFonts w:ascii="Times New Roman" w:hAnsi="Times New Roman"/>
          <w:color w:val="000000"/>
          <w:sz w:val="28"/>
          <w:szCs w:val="28"/>
        </w:rPr>
      </w:pPr>
      <w:r w:rsidRPr="0035175B">
        <w:rPr>
          <w:rFonts w:ascii="Times New Roman" w:hAnsi="Times New Roman"/>
          <w:i/>
          <w:color w:val="000000"/>
          <w:sz w:val="28"/>
          <w:szCs w:val="28"/>
        </w:rPr>
        <w:t>1</w:t>
      </w:r>
      <w:r w:rsidRPr="0035175B">
        <w:rPr>
          <w:rFonts w:ascii="Times New Roman" w:hAnsi="Times New Roman"/>
          <w:iCs/>
          <w:color w:val="000000"/>
          <w:sz w:val="28"/>
          <w:szCs w:val="28"/>
        </w:rPr>
        <w:t xml:space="preserve">, </w:t>
      </w:r>
      <w:r w:rsidRPr="0035175B">
        <w:rPr>
          <w:rFonts w:ascii="Times New Roman" w:hAnsi="Times New Roman"/>
          <w:i/>
          <w:color w:val="000000"/>
          <w:sz w:val="28"/>
          <w:szCs w:val="28"/>
        </w:rPr>
        <w:t>1</w:t>
      </w:r>
      <w:r w:rsidRPr="0035175B">
        <w:rPr>
          <w:rFonts w:ascii="Times New Roman" w:hAnsi="Times New Roman"/>
          <w:i/>
          <w:color w:val="000000"/>
          <w:sz w:val="28"/>
          <w:szCs w:val="28"/>
          <w:vertAlign w:val="superscript"/>
        </w:rPr>
        <w:t>/</w:t>
      </w:r>
      <w:r w:rsidRPr="0035175B">
        <w:rPr>
          <w:rFonts w:ascii="Times New Roman" w:hAnsi="Times New Roman"/>
          <w:i/>
          <w:iCs/>
          <w:color w:val="000000"/>
          <w:sz w:val="28"/>
          <w:szCs w:val="28"/>
        </w:rPr>
        <w:t xml:space="preserve"> </w:t>
      </w:r>
      <w:r w:rsidRPr="0035175B">
        <w:rPr>
          <w:rFonts w:ascii="Times New Roman" w:hAnsi="Times New Roman"/>
          <w:color w:val="000000"/>
          <w:sz w:val="28"/>
          <w:szCs w:val="28"/>
        </w:rPr>
        <w:t xml:space="preserve">– конвективный и </w:t>
      </w:r>
      <w:r w:rsidRPr="0035175B">
        <w:rPr>
          <w:rFonts w:ascii="Times New Roman" w:hAnsi="Times New Roman"/>
          <w:i/>
          <w:iCs/>
          <w:color w:val="000000"/>
          <w:sz w:val="28"/>
          <w:szCs w:val="28"/>
        </w:rPr>
        <w:t>2</w:t>
      </w:r>
      <w:r w:rsidRPr="0035175B">
        <w:rPr>
          <w:rFonts w:ascii="Times New Roman" w:hAnsi="Times New Roman"/>
          <w:color w:val="000000"/>
          <w:sz w:val="28"/>
          <w:szCs w:val="28"/>
        </w:rPr>
        <w:t>,</w:t>
      </w:r>
      <w:r w:rsidRPr="0035175B">
        <w:rPr>
          <w:rFonts w:ascii="Times New Roman" w:hAnsi="Times New Roman"/>
          <w:i/>
          <w:iCs/>
          <w:color w:val="000000"/>
          <w:sz w:val="28"/>
          <w:szCs w:val="28"/>
        </w:rPr>
        <w:t xml:space="preserve"> 2</w:t>
      </w:r>
      <w:r w:rsidRPr="0035175B">
        <w:rPr>
          <w:rFonts w:ascii="Times New Roman" w:hAnsi="Times New Roman"/>
          <w:i/>
          <w:iCs/>
          <w:color w:val="000000"/>
          <w:sz w:val="28"/>
          <w:szCs w:val="28"/>
          <w:vertAlign w:val="superscript"/>
        </w:rPr>
        <w:t>/</w:t>
      </w:r>
      <w:r w:rsidRPr="0035175B">
        <w:rPr>
          <w:rFonts w:ascii="Times New Roman" w:hAnsi="Times New Roman"/>
          <w:i/>
          <w:iCs/>
          <w:color w:val="000000"/>
          <w:sz w:val="28"/>
          <w:szCs w:val="28"/>
        </w:rPr>
        <w:t xml:space="preserve"> </w:t>
      </w:r>
      <w:r w:rsidRPr="0035175B">
        <w:rPr>
          <w:rFonts w:ascii="Times New Roman" w:hAnsi="Times New Roman"/>
          <w:color w:val="000000"/>
          <w:sz w:val="28"/>
          <w:szCs w:val="28"/>
        </w:rPr>
        <w:t xml:space="preserve">– диффузионный потоки соответственно </w:t>
      </w:r>
      <w:r w:rsidRPr="0035175B">
        <w:rPr>
          <w:rFonts w:ascii="Times New Roman" w:hAnsi="Times New Roman"/>
          <w:color w:val="000000"/>
          <w:sz w:val="28"/>
          <w:szCs w:val="28"/>
        </w:rPr>
        <w:br/>
        <w:t>на входе в элементарный объем и на выходе из него</w:t>
      </w:r>
    </w:p>
    <w:p w:rsidR="00CC5BFF" w:rsidRPr="0035175B" w:rsidRDefault="00CC5BFF" w:rsidP="00CC5BFF">
      <w:pPr>
        <w:shd w:val="clear" w:color="auto" w:fill="FFFFFF"/>
        <w:spacing w:after="0" w:line="240" w:lineRule="auto"/>
        <w:ind w:firstLine="567"/>
        <w:jc w:val="center"/>
        <w:rPr>
          <w:rFonts w:ascii="Times New Roman" w:hAnsi="Times New Roman"/>
          <w:sz w:val="28"/>
          <w:szCs w:val="28"/>
        </w:rPr>
      </w:pP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Конвективный перенос, или перенос импульса, вызван движением потока со скоростью </w:t>
      </w:r>
      <w:r w:rsidRPr="0035175B">
        <w:rPr>
          <w:rFonts w:ascii="Times New Roman" w:hAnsi="Times New Roman"/>
          <w:i/>
          <w:sz w:val="28"/>
          <w:szCs w:val="28"/>
        </w:rPr>
        <w:t>u</w:t>
      </w:r>
      <w:r w:rsidRPr="0035175B">
        <w:rPr>
          <w:rFonts w:ascii="Times New Roman" w:hAnsi="Times New Roman"/>
          <w:sz w:val="28"/>
          <w:szCs w:val="28"/>
        </w:rPr>
        <w:t xml:space="preserve"> в результате какого-либо внешнего воздействия (например, из-за перепада давления, созданного насосом или компрессором). При макроскопическом движении жидкости каждый данный ее участок передвигается как целое с неизменным составом, и в результате происходит чисто механическое перемешивание: хотя состав каждого передвигающегося участка жидкости может оставаться неизменным (если нет химической реакции) в каждой неподвижной точке пространства (неподвижном элементарном объеме), концентрация жидкости будет со временем меняться. Охарактеризовать конвективный перенос можно изменением импульса единицы объема жидкости </w:t>
      </w:r>
      <w:r w:rsidRPr="0035175B">
        <w:rPr>
          <w:rFonts w:ascii="Times New Roman" w:hAnsi="Times New Roman"/>
          <w:i/>
          <w:sz w:val="28"/>
          <w:szCs w:val="28"/>
        </w:rPr>
        <w:t>с</w:t>
      </w:r>
      <w:r w:rsidRPr="0035175B">
        <w:rPr>
          <w:rFonts w:ascii="Times New Roman" w:hAnsi="Times New Roman"/>
          <w:iCs/>
          <w:sz w:val="28"/>
          <w:szCs w:val="28"/>
        </w:rPr>
        <w:t>,</w:t>
      </w:r>
      <w:r w:rsidRPr="0035175B">
        <w:rPr>
          <w:rFonts w:ascii="Times New Roman" w:hAnsi="Times New Roman"/>
          <w:i/>
          <w:sz w:val="28"/>
          <w:szCs w:val="28"/>
        </w:rPr>
        <w:t xml:space="preserve"> и</w:t>
      </w:r>
      <w:r w:rsidRPr="0035175B">
        <w:rPr>
          <w:rFonts w:ascii="Times New Roman" w:hAnsi="Times New Roman"/>
          <w:sz w:val="28"/>
          <w:szCs w:val="28"/>
        </w:rPr>
        <w:t>.</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Диффузионный перенос вызван наличием неравномерного распределения вещества </w:t>
      </w:r>
      <w:r w:rsidRPr="0035175B">
        <w:rPr>
          <w:rFonts w:ascii="Times New Roman" w:hAnsi="Times New Roman"/>
          <w:i/>
          <w:sz w:val="28"/>
          <w:szCs w:val="28"/>
        </w:rPr>
        <w:t>J</w:t>
      </w:r>
      <w:r w:rsidRPr="0035175B">
        <w:rPr>
          <w:rFonts w:ascii="Times New Roman" w:hAnsi="Times New Roman"/>
          <w:sz w:val="28"/>
          <w:szCs w:val="28"/>
        </w:rPr>
        <w:t xml:space="preserve"> в пространстве. Вследствие выравнивания концентрации молекулярным переносом веществ реакционной смеси из одного участка жидкости в другой также происходит изменение состава внутри элементарного объема. Охарактеризовать диффузионный перенос можно в соответствии с </w:t>
      </w:r>
      <w:r w:rsidRPr="0035175B">
        <w:rPr>
          <w:rFonts w:ascii="Times New Roman" w:hAnsi="Times New Roman"/>
          <w:sz w:val="28"/>
          <w:szCs w:val="28"/>
        </w:rPr>
        <w:lastRenderedPageBreak/>
        <w:t xml:space="preserve">законами Фика изменением диффузионного потока вещества </w:t>
      </w:r>
      <w:r w:rsidRPr="0035175B">
        <w:rPr>
          <w:rFonts w:ascii="Times New Roman" w:hAnsi="Times New Roman"/>
          <w:i/>
          <w:sz w:val="28"/>
          <w:szCs w:val="28"/>
        </w:rPr>
        <w:t>J</w:t>
      </w:r>
      <w:r w:rsidRPr="0035175B">
        <w:rPr>
          <w:rFonts w:ascii="Times New Roman" w:hAnsi="Times New Roman"/>
          <w:sz w:val="28"/>
          <w:szCs w:val="28"/>
        </w:rPr>
        <w:t xml:space="preserve">, равного </w:t>
      </w:r>
      <w:r w:rsidRPr="0035175B">
        <w:rPr>
          <w:rFonts w:ascii="Times New Roman" w:hAnsi="Times New Roman"/>
          <w:i/>
          <w:iCs/>
          <w:sz w:val="28"/>
          <w:szCs w:val="28"/>
        </w:rPr>
        <w:t>D</w:t>
      </w:r>
      <w:r w:rsidRPr="0035175B">
        <w:rPr>
          <w:rFonts w:ascii="Times New Roman" w:hAnsi="Times New Roman"/>
          <w:iCs/>
          <w:sz w:val="28"/>
          <w:szCs w:val="28"/>
        </w:rPr>
        <w:t xml:space="preserve"> </w:t>
      </w:r>
      <w:r w:rsidRPr="0035175B">
        <w:rPr>
          <w:rFonts w:ascii="Times New Roman" w:hAnsi="Times New Roman"/>
          <w:sz w:val="28"/>
          <w:szCs w:val="28"/>
        </w:rPr>
        <w:t xml:space="preserve">grad </w:t>
      </w:r>
      <w:r w:rsidRPr="0035175B">
        <w:rPr>
          <w:rFonts w:ascii="Times New Roman" w:hAnsi="Times New Roman"/>
          <w:i/>
          <w:sz w:val="28"/>
          <w:szCs w:val="28"/>
        </w:rPr>
        <w:t>c</w:t>
      </w:r>
      <w:r w:rsidRPr="0035175B">
        <w:rPr>
          <w:rFonts w:ascii="Times New Roman" w:hAnsi="Times New Roman"/>
          <w:i/>
          <w:sz w:val="28"/>
          <w:szCs w:val="28"/>
          <w:vertAlign w:val="subscript"/>
        </w:rPr>
        <w:t>J</w:t>
      </w:r>
      <w:r w:rsidRPr="0035175B">
        <w:rPr>
          <w:rFonts w:ascii="Times New Roman" w:hAnsi="Times New Roman"/>
          <w:sz w:val="28"/>
          <w:szCs w:val="28"/>
        </w:rPr>
        <w:t xml:space="preserve"> (</w:t>
      </w:r>
      <w:r w:rsidRPr="0035175B">
        <w:rPr>
          <w:rFonts w:ascii="Times New Roman" w:hAnsi="Times New Roman"/>
          <w:i/>
          <w:iCs/>
          <w:sz w:val="28"/>
          <w:szCs w:val="28"/>
        </w:rPr>
        <w:t xml:space="preserve">D </w:t>
      </w:r>
      <w:r w:rsidRPr="0035175B">
        <w:rPr>
          <w:rFonts w:ascii="Times New Roman" w:hAnsi="Times New Roman"/>
          <w:sz w:val="28"/>
          <w:szCs w:val="28"/>
        </w:rPr>
        <w:t>– коэффициент диффузии).</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Протекание химической реакции в элементарном объеме – неотъемлемая часть любого химического процесса. Расход или образование вещества </w:t>
      </w:r>
      <w:r w:rsidRPr="0035175B">
        <w:rPr>
          <w:rFonts w:ascii="Times New Roman" w:hAnsi="Times New Roman"/>
          <w:i/>
          <w:sz w:val="28"/>
          <w:szCs w:val="28"/>
        </w:rPr>
        <w:t>J</w:t>
      </w:r>
      <w:r w:rsidRPr="0035175B">
        <w:rPr>
          <w:rFonts w:ascii="Times New Roman" w:hAnsi="Times New Roman"/>
          <w:sz w:val="28"/>
          <w:szCs w:val="28"/>
        </w:rPr>
        <w:t xml:space="preserve"> в ходе химической реакции пропорционален скорости реакции </w:t>
      </w:r>
      <w:r w:rsidRPr="0035175B">
        <w:rPr>
          <w:rFonts w:ascii="Times New Roman" w:hAnsi="Times New Roman"/>
          <w:i/>
          <w:iCs/>
          <w:sz w:val="28"/>
          <w:szCs w:val="28"/>
        </w:rPr>
        <w:t>w</w:t>
      </w:r>
      <w:r w:rsidRPr="0035175B">
        <w:rPr>
          <w:rFonts w:ascii="Times New Roman" w:hAnsi="Times New Roman"/>
          <w:i/>
          <w:iCs/>
          <w:sz w:val="28"/>
          <w:szCs w:val="28"/>
          <w:vertAlign w:val="subscript"/>
        </w:rPr>
        <w:t>rJ</w:t>
      </w:r>
      <w:r w:rsidRPr="0035175B">
        <w:rPr>
          <w:rFonts w:ascii="Times New Roman" w:hAnsi="Times New Roman"/>
          <w:i/>
          <w:iCs/>
          <w:sz w:val="28"/>
          <w:szCs w:val="28"/>
        </w:rPr>
        <w:t>.</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Алгебраическая сумма всех этих трех изменений должна быть равна накоплению (положительному или отрицательному) вещества </w:t>
      </w:r>
      <w:r w:rsidRPr="0035175B">
        <w:rPr>
          <w:rFonts w:ascii="Times New Roman" w:hAnsi="Times New Roman"/>
          <w:i/>
          <w:sz w:val="28"/>
          <w:szCs w:val="28"/>
        </w:rPr>
        <w:t>J</w:t>
      </w:r>
      <w:r w:rsidRPr="0035175B">
        <w:rPr>
          <w:rFonts w:ascii="Times New Roman" w:hAnsi="Times New Roman"/>
          <w:sz w:val="28"/>
          <w:szCs w:val="28"/>
        </w:rPr>
        <w:t xml:space="preserve"> в элементарном объеме, т. е. изменению количества вещества </w:t>
      </w:r>
      <w:r w:rsidRPr="0035175B">
        <w:rPr>
          <w:rFonts w:ascii="Times New Roman" w:hAnsi="Times New Roman"/>
          <w:i/>
          <w:sz w:val="28"/>
          <w:szCs w:val="28"/>
        </w:rPr>
        <w:t>J</w:t>
      </w:r>
      <w:r w:rsidRPr="0035175B">
        <w:rPr>
          <w:rFonts w:ascii="Times New Roman" w:hAnsi="Times New Roman"/>
          <w:sz w:val="28"/>
          <w:szCs w:val="28"/>
        </w:rPr>
        <w:t>, находящегося внутри элементарного объема, за тот промежуток времени, для которого составляется материальный баланс.</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Запишем теперь отдельные составляющие уравнения материального баланса.</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Количество вещества, попадающее за время </w:t>
      </w:r>
      <w:r w:rsidRPr="0035175B">
        <w:rPr>
          <w:rFonts w:ascii="Times New Roman" w:hAnsi="Times New Roman"/>
          <w:i/>
          <w:sz w:val="28"/>
          <w:szCs w:val="28"/>
        </w:rPr>
        <w:t>d</w:t>
      </w:r>
      <w:r w:rsidRPr="0035175B">
        <w:rPr>
          <w:rFonts w:ascii="Times New Roman" w:hAnsi="Times New Roman"/>
          <w:sz w:val="28"/>
          <w:szCs w:val="28"/>
        </w:rPr>
        <w:t xml:space="preserve">τ в элементарный объем с конвективным потоком, можно рассматривать как сумму составляющих потока, которые войдут через отдельные грани параллелепипеда. В направлении оси </w:t>
      </w:r>
      <w:r w:rsidRPr="0035175B">
        <w:rPr>
          <w:rFonts w:ascii="Times New Roman" w:hAnsi="Times New Roman"/>
          <w:i/>
          <w:iCs/>
          <w:sz w:val="28"/>
          <w:szCs w:val="28"/>
        </w:rPr>
        <w:t xml:space="preserve">z </w:t>
      </w:r>
      <w:r w:rsidRPr="0035175B">
        <w:rPr>
          <w:rFonts w:ascii="Times New Roman" w:hAnsi="Times New Roman"/>
          <w:sz w:val="28"/>
          <w:szCs w:val="28"/>
        </w:rPr>
        <w:t xml:space="preserve">через грань </w:t>
      </w:r>
      <w:r w:rsidRPr="0035175B">
        <w:rPr>
          <w:rFonts w:ascii="Times New Roman" w:hAnsi="Times New Roman"/>
          <w:i/>
          <w:iCs/>
          <w:sz w:val="28"/>
          <w:szCs w:val="28"/>
        </w:rPr>
        <w:t xml:space="preserve">dx dy </w:t>
      </w:r>
      <w:r w:rsidRPr="0035175B">
        <w:rPr>
          <w:rFonts w:ascii="Times New Roman" w:hAnsi="Times New Roman"/>
          <w:sz w:val="28"/>
          <w:szCs w:val="28"/>
        </w:rPr>
        <w:t xml:space="preserve">за время </w:t>
      </w:r>
      <w:r w:rsidRPr="0035175B">
        <w:rPr>
          <w:rFonts w:ascii="Times New Roman" w:hAnsi="Times New Roman"/>
          <w:i/>
          <w:sz w:val="28"/>
          <w:szCs w:val="28"/>
        </w:rPr>
        <w:t>d</w:t>
      </w:r>
      <w:r w:rsidRPr="0035175B">
        <w:rPr>
          <w:rFonts w:ascii="Times New Roman" w:hAnsi="Times New Roman"/>
          <w:sz w:val="28"/>
          <w:szCs w:val="28"/>
        </w:rPr>
        <w:t xml:space="preserve">τ войдет </w:t>
      </w:r>
      <w:r w:rsidRPr="0035175B">
        <w:rPr>
          <w:rFonts w:ascii="Times New Roman" w:hAnsi="Times New Roman"/>
          <w:i/>
          <w:iCs/>
          <w:sz w:val="28"/>
          <w:szCs w:val="28"/>
        </w:rPr>
        <w:t>c</w:t>
      </w:r>
      <w:r w:rsidRPr="0035175B">
        <w:rPr>
          <w:rFonts w:ascii="Times New Roman" w:hAnsi="Times New Roman"/>
          <w:i/>
          <w:iCs/>
          <w:sz w:val="28"/>
          <w:szCs w:val="28"/>
          <w:vertAlign w:val="subscript"/>
        </w:rPr>
        <w:t>J</w:t>
      </w:r>
      <w:r w:rsidRPr="0035175B">
        <w:rPr>
          <w:rFonts w:ascii="Times New Roman" w:hAnsi="Times New Roman"/>
          <w:i/>
          <w:iCs/>
          <w:sz w:val="28"/>
          <w:szCs w:val="28"/>
        </w:rPr>
        <w:t xml:space="preserve"> и</w:t>
      </w:r>
      <w:r w:rsidRPr="0035175B">
        <w:rPr>
          <w:rFonts w:ascii="Times New Roman" w:hAnsi="Times New Roman"/>
          <w:i/>
          <w:iCs/>
          <w:sz w:val="28"/>
          <w:szCs w:val="28"/>
          <w:vertAlign w:val="subscript"/>
        </w:rPr>
        <w:t>z</w:t>
      </w:r>
      <w:r w:rsidRPr="0035175B">
        <w:rPr>
          <w:rFonts w:ascii="Times New Roman" w:hAnsi="Times New Roman"/>
          <w:i/>
          <w:iCs/>
          <w:sz w:val="28"/>
          <w:szCs w:val="28"/>
        </w:rPr>
        <w:t xml:space="preserve"> dx dy dt </w:t>
      </w:r>
      <w:r w:rsidRPr="0035175B">
        <w:rPr>
          <w:rFonts w:ascii="Times New Roman" w:hAnsi="Times New Roman"/>
          <w:sz w:val="28"/>
          <w:szCs w:val="28"/>
        </w:rPr>
        <w:t xml:space="preserve">моль вещества </w:t>
      </w:r>
      <w:r w:rsidRPr="0035175B">
        <w:rPr>
          <w:rFonts w:ascii="Times New Roman" w:hAnsi="Times New Roman"/>
          <w:i/>
          <w:sz w:val="28"/>
          <w:szCs w:val="28"/>
        </w:rPr>
        <w:t>J</w:t>
      </w:r>
      <w:r w:rsidRPr="0035175B">
        <w:rPr>
          <w:rFonts w:ascii="Times New Roman" w:hAnsi="Times New Roman"/>
          <w:sz w:val="28"/>
          <w:szCs w:val="28"/>
        </w:rPr>
        <w:t>.</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Аналогично через грань </w:t>
      </w:r>
      <w:r w:rsidRPr="0035175B">
        <w:rPr>
          <w:rFonts w:ascii="Times New Roman" w:hAnsi="Times New Roman"/>
          <w:i/>
          <w:iCs/>
          <w:sz w:val="28"/>
          <w:szCs w:val="28"/>
        </w:rPr>
        <w:t xml:space="preserve">dy dz </w:t>
      </w:r>
      <w:r w:rsidRPr="0035175B">
        <w:rPr>
          <w:rFonts w:ascii="Times New Roman" w:hAnsi="Times New Roman"/>
          <w:sz w:val="28"/>
          <w:szCs w:val="28"/>
        </w:rPr>
        <w:t xml:space="preserve">войдет </w:t>
      </w:r>
      <w:r w:rsidRPr="0035175B">
        <w:rPr>
          <w:rFonts w:ascii="Times New Roman" w:hAnsi="Times New Roman"/>
          <w:i/>
          <w:iCs/>
          <w:sz w:val="28"/>
          <w:szCs w:val="28"/>
        </w:rPr>
        <w:t>c</w:t>
      </w:r>
      <w:r w:rsidRPr="0035175B">
        <w:rPr>
          <w:rFonts w:ascii="Times New Roman" w:hAnsi="Times New Roman"/>
          <w:i/>
          <w:iCs/>
          <w:sz w:val="28"/>
          <w:szCs w:val="28"/>
          <w:vertAlign w:val="subscript"/>
        </w:rPr>
        <w:t>J</w:t>
      </w:r>
      <w:r w:rsidRPr="0035175B">
        <w:rPr>
          <w:rFonts w:ascii="Times New Roman" w:hAnsi="Times New Roman"/>
          <w:i/>
          <w:iCs/>
          <w:sz w:val="28"/>
          <w:szCs w:val="28"/>
        </w:rPr>
        <w:t xml:space="preserve"> u</w:t>
      </w:r>
      <w:r w:rsidRPr="0035175B">
        <w:rPr>
          <w:rFonts w:ascii="Times New Roman" w:hAnsi="Times New Roman"/>
          <w:i/>
          <w:iCs/>
          <w:sz w:val="28"/>
          <w:szCs w:val="28"/>
          <w:vertAlign w:val="subscript"/>
        </w:rPr>
        <w:t>x</w:t>
      </w:r>
      <w:r w:rsidRPr="0035175B">
        <w:rPr>
          <w:rFonts w:ascii="Times New Roman" w:hAnsi="Times New Roman"/>
          <w:i/>
          <w:iCs/>
          <w:sz w:val="28"/>
          <w:szCs w:val="28"/>
        </w:rPr>
        <w:t xml:space="preserve"> dy dz d</w:t>
      </w:r>
      <w:r w:rsidRPr="0035175B">
        <w:rPr>
          <w:rFonts w:ascii="Times New Roman" w:hAnsi="Times New Roman"/>
          <w:iCs/>
          <w:sz w:val="28"/>
          <w:szCs w:val="28"/>
        </w:rPr>
        <w:t>τ</w:t>
      </w:r>
      <w:r w:rsidRPr="0035175B">
        <w:rPr>
          <w:rFonts w:ascii="Times New Roman" w:hAnsi="Times New Roman"/>
          <w:i/>
          <w:iCs/>
          <w:sz w:val="28"/>
          <w:szCs w:val="28"/>
        </w:rPr>
        <w:t xml:space="preserve"> </w:t>
      </w:r>
      <w:r w:rsidRPr="0035175B">
        <w:rPr>
          <w:rFonts w:ascii="Times New Roman" w:hAnsi="Times New Roman"/>
          <w:sz w:val="28"/>
          <w:szCs w:val="28"/>
        </w:rPr>
        <w:t xml:space="preserve">моль вещества </w:t>
      </w:r>
      <w:r w:rsidRPr="0035175B">
        <w:rPr>
          <w:rFonts w:ascii="Times New Roman" w:hAnsi="Times New Roman"/>
          <w:i/>
          <w:sz w:val="28"/>
          <w:szCs w:val="28"/>
        </w:rPr>
        <w:t>J</w:t>
      </w:r>
      <w:r w:rsidRPr="0035175B">
        <w:rPr>
          <w:rFonts w:ascii="Times New Roman" w:hAnsi="Times New Roman"/>
          <w:sz w:val="28"/>
          <w:szCs w:val="28"/>
        </w:rPr>
        <w:t xml:space="preserve">, а через грань </w:t>
      </w:r>
      <w:r w:rsidRPr="0035175B">
        <w:rPr>
          <w:rFonts w:ascii="Times New Roman" w:hAnsi="Times New Roman"/>
          <w:i/>
          <w:sz w:val="28"/>
          <w:szCs w:val="28"/>
        </w:rPr>
        <w:t>dx dz</w:t>
      </w:r>
      <w:r w:rsidRPr="0035175B">
        <w:rPr>
          <w:rFonts w:ascii="Times New Roman" w:hAnsi="Times New Roman"/>
          <w:sz w:val="28"/>
          <w:szCs w:val="28"/>
        </w:rPr>
        <w:t xml:space="preserve"> </w:t>
      </w:r>
      <w:r w:rsidRPr="0035175B">
        <w:rPr>
          <w:rFonts w:ascii="Times New Roman" w:hAnsi="Times New Roman"/>
          <w:i/>
          <w:iCs/>
          <w:sz w:val="28"/>
          <w:szCs w:val="28"/>
        </w:rPr>
        <w:t>c</w:t>
      </w:r>
      <w:r w:rsidRPr="0035175B">
        <w:rPr>
          <w:rFonts w:ascii="Times New Roman" w:hAnsi="Times New Roman"/>
          <w:i/>
          <w:iCs/>
          <w:sz w:val="28"/>
          <w:szCs w:val="28"/>
          <w:vertAlign w:val="subscript"/>
        </w:rPr>
        <w:t>J</w:t>
      </w:r>
      <w:r w:rsidRPr="0035175B">
        <w:rPr>
          <w:rFonts w:ascii="Times New Roman" w:hAnsi="Times New Roman"/>
          <w:i/>
          <w:iCs/>
          <w:sz w:val="28"/>
          <w:szCs w:val="28"/>
        </w:rPr>
        <w:t xml:space="preserve"> u</w:t>
      </w:r>
      <w:r w:rsidRPr="0035175B">
        <w:rPr>
          <w:rFonts w:ascii="Times New Roman" w:hAnsi="Times New Roman"/>
          <w:i/>
          <w:iCs/>
          <w:sz w:val="28"/>
          <w:szCs w:val="28"/>
          <w:vertAlign w:val="subscript"/>
        </w:rPr>
        <w:t>y</w:t>
      </w:r>
      <w:r w:rsidRPr="0035175B">
        <w:rPr>
          <w:rFonts w:ascii="Times New Roman" w:hAnsi="Times New Roman"/>
          <w:i/>
          <w:iCs/>
          <w:sz w:val="28"/>
          <w:szCs w:val="28"/>
        </w:rPr>
        <w:t xml:space="preserve"> dx dz d</w:t>
      </w:r>
      <w:r w:rsidRPr="0035175B">
        <w:rPr>
          <w:rFonts w:ascii="Times New Roman" w:hAnsi="Times New Roman"/>
          <w:iCs/>
          <w:sz w:val="28"/>
          <w:szCs w:val="28"/>
        </w:rPr>
        <w:t>τ</w:t>
      </w:r>
      <w:r w:rsidRPr="0035175B">
        <w:rPr>
          <w:rFonts w:ascii="Times New Roman" w:hAnsi="Times New Roman"/>
          <w:i/>
          <w:iCs/>
          <w:sz w:val="28"/>
          <w:szCs w:val="28"/>
        </w:rPr>
        <w:t xml:space="preserve"> </w:t>
      </w:r>
      <w:r w:rsidRPr="0035175B">
        <w:rPr>
          <w:rFonts w:ascii="Times New Roman" w:hAnsi="Times New Roman"/>
          <w:sz w:val="28"/>
          <w:szCs w:val="28"/>
        </w:rPr>
        <w:t xml:space="preserve">моль </w:t>
      </w:r>
      <w:r w:rsidRPr="0035175B">
        <w:rPr>
          <w:rFonts w:ascii="Times New Roman" w:hAnsi="Times New Roman"/>
          <w:i/>
          <w:sz w:val="28"/>
          <w:szCs w:val="28"/>
        </w:rPr>
        <w:t>J</w:t>
      </w:r>
      <w:r w:rsidRPr="0035175B">
        <w:rPr>
          <w:rFonts w:ascii="Times New Roman" w:hAnsi="Times New Roman"/>
          <w:sz w:val="28"/>
          <w:szCs w:val="28"/>
        </w:rPr>
        <w:t>.</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Суммарно с конвективным потоком в элементарный объем будет внесено</w:t>
      </w:r>
    </w:p>
    <w:p w:rsidR="00CC5BFF" w:rsidRPr="0035175B" w:rsidRDefault="00CC5BFF" w:rsidP="00CC5BFF">
      <w:pPr>
        <w:shd w:val="clear" w:color="auto" w:fill="FFFFFF"/>
        <w:spacing w:after="0" w:line="240" w:lineRule="auto"/>
        <w:ind w:firstLine="567"/>
        <w:jc w:val="right"/>
        <w:rPr>
          <w:rFonts w:ascii="Times New Roman" w:hAnsi="Times New Roman"/>
          <w:sz w:val="28"/>
          <w:szCs w:val="28"/>
        </w:rPr>
      </w:pPr>
      <w:r w:rsidRPr="0035175B">
        <w:rPr>
          <w:rFonts w:ascii="Times New Roman" w:hAnsi="Times New Roman"/>
          <w:i/>
          <w:color w:val="000000"/>
          <w:sz w:val="28"/>
          <w:szCs w:val="28"/>
        </w:rPr>
        <w:t>c</w:t>
      </w:r>
      <w:r w:rsidRPr="0035175B">
        <w:rPr>
          <w:rFonts w:ascii="Times New Roman" w:hAnsi="Times New Roman"/>
          <w:i/>
          <w:color w:val="000000"/>
          <w:sz w:val="28"/>
          <w:szCs w:val="28"/>
          <w:vertAlign w:val="subscript"/>
        </w:rPr>
        <w:t xml:space="preserve">J </w:t>
      </w:r>
      <w:r w:rsidRPr="0035175B">
        <w:rPr>
          <w:rFonts w:ascii="Times New Roman" w:hAnsi="Times New Roman"/>
          <w:iCs/>
          <w:color w:val="000000"/>
          <w:sz w:val="28"/>
          <w:szCs w:val="28"/>
        </w:rPr>
        <w:t>(</w:t>
      </w:r>
      <w:r w:rsidRPr="0035175B">
        <w:rPr>
          <w:rFonts w:ascii="Times New Roman" w:hAnsi="Times New Roman"/>
          <w:i/>
          <w:color w:val="000000"/>
          <w:sz w:val="28"/>
          <w:szCs w:val="28"/>
        </w:rPr>
        <w:t>u</w:t>
      </w:r>
      <w:r w:rsidRPr="0035175B">
        <w:rPr>
          <w:rFonts w:ascii="Times New Roman" w:hAnsi="Times New Roman"/>
          <w:i/>
          <w:color w:val="000000"/>
          <w:sz w:val="28"/>
          <w:szCs w:val="28"/>
          <w:vertAlign w:val="subscript"/>
        </w:rPr>
        <w:t>z</w:t>
      </w:r>
      <w:r w:rsidRPr="0035175B">
        <w:rPr>
          <w:rFonts w:ascii="Times New Roman" w:hAnsi="Times New Roman"/>
          <w:i/>
          <w:color w:val="000000"/>
          <w:sz w:val="28"/>
          <w:szCs w:val="28"/>
        </w:rPr>
        <w:t xml:space="preserve">dxdy + </w:t>
      </w:r>
      <w:r w:rsidRPr="0035175B">
        <w:rPr>
          <w:rFonts w:ascii="Times New Roman" w:hAnsi="Times New Roman"/>
          <w:i/>
          <w:iCs/>
          <w:color w:val="000000"/>
          <w:sz w:val="28"/>
          <w:szCs w:val="28"/>
        </w:rPr>
        <w:t>u</w:t>
      </w:r>
      <w:r w:rsidRPr="0035175B">
        <w:rPr>
          <w:rFonts w:ascii="Times New Roman" w:hAnsi="Times New Roman"/>
          <w:i/>
          <w:iCs/>
          <w:color w:val="000000"/>
          <w:sz w:val="28"/>
          <w:szCs w:val="28"/>
          <w:vertAlign w:val="subscript"/>
        </w:rPr>
        <w:t>x</w:t>
      </w:r>
      <w:r w:rsidRPr="0035175B">
        <w:rPr>
          <w:rFonts w:ascii="Times New Roman" w:hAnsi="Times New Roman"/>
          <w:i/>
          <w:iCs/>
          <w:color w:val="000000"/>
          <w:sz w:val="28"/>
          <w:szCs w:val="28"/>
        </w:rPr>
        <w:t>dydz + u</w:t>
      </w:r>
      <w:r w:rsidRPr="0035175B">
        <w:rPr>
          <w:rFonts w:ascii="Times New Roman" w:hAnsi="Times New Roman"/>
          <w:i/>
          <w:iCs/>
          <w:color w:val="000000"/>
          <w:sz w:val="28"/>
          <w:szCs w:val="28"/>
          <w:vertAlign w:val="subscript"/>
        </w:rPr>
        <w:t>y</w:t>
      </w:r>
      <w:r w:rsidRPr="0035175B">
        <w:rPr>
          <w:rFonts w:ascii="Times New Roman" w:hAnsi="Times New Roman"/>
          <w:i/>
          <w:iCs/>
          <w:color w:val="000000"/>
          <w:sz w:val="28"/>
          <w:szCs w:val="28"/>
        </w:rPr>
        <w:t>dxdz</w:t>
      </w:r>
      <w:r w:rsidRPr="0035175B">
        <w:rPr>
          <w:rFonts w:ascii="Times New Roman" w:hAnsi="Times New Roman"/>
          <w:color w:val="000000"/>
          <w:sz w:val="28"/>
          <w:szCs w:val="28"/>
        </w:rPr>
        <w:t>)</w:t>
      </w:r>
      <w:r w:rsidRPr="0035175B">
        <w:rPr>
          <w:rFonts w:ascii="Times New Roman" w:hAnsi="Times New Roman"/>
          <w:i/>
          <w:iCs/>
          <w:color w:val="000000"/>
          <w:sz w:val="28"/>
          <w:szCs w:val="28"/>
        </w:rPr>
        <w:t xml:space="preserve"> </w:t>
      </w:r>
      <w:r w:rsidRPr="0035175B">
        <w:rPr>
          <w:rFonts w:ascii="Times New Roman" w:hAnsi="Times New Roman"/>
          <w:i/>
          <w:color w:val="000000"/>
          <w:sz w:val="28"/>
          <w:szCs w:val="28"/>
        </w:rPr>
        <w:t>d</w:t>
      </w:r>
      <w:r w:rsidRPr="0035175B">
        <w:rPr>
          <w:rFonts w:ascii="Times New Roman" w:hAnsi="Times New Roman"/>
          <w:color w:val="000000"/>
          <w:sz w:val="28"/>
          <w:szCs w:val="28"/>
        </w:rPr>
        <w:t>τ</w:t>
      </w:r>
      <w:r w:rsidRPr="0035175B">
        <w:rPr>
          <w:rFonts w:ascii="Times New Roman" w:hAnsi="Times New Roman"/>
          <w:i/>
          <w:color w:val="000000"/>
          <w:sz w:val="28"/>
          <w:szCs w:val="28"/>
        </w:rPr>
        <w:t>.</w: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 xml:space="preserve">    (4.1)</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color w:val="000000"/>
          <w:sz w:val="28"/>
          <w:szCs w:val="28"/>
        </w:rPr>
        <w:t xml:space="preserve">При </w:t>
      </w:r>
      <w:r w:rsidRPr="0035175B">
        <w:rPr>
          <w:rFonts w:ascii="Times New Roman" w:hAnsi="Times New Roman"/>
          <w:sz w:val="28"/>
          <w:szCs w:val="28"/>
        </w:rPr>
        <w:t xml:space="preserve">прохождении элементарного объема произойдет изменение импульса единицы объема (так как в общем случае и </w:t>
      </w:r>
      <w:r w:rsidRPr="0035175B">
        <w:rPr>
          <w:rFonts w:ascii="Times New Roman" w:hAnsi="Times New Roman"/>
          <w:i/>
          <w:sz w:val="28"/>
          <w:szCs w:val="28"/>
        </w:rPr>
        <w:t>с</w:t>
      </w:r>
      <w:r w:rsidRPr="0035175B">
        <w:rPr>
          <w:rFonts w:ascii="Times New Roman" w:hAnsi="Times New Roman"/>
          <w:i/>
          <w:sz w:val="28"/>
          <w:szCs w:val="28"/>
          <w:vertAlign w:val="subscript"/>
        </w:rPr>
        <w:t>J</w:t>
      </w:r>
      <w:r w:rsidRPr="0035175B">
        <w:rPr>
          <w:rFonts w:ascii="Times New Roman" w:hAnsi="Times New Roman"/>
          <w:sz w:val="28"/>
          <w:szCs w:val="28"/>
        </w:rPr>
        <w:t xml:space="preserve"> и скорость </w:t>
      </w:r>
      <w:r w:rsidRPr="0035175B">
        <w:rPr>
          <w:rFonts w:ascii="Times New Roman" w:hAnsi="Times New Roman"/>
          <w:bCs/>
          <w:i/>
          <w:sz w:val="28"/>
          <w:szCs w:val="28"/>
        </w:rPr>
        <w:t>и</w:t>
      </w:r>
      <w:r w:rsidRPr="0035175B">
        <w:rPr>
          <w:rFonts w:ascii="Times New Roman" w:hAnsi="Times New Roman"/>
          <w:sz w:val="28"/>
          <w:szCs w:val="28"/>
        </w:rPr>
        <w:t xml:space="preserve"> имеют неравноме</w:t>
      </w:r>
      <w:r w:rsidRPr="0035175B">
        <w:rPr>
          <w:rFonts w:ascii="Times New Roman" w:hAnsi="Times New Roman"/>
          <w:color w:val="000000"/>
          <w:sz w:val="28"/>
          <w:szCs w:val="28"/>
        </w:rPr>
        <w:t xml:space="preserve">рное распределение в пространстве). В результате количество вещества </w:t>
      </w:r>
      <w:r w:rsidRPr="0035175B">
        <w:rPr>
          <w:rFonts w:ascii="Times New Roman" w:hAnsi="Times New Roman"/>
          <w:i/>
          <w:color w:val="000000"/>
          <w:sz w:val="28"/>
          <w:szCs w:val="28"/>
        </w:rPr>
        <w:t>J</w:t>
      </w:r>
      <w:r w:rsidRPr="0035175B">
        <w:rPr>
          <w:rFonts w:ascii="Times New Roman" w:hAnsi="Times New Roman"/>
          <w:color w:val="000000"/>
          <w:sz w:val="28"/>
          <w:szCs w:val="28"/>
        </w:rPr>
        <w:t xml:space="preserve">, которое будет вынесено за тот же промежуток времени </w:t>
      </w:r>
      <w:r w:rsidRPr="0035175B">
        <w:rPr>
          <w:rFonts w:ascii="Times New Roman" w:hAnsi="Times New Roman"/>
          <w:i/>
          <w:color w:val="000000"/>
          <w:sz w:val="28"/>
          <w:szCs w:val="28"/>
        </w:rPr>
        <w:t>d</w:t>
      </w:r>
      <w:r w:rsidRPr="0035175B">
        <w:rPr>
          <w:rFonts w:ascii="Times New Roman" w:hAnsi="Times New Roman"/>
          <w:color w:val="000000"/>
          <w:sz w:val="28"/>
          <w:szCs w:val="28"/>
        </w:rPr>
        <w:t>τ через противоположные грани параллелепипеда, составит:</w:t>
      </w:r>
    </w:p>
    <w:p w:rsidR="00CC5BFF" w:rsidRPr="0035175B" w:rsidRDefault="00CC5BFF" w:rsidP="00CC5BFF">
      <w:pPr>
        <w:numPr>
          <w:ilvl w:val="0"/>
          <w:numId w:val="40"/>
        </w:numPr>
        <w:tabs>
          <w:tab w:val="clear" w:pos="1287"/>
          <w:tab w:val="num" w:pos="993"/>
        </w:tabs>
        <w:autoSpaceDE w:val="0"/>
        <w:autoSpaceDN w:val="0"/>
        <w:adjustRightInd w:val="0"/>
        <w:spacing w:after="0" w:line="240" w:lineRule="auto"/>
        <w:ind w:left="0" w:firstLine="567"/>
        <w:jc w:val="both"/>
        <w:rPr>
          <w:rFonts w:ascii="Times New Roman" w:hAnsi="Times New Roman"/>
          <w:i/>
          <w:iCs/>
          <w:sz w:val="28"/>
          <w:szCs w:val="28"/>
        </w:rPr>
      </w:pPr>
      <w:r w:rsidRPr="0035175B">
        <w:rPr>
          <w:rFonts w:ascii="Times New Roman" w:hAnsi="Times New Roman"/>
          <w:sz w:val="28"/>
          <w:szCs w:val="28"/>
        </w:rPr>
        <w:t xml:space="preserve">в направлении оси </w:t>
      </w:r>
      <w:r w:rsidRPr="0035175B">
        <w:rPr>
          <w:rFonts w:ascii="Times New Roman" w:hAnsi="Times New Roman"/>
          <w:i/>
          <w:iCs/>
          <w:sz w:val="28"/>
          <w:szCs w:val="28"/>
        </w:rPr>
        <w:t>z</w:t>
      </w:r>
    </w:p>
    <w:p w:rsidR="00CC5BFF" w:rsidRPr="0035175B" w:rsidRDefault="00CC5BFF" w:rsidP="00CC5BFF">
      <w:pPr>
        <w:shd w:val="clear" w:color="auto" w:fill="FFFFFF"/>
        <w:spacing w:after="0" w:line="240" w:lineRule="auto"/>
        <w:ind w:firstLine="567"/>
        <w:jc w:val="center"/>
        <w:rPr>
          <w:rFonts w:ascii="Times New Roman" w:hAnsi="Times New Roman"/>
          <w:sz w:val="28"/>
          <w:szCs w:val="28"/>
        </w:rPr>
      </w:pPr>
      <w:r w:rsidRPr="0035175B">
        <w:rPr>
          <w:rFonts w:ascii="Times New Roman" w:hAnsi="Times New Roman"/>
          <w:position w:val="-32"/>
          <w:sz w:val="28"/>
          <w:szCs w:val="28"/>
        </w:rPr>
        <w:object w:dxaOrig="7720" w:dyaOrig="780">
          <v:shape id="_x0000_i1229" type="#_x0000_t75" style="width:391.8pt;height:39.35pt" o:ole="">
            <v:imagedata r:id="rId378" o:title=""/>
          </v:shape>
          <o:OLEObject Type="Embed" ProgID="Equation.DSMT4" ShapeID="_x0000_i1229" DrawAspect="Content" ObjectID="_1644396699" r:id="rId379"/>
        </w:object>
      </w:r>
    </w:p>
    <w:p w:rsidR="00CC5BFF" w:rsidRPr="0035175B" w:rsidRDefault="00CC5BFF" w:rsidP="00CC5BFF">
      <w:pPr>
        <w:numPr>
          <w:ilvl w:val="0"/>
          <w:numId w:val="40"/>
        </w:numPr>
        <w:tabs>
          <w:tab w:val="clear" w:pos="1287"/>
          <w:tab w:val="num" w:pos="993"/>
        </w:tabs>
        <w:autoSpaceDE w:val="0"/>
        <w:autoSpaceDN w:val="0"/>
        <w:adjustRightInd w:val="0"/>
        <w:spacing w:after="0" w:line="240" w:lineRule="auto"/>
        <w:ind w:left="0" w:firstLine="567"/>
        <w:jc w:val="both"/>
        <w:rPr>
          <w:rFonts w:ascii="Times New Roman" w:hAnsi="Times New Roman"/>
          <w:sz w:val="28"/>
          <w:szCs w:val="28"/>
        </w:rPr>
      </w:pPr>
      <w:r w:rsidRPr="0035175B">
        <w:rPr>
          <w:rFonts w:ascii="Times New Roman" w:hAnsi="Times New Roman"/>
          <w:sz w:val="28"/>
          <w:szCs w:val="28"/>
        </w:rPr>
        <w:t xml:space="preserve">в направлении оси </w:t>
      </w:r>
      <w:r w:rsidRPr="0035175B">
        <w:rPr>
          <w:rFonts w:ascii="Times New Roman" w:hAnsi="Times New Roman"/>
          <w:i/>
          <w:iCs/>
          <w:sz w:val="28"/>
          <w:szCs w:val="28"/>
        </w:rPr>
        <w:t>у</w:t>
      </w:r>
    </w:p>
    <w:p w:rsidR="00CC5BFF" w:rsidRPr="0035175B" w:rsidRDefault="00CC5BFF" w:rsidP="00CC5BFF">
      <w:pPr>
        <w:shd w:val="clear" w:color="auto" w:fill="FFFFFF"/>
        <w:spacing w:after="0" w:line="240" w:lineRule="auto"/>
        <w:ind w:firstLine="567"/>
        <w:jc w:val="center"/>
        <w:rPr>
          <w:rFonts w:ascii="Times New Roman" w:hAnsi="Times New Roman"/>
          <w:color w:val="000000"/>
          <w:sz w:val="28"/>
          <w:szCs w:val="28"/>
        </w:rPr>
      </w:pPr>
      <w:r w:rsidRPr="0035175B">
        <w:rPr>
          <w:rFonts w:ascii="Times New Roman" w:hAnsi="Times New Roman"/>
          <w:position w:val="-36"/>
          <w:sz w:val="28"/>
          <w:szCs w:val="28"/>
        </w:rPr>
        <w:object w:dxaOrig="4440" w:dyaOrig="859">
          <v:shape id="_x0000_i1230" type="#_x0000_t75" style="width:221pt;height:42.7pt" o:ole="">
            <v:imagedata r:id="rId380" o:title=""/>
          </v:shape>
          <o:OLEObject Type="Embed" ProgID="Equation.DSMT4" ShapeID="_x0000_i1230" DrawAspect="Content" ObjectID="_1644396700" r:id="rId381"/>
        </w:object>
      </w:r>
    </w:p>
    <w:p w:rsidR="00CC5BFF" w:rsidRPr="0035175B" w:rsidRDefault="00CC5BFF" w:rsidP="00CC5BFF">
      <w:pPr>
        <w:numPr>
          <w:ilvl w:val="0"/>
          <w:numId w:val="40"/>
        </w:numPr>
        <w:tabs>
          <w:tab w:val="clear" w:pos="1287"/>
          <w:tab w:val="num" w:pos="993"/>
        </w:tabs>
        <w:autoSpaceDE w:val="0"/>
        <w:autoSpaceDN w:val="0"/>
        <w:adjustRightInd w:val="0"/>
        <w:spacing w:after="0" w:line="240" w:lineRule="auto"/>
        <w:ind w:left="0" w:firstLine="567"/>
        <w:jc w:val="both"/>
        <w:rPr>
          <w:rFonts w:ascii="Times New Roman" w:hAnsi="Times New Roman"/>
          <w:sz w:val="28"/>
          <w:szCs w:val="28"/>
        </w:rPr>
      </w:pPr>
      <w:r w:rsidRPr="0035175B">
        <w:rPr>
          <w:rFonts w:ascii="Times New Roman" w:hAnsi="Times New Roman"/>
          <w:sz w:val="28"/>
          <w:szCs w:val="28"/>
        </w:rPr>
        <w:t xml:space="preserve">в направлении оси </w:t>
      </w:r>
      <w:r w:rsidRPr="0035175B">
        <w:rPr>
          <w:rFonts w:ascii="Times New Roman" w:hAnsi="Times New Roman"/>
          <w:i/>
          <w:iCs/>
          <w:sz w:val="28"/>
          <w:szCs w:val="28"/>
        </w:rPr>
        <w:t>х</w:t>
      </w:r>
    </w:p>
    <w:p w:rsidR="00CC5BFF" w:rsidRPr="0035175B" w:rsidRDefault="00CC5BFF" w:rsidP="00CC5BFF">
      <w:pPr>
        <w:shd w:val="clear" w:color="auto" w:fill="FFFFFF"/>
        <w:spacing w:after="0" w:line="240" w:lineRule="auto"/>
        <w:ind w:firstLine="567"/>
        <w:jc w:val="center"/>
        <w:rPr>
          <w:rFonts w:ascii="Times New Roman" w:hAnsi="Times New Roman"/>
          <w:color w:val="000000"/>
          <w:sz w:val="28"/>
          <w:szCs w:val="28"/>
        </w:rPr>
      </w:pPr>
      <w:r w:rsidRPr="0035175B">
        <w:rPr>
          <w:rFonts w:ascii="Times New Roman" w:hAnsi="Times New Roman"/>
          <w:position w:val="-32"/>
          <w:sz w:val="28"/>
          <w:szCs w:val="28"/>
        </w:rPr>
        <w:object w:dxaOrig="4380" w:dyaOrig="780">
          <v:shape id="_x0000_i1231" type="#_x0000_t75" style="width:218.5pt;height:39.35pt" o:ole="">
            <v:imagedata r:id="rId382" o:title=""/>
          </v:shape>
          <o:OLEObject Type="Embed" ProgID="Equation.DSMT4" ShapeID="_x0000_i1231" DrawAspect="Content" ObjectID="_1644396701" r:id="rId383"/>
        </w:objec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Суммарно по всем осям:</w:t>
      </w:r>
    </w:p>
    <w:p w:rsidR="00CC5BFF" w:rsidRPr="0035175B" w:rsidRDefault="00CC5BFF" w:rsidP="00CC5BFF">
      <w:pPr>
        <w:shd w:val="clear" w:color="auto" w:fill="FFFFFF"/>
        <w:spacing w:after="0" w:line="240" w:lineRule="auto"/>
        <w:ind w:firstLine="567"/>
        <w:jc w:val="right"/>
        <w:rPr>
          <w:rFonts w:ascii="Times New Roman" w:hAnsi="Times New Roman"/>
          <w:color w:val="000000"/>
          <w:sz w:val="28"/>
          <w:szCs w:val="28"/>
        </w:rPr>
      </w:pPr>
      <w:r w:rsidRPr="0035175B">
        <w:rPr>
          <w:rFonts w:ascii="Times New Roman" w:hAnsi="Times New Roman"/>
          <w:i/>
          <w:iCs/>
          <w:color w:val="000000"/>
          <w:sz w:val="28"/>
          <w:szCs w:val="28"/>
        </w:rPr>
        <w:t>c</w:t>
      </w:r>
      <w:r w:rsidRPr="0035175B">
        <w:rPr>
          <w:rFonts w:ascii="Times New Roman" w:hAnsi="Times New Roman"/>
          <w:i/>
          <w:iCs/>
          <w:color w:val="000000"/>
          <w:sz w:val="28"/>
          <w:szCs w:val="28"/>
          <w:vertAlign w:val="subscript"/>
        </w:rPr>
        <w:t>s</w:t>
      </w:r>
      <w:r w:rsidRPr="0035175B">
        <w:rPr>
          <w:rFonts w:ascii="Times New Roman" w:hAnsi="Times New Roman"/>
          <w:color w:val="000000"/>
          <w:sz w:val="28"/>
          <w:szCs w:val="28"/>
        </w:rPr>
        <w:t>(</w:t>
      </w:r>
      <w:r w:rsidRPr="0035175B">
        <w:rPr>
          <w:rFonts w:ascii="Times New Roman" w:hAnsi="Times New Roman"/>
          <w:i/>
          <w:iCs/>
          <w:color w:val="000000"/>
          <w:sz w:val="28"/>
          <w:szCs w:val="28"/>
        </w:rPr>
        <w:t>u</w:t>
      </w:r>
      <w:r w:rsidRPr="0035175B">
        <w:rPr>
          <w:rFonts w:ascii="Times New Roman" w:hAnsi="Times New Roman"/>
          <w:i/>
          <w:iCs/>
          <w:color w:val="000000"/>
          <w:sz w:val="28"/>
          <w:szCs w:val="28"/>
          <w:vertAlign w:val="subscript"/>
        </w:rPr>
        <w:t>z</w:t>
      </w:r>
      <w:r w:rsidRPr="0035175B">
        <w:rPr>
          <w:rFonts w:ascii="Times New Roman" w:hAnsi="Times New Roman"/>
          <w:i/>
          <w:iCs/>
          <w:color w:val="000000"/>
          <w:sz w:val="28"/>
          <w:szCs w:val="28"/>
        </w:rPr>
        <w:t>dxdy + u</w:t>
      </w:r>
      <w:r w:rsidRPr="0035175B">
        <w:rPr>
          <w:rFonts w:ascii="Times New Roman" w:hAnsi="Times New Roman"/>
          <w:i/>
          <w:iCs/>
          <w:color w:val="000000"/>
          <w:sz w:val="28"/>
          <w:szCs w:val="28"/>
          <w:vertAlign w:val="subscript"/>
        </w:rPr>
        <w:t>x</w:t>
      </w:r>
      <w:r w:rsidRPr="0035175B">
        <w:rPr>
          <w:rFonts w:ascii="Times New Roman" w:hAnsi="Times New Roman"/>
          <w:i/>
          <w:iCs/>
          <w:color w:val="000000"/>
          <w:sz w:val="28"/>
          <w:szCs w:val="28"/>
        </w:rPr>
        <w:t xml:space="preserve">dydz + </w:t>
      </w:r>
      <w:r w:rsidRPr="0035175B">
        <w:rPr>
          <w:rFonts w:ascii="Times New Roman" w:hAnsi="Times New Roman"/>
          <w:i/>
          <w:color w:val="000000"/>
          <w:sz w:val="28"/>
          <w:szCs w:val="28"/>
        </w:rPr>
        <w:t>u</w:t>
      </w:r>
      <w:r w:rsidRPr="0035175B">
        <w:rPr>
          <w:rFonts w:ascii="Times New Roman" w:hAnsi="Times New Roman"/>
          <w:i/>
          <w:iCs/>
          <w:color w:val="000000"/>
          <w:sz w:val="28"/>
          <w:szCs w:val="28"/>
          <w:vertAlign w:val="subscript"/>
        </w:rPr>
        <w:t>y</w:t>
      </w:r>
      <w:r w:rsidRPr="0035175B">
        <w:rPr>
          <w:rFonts w:ascii="Times New Roman" w:hAnsi="Times New Roman"/>
          <w:i/>
          <w:color w:val="000000"/>
          <w:sz w:val="28"/>
          <w:szCs w:val="28"/>
        </w:rPr>
        <w:t>dxdz</w:t>
      </w:r>
      <w:r w:rsidRPr="0035175B">
        <w:rPr>
          <w:rFonts w:ascii="Times New Roman" w:hAnsi="Times New Roman"/>
          <w:iCs/>
          <w:color w:val="000000"/>
          <w:sz w:val="28"/>
          <w:szCs w:val="28"/>
        </w:rPr>
        <w:t>)</w:t>
      </w:r>
      <w:r w:rsidRPr="0035175B">
        <w:rPr>
          <w:rFonts w:ascii="Times New Roman" w:hAnsi="Times New Roman"/>
          <w:i/>
          <w:color w:val="000000"/>
          <w:sz w:val="28"/>
          <w:szCs w:val="28"/>
        </w:rPr>
        <w:t>d</w:t>
      </w:r>
      <w:r w:rsidRPr="0035175B">
        <w:rPr>
          <w:rFonts w:ascii="Times New Roman" w:hAnsi="Times New Roman"/>
          <w:iCs/>
          <w:color w:val="000000"/>
          <w:sz w:val="28"/>
          <w:szCs w:val="28"/>
        </w:rPr>
        <w:t xml:space="preserve">τ </w:t>
      </w:r>
      <w:r w:rsidRPr="0035175B">
        <w:rPr>
          <w:rFonts w:ascii="Times New Roman" w:hAnsi="Times New Roman"/>
          <w:color w:val="000000"/>
          <w:sz w:val="28"/>
          <w:szCs w:val="28"/>
        </w:rPr>
        <w:t>+ [</w:t>
      </w:r>
      <w:r w:rsidRPr="0035175B">
        <w:rPr>
          <w:rFonts w:ascii="Times New Roman" w:hAnsi="Times New Roman"/>
          <w:i/>
          <w:color w:val="000000"/>
          <w:sz w:val="28"/>
          <w:szCs w:val="28"/>
        </w:rPr>
        <w:t>u</w:t>
      </w:r>
      <w:r w:rsidRPr="0035175B">
        <w:rPr>
          <w:rFonts w:ascii="Times New Roman" w:hAnsi="Times New Roman"/>
          <w:color w:val="000000"/>
          <w:sz w:val="28"/>
          <w:szCs w:val="28"/>
        </w:rPr>
        <w:t xml:space="preserve"> grad </w:t>
      </w:r>
      <w:r w:rsidRPr="0035175B">
        <w:rPr>
          <w:rFonts w:ascii="Times New Roman" w:hAnsi="Times New Roman"/>
          <w:i/>
          <w:color w:val="000000"/>
          <w:sz w:val="28"/>
          <w:szCs w:val="28"/>
        </w:rPr>
        <w:t>c</w:t>
      </w:r>
      <w:r w:rsidRPr="0035175B">
        <w:rPr>
          <w:rFonts w:ascii="Times New Roman" w:hAnsi="Times New Roman"/>
          <w:i/>
          <w:iCs/>
          <w:color w:val="000000"/>
          <w:sz w:val="28"/>
          <w:szCs w:val="28"/>
          <w:vertAlign w:val="subscript"/>
        </w:rPr>
        <w:t>j</w:t>
      </w:r>
      <w:r w:rsidRPr="0035175B">
        <w:rPr>
          <w:rFonts w:ascii="Times New Roman" w:hAnsi="Times New Roman"/>
          <w:color w:val="000000"/>
          <w:sz w:val="28"/>
          <w:szCs w:val="28"/>
        </w:rPr>
        <w:t xml:space="preserve"> + </w:t>
      </w:r>
      <w:r w:rsidRPr="0035175B">
        <w:rPr>
          <w:rFonts w:ascii="Times New Roman" w:hAnsi="Times New Roman"/>
          <w:i/>
          <w:color w:val="000000"/>
          <w:sz w:val="28"/>
          <w:szCs w:val="28"/>
        </w:rPr>
        <w:t>c</w:t>
      </w:r>
      <w:r w:rsidRPr="0035175B">
        <w:rPr>
          <w:rFonts w:ascii="Times New Roman" w:hAnsi="Times New Roman"/>
          <w:i/>
          <w:iCs/>
          <w:color w:val="000000"/>
          <w:sz w:val="28"/>
          <w:szCs w:val="28"/>
          <w:vertAlign w:val="subscript"/>
        </w:rPr>
        <w:t>j</w:t>
      </w:r>
      <w:r w:rsidRPr="0035175B">
        <w:rPr>
          <w:rFonts w:ascii="Times New Roman" w:hAnsi="Times New Roman"/>
          <w:color w:val="000000"/>
          <w:sz w:val="28"/>
          <w:szCs w:val="28"/>
        </w:rPr>
        <w:t xml:space="preserve"> div </w:t>
      </w:r>
      <w:r w:rsidRPr="0035175B">
        <w:rPr>
          <w:rFonts w:ascii="Times New Roman" w:hAnsi="Times New Roman"/>
          <w:i/>
          <w:color w:val="000000"/>
          <w:sz w:val="28"/>
          <w:szCs w:val="28"/>
        </w:rPr>
        <w:t>u</w:t>
      </w:r>
      <w:r w:rsidRPr="0035175B">
        <w:rPr>
          <w:rFonts w:ascii="Times New Roman" w:hAnsi="Times New Roman"/>
          <w:color w:val="000000"/>
          <w:sz w:val="28"/>
          <w:szCs w:val="28"/>
        </w:rPr>
        <w:t xml:space="preserve">] </w:t>
      </w:r>
      <w:r w:rsidRPr="0035175B">
        <w:rPr>
          <w:rFonts w:ascii="Times New Roman" w:hAnsi="Times New Roman"/>
          <w:i/>
          <w:color w:val="000000"/>
          <w:sz w:val="28"/>
          <w:szCs w:val="28"/>
        </w:rPr>
        <w:t>dxdydzd</w:t>
      </w:r>
      <w:r w:rsidRPr="0035175B">
        <w:rPr>
          <w:rFonts w:ascii="Times New Roman" w:hAnsi="Times New Roman"/>
          <w:iCs/>
          <w:color w:val="000000"/>
          <w:sz w:val="28"/>
          <w:szCs w:val="28"/>
        </w:rPr>
        <w:t>τ</w:t>
      </w:r>
      <w:r w:rsidRPr="0035175B">
        <w:rPr>
          <w:rFonts w:ascii="Times New Roman" w:hAnsi="Times New Roman"/>
          <w:color w:val="000000"/>
          <w:sz w:val="28"/>
          <w:szCs w:val="28"/>
        </w:rPr>
        <w:t>,    (4.2)</w:t>
      </w:r>
    </w:p>
    <w:p w:rsidR="00CC5BFF" w:rsidRPr="0035175B" w:rsidRDefault="00CC5BFF" w:rsidP="00CC5BFF">
      <w:pPr>
        <w:shd w:val="clear" w:color="auto" w:fill="FFFFFF"/>
        <w:tabs>
          <w:tab w:val="left" w:pos="1454"/>
          <w:tab w:val="left" w:pos="3869"/>
        </w:tabs>
        <w:spacing w:after="0" w:line="240" w:lineRule="auto"/>
        <w:ind w:firstLine="567"/>
        <w:rPr>
          <w:rFonts w:ascii="Times New Roman" w:hAnsi="Times New Roman"/>
          <w:sz w:val="28"/>
          <w:szCs w:val="28"/>
        </w:rPr>
      </w:pPr>
      <w:r w:rsidRPr="0035175B">
        <w:rPr>
          <w:rFonts w:ascii="Times New Roman" w:hAnsi="Times New Roman"/>
          <w:color w:val="000000"/>
          <w:sz w:val="28"/>
          <w:szCs w:val="28"/>
        </w:rPr>
        <w:t xml:space="preserve">где </w:t>
      </w:r>
      <w:r w:rsidRPr="0035175B">
        <w:rPr>
          <w:rFonts w:ascii="Times New Roman" w:hAnsi="Times New Roman"/>
          <w:position w:val="-32"/>
          <w:sz w:val="28"/>
          <w:szCs w:val="28"/>
        </w:rPr>
        <w:object w:dxaOrig="7339" w:dyaOrig="800">
          <v:shape id="_x0000_i1232" type="#_x0000_t75" style="width:367.55pt;height:39.35pt" o:ole="">
            <v:imagedata r:id="rId384" o:title=""/>
          </v:shape>
          <o:OLEObject Type="Embed" ProgID="Equation.DSMT4" ShapeID="_x0000_i1232" DrawAspect="Content" ObjectID="_1644396702" r:id="rId385"/>
        </w:object>
      </w:r>
      <w:r w:rsidRPr="0035175B">
        <w:rPr>
          <w:rFonts w:ascii="Times New Roman" w:hAnsi="Times New Roman"/>
          <w:sz w:val="28"/>
          <w:szCs w:val="28"/>
        </w:rPr>
        <w:t>.</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После вычитания выражения (4.2) из (4.1) получим (с учетом того, что для несжимаемой жидкости div </w:t>
      </w:r>
      <w:r w:rsidRPr="0035175B">
        <w:rPr>
          <w:rFonts w:ascii="Times New Roman" w:hAnsi="Times New Roman"/>
          <w:i/>
          <w:sz w:val="28"/>
          <w:szCs w:val="28"/>
        </w:rPr>
        <w:t>u</w:t>
      </w:r>
      <w:r w:rsidRPr="0035175B">
        <w:rPr>
          <w:rFonts w:ascii="Times New Roman" w:hAnsi="Times New Roman"/>
          <w:sz w:val="28"/>
          <w:szCs w:val="28"/>
        </w:rPr>
        <w:t xml:space="preserve"> = 0) изменение количества вещества в элементарном объеме в результате конвективного переноса за время </w:t>
      </w:r>
      <w:r w:rsidRPr="0035175B">
        <w:rPr>
          <w:rFonts w:ascii="Times New Roman" w:hAnsi="Times New Roman"/>
          <w:i/>
          <w:sz w:val="28"/>
          <w:szCs w:val="28"/>
        </w:rPr>
        <w:t>d</w:t>
      </w:r>
      <w:r w:rsidRPr="0035175B">
        <w:rPr>
          <w:rFonts w:ascii="Times New Roman" w:hAnsi="Times New Roman"/>
          <w:sz w:val="28"/>
          <w:szCs w:val="28"/>
        </w:rPr>
        <w:t>τ:</w:t>
      </w:r>
    </w:p>
    <w:p w:rsidR="00CC5BFF" w:rsidRPr="0035175B" w:rsidRDefault="00CC5BFF" w:rsidP="00CC5BFF">
      <w:pPr>
        <w:shd w:val="clear" w:color="auto" w:fill="FFFFFF"/>
        <w:spacing w:after="0" w:line="240" w:lineRule="auto"/>
        <w:ind w:firstLine="567"/>
        <w:jc w:val="right"/>
        <w:rPr>
          <w:rFonts w:ascii="Times New Roman" w:hAnsi="Times New Roman"/>
          <w:sz w:val="28"/>
          <w:szCs w:val="28"/>
        </w:rPr>
      </w:pPr>
      <w:r w:rsidRPr="0035175B">
        <w:rPr>
          <w:rFonts w:ascii="Times New Roman" w:hAnsi="Times New Roman"/>
          <w:i/>
          <w:smallCaps/>
          <w:color w:val="000000"/>
          <w:sz w:val="28"/>
          <w:szCs w:val="28"/>
        </w:rPr>
        <w:t>∆</w:t>
      </w:r>
      <w:r w:rsidRPr="0035175B">
        <w:rPr>
          <w:rFonts w:ascii="Times New Roman" w:hAnsi="Times New Roman"/>
          <w:i/>
          <w:color w:val="000000"/>
          <w:sz w:val="28"/>
          <w:szCs w:val="28"/>
        </w:rPr>
        <w:t>n</w:t>
      </w:r>
      <w:r w:rsidRPr="0035175B">
        <w:rPr>
          <w:rFonts w:ascii="Times New Roman" w:hAnsi="Times New Roman"/>
          <w:i/>
          <w:color w:val="000000"/>
          <w:sz w:val="28"/>
          <w:szCs w:val="28"/>
          <w:vertAlign w:val="subscript"/>
        </w:rPr>
        <w:t>J</w:t>
      </w:r>
      <w:r w:rsidRPr="0035175B">
        <w:rPr>
          <w:rFonts w:ascii="Times New Roman" w:hAnsi="Times New Roman"/>
          <w:iCs/>
          <w:color w:val="000000"/>
          <w:sz w:val="28"/>
          <w:szCs w:val="28"/>
          <w:vertAlign w:val="subscript"/>
        </w:rPr>
        <w:t>, конв</w:t>
      </w:r>
      <w:r w:rsidRPr="0035175B">
        <w:rPr>
          <w:rFonts w:ascii="Times New Roman" w:hAnsi="Times New Roman"/>
          <w:i/>
          <w:smallCaps/>
          <w:color w:val="000000"/>
          <w:sz w:val="28"/>
          <w:szCs w:val="28"/>
        </w:rPr>
        <w:t xml:space="preserve"> </w:t>
      </w:r>
      <w:r w:rsidRPr="0035175B">
        <w:rPr>
          <w:rFonts w:ascii="Times New Roman" w:hAnsi="Times New Roman"/>
          <w:i/>
          <w:color w:val="000000"/>
          <w:sz w:val="28"/>
          <w:szCs w:val="28"/>
        </w:rPr>
        <w:t xml:space="preserve">= </w:t>
      </w:r>
      <w:r w:rsidRPr="0035175B">
        <w:rPr>
          <w:rFonts w:ascii="Times New Roman" w:hAnsi="Times New Roman"/>
          <w:color w:val="000000"/>
          <w:sz w:val="28"/>
          <w:szCs w:val="28"/>
        </w:rPr>
        <w:t>–</w:t>
      </w:r>
      <w:r w:rsidRPr="0035175B">
        <w:rPr>
          <w:rFonts w:ascii="Times New Roman" w:hAnsi="Times New Roman"/>
          <w:i/>
          <w:color w:val="000000"/>
          <w:sz w:val="28"/>
          <w:szCs w:val="28"/>
        </w:rPr>
        <w:t xml:space="preserve">и </w:t>
      </w:r>
      <w:r w:rsidRPr="0035175B">
        <w:rPr>
          <w:rFonts w:ascii="Times New Roman" w:hAnsi="Times New Roman"/>
          <w:color w:val="000000"/>
          <w:sz w:val="28"/>
          <w:szCs w:val="28"/>
        </w:rPr>
        <w:t>grad</w:t>
      </w:r>
      <w:r w:rsidRPr="0035175B">
        <w:rPr>
          <w:rFonts w:ascii="Times New Roman" w:hAnsi="Times New Roman"/>
          <w:i/>
          <w:color w:val="000000"/>
          <w:sz w:val="28"/>
          <w:szCs w:val="28"/>
        </w:rPr>
        <w:t xml:space="preserve"> с</w:t>
      </w:r>
      <w:r w:rsidRPr="0035175B">
        <w:rPr>
          <w:rFonts w:ascii="Times New Roman" w:hAnsi="Times New Roman"/>
          <w:i/>
          <w:color w:val="000000"/>
          <w:sz w:val="28"/>
          <w:szCs w:val="28"/>
          <w:vertAlign w:val="subscript"/>
        </w:rPr>
        <w:t>J</w:t>
      </w:r>
      <w:r w:rsidRPr="0035175B">
        <w:rPr>
          <w:rFonts w:ascii="Times New Roman" w:hAnsi="Times New Roman"/>
          <w:i/>
          <w:color w:val="000000"/>
          <w:sz w:val="28"/>
          <w:szCs w:val="28"/>
        </w:rPr>
        <w:t xml:space="preserve"> dVd</w:t>
      </w:r>
      <w:r w:rsidRPr="0035175B">
        <w:rPr>
          <w:rFonts w:ascii="Times New Roman" w:hAnsi="Times New Roman"/>
          <w:color w:val="000000"/>
          <w:sz w:val="28"/>
          <w:szCs w:val="28"/>
        </w:rPr>
        <w:t>τ</w:t>
      </w:r>
      <w:r w:rsidRPr="0035175B">
        <w:rPr>
          <w:rFonts w:ascii="Times New Roman" w:hAnsi="Times New Roman"/>
          <w:i/>
          <w:color w:val="000000"/>
          <w:sz w:val="28"/>
          <w:szCs w:val="28"/>
        </w:rPr>
        <w:t>.</w: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 xml:space="preserve">   (4.3)</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lastRenderedPageBreak/>
        <w:t xml:space="preserve">Аналогично получим член уравнения материального баланса, описывающий изменение количества вещества </w:t>
      </w:r>
      <w:r w:rsidRPr="0035175B">
        <w:rPr>
          <w:rFonts w:ascii="Times New Roman" w:hAnsi="Times New Roman"/>
          <w:i/>
          <w:sz w:val="28"/>
          <w:szCs w:val="28"/>
        </w:rPr>
        <w:t>J</w:t>
      </w:r>
      <w:r w:rsidRPr="0035175B">
        <w:rPr>
          <w:rFonts w:ascii="Times New Roman" w:hAnsi="Times New Roman"/>
          <w:sz w:val="28"/>
          <w:szCs w:val="28"/>
        </w:rPr>
        <w:t xml:space="preserve"> в результате диффузионного переноса. Диффузионный поток на входе в параллелепипед через грань </w:t>
      </w:r>
      <w:r w:rsidRPr="0035175B">
        <w:rPr>
          <w:rFonts w:ascii="Times New Roman" w:hAnsi="Times New Roman"/>
          <w:i/>
          <w:iCs/>
          <w:sz w:val="28"/>
          <w:szCs w:val="28"/>
        </w:rPr>
        <w:t xml:space="preserve">dxdy </w:t>
      </w:r>
      <w:r w:rsidRPr="0035175B">
        <w:rPr>
          <w:rFonts w:ascii="Times New Roman" w:hAnsi="Times New Roman"/>
          <w:sz w:val="28"/>
          <w:szCs w:val="28"/>
        </w:rPr>
        <w:t xml:space="preserve">(в направлении оси </w:t>
      </w:r>
      <w:r w:rsidRPr="0035175B">
        <w:rPr>
          <w:rFonts w:ascii="Times New Roman" w:hAnsi="Times New Roman"/>
          <w:i/>
          <w:iCs/>
          <w:sz w:val="28"/>
          <w:szCs w:val="28"/>
        </w:rPr>
        <w:t>z</w:t>
      </w:r>
      <w:r w:rsidRPr="0035175B">
        <w:rPr>
          <w:rFonts w:ascii="Times New Roman" w:hAnsi="Times New Roman"/>
          <w:iCs/>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в соответствии с первым законом Фика равен</w:t>
      </w:r>
    </w:p>
    <w:p w:rsidR="00CC5BFF" w:rsidRPr="0035175B" w:rsidRDefault="00CC5BFF" w:rsidP="00CC5BFF">
      <w:pPr>
        <w:shd w:val="clear" w:color="auto" w:fill="FFFFFF"/>
        <w:spacing w:after="0" w:line="240" w:lineRule="auto"/>
        <w:ind w:firstLine="567"/>
        <w:jc w:val="center"/>
        <w:rPr>
          <w:rFonts w:ascii="Times New Roman" w:hAnsi="Times New Roman"/>
          <w:sz w:val="28"/>
          <w:szCs w:val="28"/>
        </w:rPr>
      </w:pPr>
      <w:r w:rsidRPr="0035175B">
        <w:rPr>
          <w:rFonts w:ascii="Times New Roman" w:hAnsi="Times New Roman"/>
          <w:i/>
          <w:iCs/>
          <w:color w:val="000000"/>
          <w:position w:val="-28"/>
          <w:sz w:val="28"/>
          <w:szCs w:val="28"/>
        </w:rPr>
        <w:object w:dxaOrig="1540" w:dyaOrig="720">
          <v:shape id="_x0000_i1233" type="#_x0000_t75" style="width:77.85pt;height:36pt" o:ole="">
            <v:imagedata r:id="rId386" o:title=""/>
          </v:shape>
          <o:OLEObject Type="Embed" ProgID="Equation.DSMT4" ShapeID="_x0000_i1233" DrawAspect="Content" ObjectID="_1644396703" r:id="rId387"/>
        </w:object>
      </w:r>
    </w:p>
    <w:p w:rsidR="00CC5BFF" w:rsidRPr="0035175B" w:rsidRDefault="00CC5BFF" w:rsidP="00CC5BFF">
      <w:pPr>
        <w:shd w:val="clear" w:color="auto" w:fill="FFFFFF"/>
        <w:spacing w:after="0" w:line="240" w:lineRule="auto"/>
        <w:ind w:firstLine="567"/>
        <w:rPr>
          <w:rFonts w:ascii="Times New Roman" w:hAnsi="Times New Roman"/>
          <w:sz w:val="28"/>
          <w:szCs w:val="28"/>
        </w:rPr>
      </w:pPr>
      <w:r w:rsidRPr="0035175B">
        <w:rPr>
          <w:rFonts w:ascii="Times New Roman" w:hAnsi="Times New Roman"/>
          <w:color w:val="000000"/>
          <w:sz w:val="28"/>
          <w:szCs w:val="28"/>
        </w:rPr>
        <w:t xml:space="preserve">При прохождении потока через элементарный объем произойдет изменение градиента концентрации </w:t>
      </w:r>
      <w:r w:rsidRPr="0035175B">
        <w:rPr>
          <w:rFonts w:ascii="Times New Roman" w:hAnsi="Times New Roman"/>
          <w:i/>
          <w:iCs/>
          <w:color w:val="000000"/>
          <w:sz w:val="28"/>
          <w:szCs w:val="28"/>
        </w:rPr>
        <w:t>dc</w:t>
      </w:r>
      <w:r w:rsidRPr="0035175B">
        <w:rPr>
          <w:rFonts w:ascii="Times New Roman" w:hAnsi="Times New Roman"/>
          <w:i/>
          <w:iCs/>
          <w:color w:val="000000"/>
          <w:sz w:val="28"/>
          <w:szCs w:val="28"/>
          <w:vertAlign w:val="subscript"/>
        </w:rPr>
        <w:t>J</w:t>
      </w:r>
      <w:r w:rsidRPr="0035175B">
        <w:rPr>
          <w:rFonts w:ascii="Times New Roman" w:hAnsi="Times New Roman"/>
          <w:i/>
          <w:iCs/>
          <w:color w:val="000000"/>
          <w:sz w:val="28"/>
          <w:szCs w:val="28"/>
        </w:rPr>
        <w:t xml:space="preserve">/dz </w:t>
      </w:r>
      <w:r w:rsidRPr="0035175B">
        <w:rPr>
          <w:rFonts w:ascii="Times New Roman" w:hAnsi="Times New Roman"/>
          <w:color w:val="000000"/>
          <w:sz w:val="28"/>
          <w:szCs w:val="28"/>
        </w:rPr>
        <w:t xml:space="preserve">на величину </w:t>
      </w:r>
      <w:r w:rsidRPr="0035175B">
        <w:rPr>
          <w:rFonts w:ascii="Times New Roman" w:hAnsi="Times New Roman"/>
          <w:iCs/>
          <w:color w:val="000000"/>
          <w:sz w:val="28"/>
          <w:szCs w:val="28"/>
        </w:rPr>
        <w:t>(</w:t>
      </w:r>
      <w:r w:rsidRPr="0035175B">
        <w:rPr>
          <w:rFonts w:ascii="Times New Roman" w:hAnsi="Times New Roman"/>
          <w:i/>
          <w:iCs/>
          <w:color w:val="000000"/>
          <w:sz w:val="28"/>
          <w:szCs w:val="28"/>
        </w:rPr>
        <w:t>d</w:t>
      </w:r>
      <w:r w:rsidRPr="0035175B">
        <w:rPr>
          <w:rFonts w:ascii="Times New Roman" w:hAnsi="Times New Roman"/>
          <w:iCs/>
          <w:color w:val="000000"/>
          <w:sz w:val="28"/>
          <w:szCs w:val="28"/>
          <w:vertAlign w:val="superscript"/>
        </w:rPr>
        <w:t>2</w:t>
      </w:r>
      <w:r w:rsidRPr="0035175B">
        <w:rPr>
          <w:rFonts w:ascii="Times New Roman" w:hAnsi="Times New Roman"/>
          <w:i/>
          <w:iCs/>
          <w:color w:val="000000"/>
          <w:sz w:val="28"/>
          <w:szCs w:val="28"/>
        </w:rPr>
        <w:t>c</w:t>
      </w:r>
      <w:r w:rsidRPr="0035175B">
        <w:rPr>
          <w:rFonts w:ascii="Times New Roman" w:hAnsi="Times New Roman"/>
          <w:i/>
          <w:iCs/>
          <w:color w:val="000000"/>
          <w:sz w:val="28"/>
          <w:szCs w:val="28"/>
          <w:vertAlign w:val="subscript"/>
        </w:rPr>
        <w:t>J</w:t>
      </w:r>
      <w:r w:rsidRPr="0035175B">
        <w:rPr>
          <w:rFonts w:ascii="Times New Roman" w:hAnsi="Times New Roman"/>
          <w:i/>
          <w:iCs/>
          <w:color w:val="000000"/>
          <w:sz w:val="28"/>
          <w:szCs w:val="28"/>
        </w:rPr>
        <w:t xml:space="preserve"> /dz</w:t>
      </w:r>
      <w:r w:rsidRPr="0035175B">
        <w:rPr>
          <w:rFonts w:ascii="Times New Roman" w:hAnsi="Times New Roman"/>
          <w:iCs/>
          <w:color w:val="000000"/>
          <w:sz w:val="28"/>
          <w:szCs w:val="28"/>
          <w:vertAlign w:val="superscript"/>
        </w:rPr>
        <w:t>2</w:t>
      </w:r>
      <w:r w:rsidRPr="0035175B">
        <w:rPr>
          <w:rFonts w:ascii="Times New Roman" w:hAnsi="Times New Roman"/>
          <w:color w:val="000000"/>
          <w:sz w:val="28"/>
          <w:szCs w:val="28"/>
        </w:rPr>
        <w:t>)</w:t>
      </w:r>
      <w:r w:rsidRPr="0035175B">
        <w:rPr>
          <w:rFonts w:ascii="Times New Roman" w:hAnsi="Times New Roman"/>
          <w:i/>
          <w:color w:val="000000"/>
          <w:sz w:val="28"/>
          <w:szCs w:val="28"/>
        </w:rPr>
        <w:t>d</w:t>
      </w:r>
      <w:r w:rsidRPr="0035175B">
        <w:rPr>
          <w:rFonts w:ascii="Times New Roman" w:hAnsi="Times New Roman"/>
          <w:i/>
          <w:iCs/>
          <w:color w:val="000000"/>
          <w:sz w:val="28"/>
          <w:szCs w:val="28"/>
        </w:rPr>
        <w:t>z</w:t>
      </w:r>
      <w:r w:rsidRPr="0035175B">
        <w:rPr>
          <w:rFonts w:ascii="Times New Roman" w:hAnsi="Times New Roman"/>
          <w:color w:val="000000"/>
          <w:sz w:val="28"/>
          <w:szCs w:val="28"/>
        </w:rPr>
        <w:t>,</w:t>
      </w:r>
      <w:r w:rsidRPr="0035175B">
        <w:rPr>
          <w:rFonts w:ascii="Times New Roman" w:hAnsi="Times New Roman"/>
          <w:i/>
          <w:iCs/>
          <w:color w:val="000000"/>
          <w:sz w:val="28"/>
          <w:szCs w:val="28"/>
        </w:rPr>
        <w:t xml:space="preserve"> </w:t>
      </w:r>
      <w:r w:rsidRPr="0035175B">
        <w:rPr>
          <w:rFonts w:ascii="Times New Roman" w:hAnsi="Times New Roman"/>
          <w:color w:val="000000"/>
          <w:sz w:val="28"/>
          <w:szCs w:val="28"/>
        </w:rPr>
        <w:t>следовательно, диффузионный поток на выходе из параллелепипеда через противоположную грань составит</w:t>
      </w:r>
    </w:p>
    <w:p w:rsidR="00CC5BFF" w:rsidRPr="0035175B" w:rsidRDefault="00CC5BFF" w:rsidP="00CC5BFF">
      <w:pPr>
        <w:shd w:val="clear" w:color="auto" w:fill="FFFFFF"/>
        <w:spacing w:after="0" w:line="240" w:lineRule="auto"/>
        <w:ind w:firstLine="567"/>
        <w:jc w:val="center"/>
        <w:rPr>
          <w:rFonts w:ascii="Times New Roman" w:hAnsi="Times New Roman"/>
          <w:sz w:val="28"/>
          <w:szCs w:val="28"/>
        </w:rPr>
      </w:pPr>
      <w:r w:rsidRPr="0035175B">
        <w:rPr>
          <w:rFonts w:ascii="Times New Roman" w:hAnsi="Times New Roman"/>
          <w:i/>
          <w:iCs/>
          <w:color w:val="000000"/>
          <w:position w:val="-30"/>
          <w:sz w:val="28"/>
          <w:szCs w:val="28"/>
        </w:rPr>
        <w:object w:dxaOrig="2580" w:dyaOrig="820">
          <v:shape id="_x0000_i1234" type="#_x0000_t75" style="width:128.1pt;height:41pt" o:ole="">
            <v:imagedata r:id="rId388" o:title=""/>
          </v:shape>
          <o:OLEObject Type="Embed" ProgID="Equation.DSMT4" ShapeID="_x0000_i1234" DrawAspect="Content" ObjectID="_1644396704" r:id="rId389"/>
        </w:objec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Изменение количества вещества </w:t>
      </w:r>
      <w:r w:rsidRPr="0035175B">
        <w:rPr>
          <w:rFonts w:ascii="Times New Roman" w:hAnsi="Times New Roman"/>
          <w:i/>
          <w:sz w:val="28"/>
          <w:szCs w:val="28"/>
        </w:rPr>
        <w:t>J</w:t>
      </w:r>
      <w:r w:rsidRPr="0035175B">
        <w:rPr>
          <w:rFonts w:ascii="Times New Roman" w:hAnsi="Times New Roman"/>
          <w:sz w:val="28"/>
          <w:szCs w:val="28"/>
        </w:rPr>
        <w:t xml:space="preserve"> в результате диффузионного переноса через все грани параллелепипеда за время </w:t>
      </w:r>
      <w:r w:rsidRPr="0035175B">
        <w:rPr>
          <w:rFonts w:ascii="Times New Roman" w:hAnsi="Times New Roman"/>
          <w:i/>
          <w:sz w:val="28"/>
          <w:szCs w:val="28"/>
        </w:rPr>
        <w:t>d</w:t>
      </w:r>
      <w:r w:rsidRPr="0035175B">
        <w:rPr>
          <w:rFonts w:ascii="Times New Roman" w:hAnsi="Times New Roman"/>
          <w:sz w:val="28"/>
          <w:szCs w:val="28"/>
        </w:rPr>
        <w:t>τ</w:t>
      </w:r>
    </w:p>
    <w:p w:rsidR="00CC5BFF" w:rsidRPr="0035175B" w:rsidRDefault="00CC5BFF" w:rsidP="00CC5BFF">
      <w:pPr>
        <w:shd w:val="clear" w:color="auto" w:fill="FFFFFF"/>
        <w:spacing w:after="0" w:line="240" w:lineRule="auto"/>
        <w:ind w:firstLine="567"/>
        <w:jc w:val="right"/>
        <w:rPr>
          <w:rFonts w:ascii="Times New Roman" w:hAnsi="Times New Roman"/>
          <w:sz w:val="28"/>
          <w:szCs w:val="28"/>
        </w:rPr>
      </w:pPr>
      <w:r w:rsidRPr="0035175B">
        <w:rPr>
          <w:rFonts w:ascii="Times New Roman" w:hAnsi="Times New Roman"/>
          <w:i/>
          <w:iCs/>
          <w:color w:val="000000"/>
          <w:position w:val="-36"/>
          <w:sz w:val="28"/>
          <w:szCs w:val="28"/>
        </w:rPr>
        <w:object w:dxaOrig="6680" w:dyaOrig="880">
          <v:shape id="_x0000_i1235" type="#_x0000_t75" style="width:332.35pt;height:44.35pt" o:ole="">
            <v:imagedata r:id="rId390" o:title=""/>
          </v:shape>
          <o:OLEObject Type="Embed" ProgID="Equation.DSMT4" ShapeID="_x0000_i1235" DrawAspect="Content" ObjectID="_1644396705" r:id="rId391"/>
        </w:object>
      </w:r>
      <w:r w:rsidRPr="0035175B">
        <w:rPr>
          <w:rFonts w:ascii="Times New Roman" w:hAnsi="Times New Roman"/>
          <w:i/>
          <w:iCs/>
          <w:color w:val="000000"/>
          <w:sz w:val="28"/>
          <w:szCs w:val="28"/>
        </w:rPr>
        <w:t xml:space="preserve"> </w:t>
      </w:r>
      <w:r w:rsidRPr="0035175B">
        <w:rPr>
          <w:rFonts w:ascii="Times New Roman" w:hAnsi="Times New Roman"/>
          <w:i/>
          <w:iCs/>
          <w:color w:val="000000"/>
          <w:sz w:val="28"/>
          <w:szCs w:val="28"/>
        </w:rPr>
        <w:tab/>
      </w:r>
      <w:r w:rsidRPr="0035175B">
        <w:rPr>
          <w:rFonts w:ascii="Times New Roman" w:hAnsi="Times New Roman"/>
          <w:color w:val="000000"/>
          <w:sz w:val="28"/>
          <w:szCs w:val="28"/>
        </w:rPr>
        <w:t>(4.4)</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Расход вещества на химическую реакцию (или его образование в ходе химической реакции) внутри элементарного объема </w:t>
      </w:r>
      <w:r w:rsidRPr="0035175B">
        <w:rPr>
          <w:rFonts w:ascii="Times New Roman" w:hAnsi="Times New Roman"/>
          <w:i/>
          <w:iCs/>
          <w:sz w:val="28"/>
          <w:szCs w:val="28"/>
        </w:rPr>
        <w:t xml:space="preserve">dV </w:t>
      </w:r>
      <w:r w:rsidRPr="0035175B">
        <w:rPr>
          <w:rFonts w:ascii="Times New Roman" w:hAnsi="Times New Roman"/>
          <w:iCs/>
          <w:sz w:val="28"/>
          <w:szCs w:val="28"/>
        </w:rPr>
        <w:t>за</w:t>
      </w:r>
      <w:r w:rsidRPr="0035175B">
        <w:rPr>
          <w:rFonts w:ascii="Times New Roman" w:hAnsi="Times New Roman"/>
          <w:i/>
          <w:iCs/>
          <w:sz w:val="28"/>
          <w:szCs w:val="28"/>
        </w:rPr>
        <w:t xml:space="preserve"> </w:t>
      </w:r>
      <w:r w:rsidRPr="0035175B">
        <w:rPr>
          <w:rFonts w:ascii="Times New Roman" w:hAnsi="Times New Roman"/>
          <w:sz w:val="28"/>
          <w:szCs w:val="28"/>
        </w:rPr>
        <w:t xml:space="preserve">элементарный промежуток времени </w:t>
      </w:r>
      <w:r w:rsidRPr="0035175B">
        <w:rPr>
          <w:rFonts w:ascii="Times New Roman" w:hAnsi="Times New Roman"/>
          <w:i/>
          <w:sz w:val="28"/>
          <w:szCs w:val="28"/>
        </w:rPr>
        <w:t>d</w:t>
      </w:r>
      <w:r w:rsidRPr="0035175B">
        <w:rPr>
          <w:rFonts w:ascii="Times New Roman" w:hAnsi="Times New Roman"/>
          <w:sz w:val="28"/>
          <w:szCs w:val="28"/>
        </w:rPr>
        <w:t xml:space="preserve">τ пропорционален скорости реакции </w:t>
      </w:r>
      <w:r w:rsidRPr="0035175B">
        <w:rPr>
          <w:rFonts w:ascii="Times New Roman" w:hAnsi="Times New Roman"/>
          <w:i/>
          <w:iCs/>
          <w:sz w:val="28"/>
          <w:szCs w:val="28"/>
        </w:rPr>
        <w:t>w</w:t>
      </w:r>
      <w:r w:rsidRPr="0035175B">
        <w:rPr>
          <w:rFonts w:ascii="Times New Roman" w:hAnsi="Times New Roman"/>
          <w:i/>
          <w:iCs/>
          <w:sz w:val="28"/>
          <w:szCs w:val="28"/>
          <w:vertAlign w:val="subscript"/>
        </w:rPr>
        <w:t>rJ</w:t>
      </w:r>
      <w:r w:rsidRPr="0035175B">
        <w:rPr>
          <w:rFonts w:ascii="Times New Roman" w:hAnsi="Times New Roman"/>
          <w:i/>
          <w:iCs/>
          <w:sz w:val="28"/>
          <w:szCs w:val="28"/>
        </w:rPr>
        <w:t xml:space="preserve"> </w:t>
      </w:r>
      <w:r w:rsidRPr="0035175B">
        <w:rPr>
          <w:rFonts w:ascii="Times New Roman" w:hAnsi="Times New Roman"/>
          <w:sz w:val="28"/>
          <w:szCs w:val="28"/>
        </w:rPr>
        <w:t xml:space="preserve">(она определяется концентрацией вещества </w:t>
      </w:r>
      <w:r w:rsidRPr="0035175B">
        <w:rPr>
          <w:rFonts w:ascii="Times New Roman" w:hAnsi="Times New Roman"/>
          <w:i/>
          <w:sz w:val="28"/>
          <w:szCs w:val="28"/>
        </w:rPr>
        <w:t>Jc</w:t>
      </w:r>
      <w:r w:rsidRPr="0035175B">
        <w:rPr>
          <w:rFonts w:ascii="Times New Roman" w:hAnsi="Times New Roman"/>
          <w:i/>
          <w:sz w:val="28"/>
          <w:szCs w:val="28"/>
          <w:vertAlign w:val="subscript"/>
        </w:rPr>
        <w:t>J</w:t>
      </w:r>
      <w:r w:rsidRPr="0035175B">
        <w:rPr>
          <w:rFonts w:ascii="Times New Roman" w:hAnsi="Times New Roman"/>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 xml:space="preserve">установившейся внутри элементарного объема), объему </w:t>
      </w:r>
      <w:r w:rsidRPr="0035175B">
        <w:rPr>
          <w:rFonts w:ascii="Times New Roman" w:hAnsi="Times New Roman"/>
          <w:i/>
          <w:iCs/>
          <w:sz w:val="28"/>
          <w:szCs w:val="28"/>
        </w:rPr>
        <w:t xml:space="preserve">dV </w:t>
      </w:r>
      <w:r w:rsidRPr="0035175B">
        <w:rPr>
          <w:rFonts w:ascii="Times New Roman" w:hAnsi="Times New Roman"/>
          <w:iCs/>
          <w:sz w:val="28"/>
          <w:szCs w:val="28"/>
        </w:rPr>
        <w:t>и</w:t>
      </w:r>
      <w:r w:rsidRPr="0035175B">
        <w:rPr>
          <w:rFonts w:ascii="Times New Roman" w:hAnsi="Times New Roman"/>
          <w:i/>
          <w:iCs/>
          <w:sz w:val="28"/>
          <w:szCs w:val="28"/>
        </w:rPr>
        <w:t xml:space="preserve"> </w:t>
      </w:r>
      <w:r w:rsidRPr="0035175B">
        <w:rPr>
          <w:rFonts w:ascii="Times New Roman" w:hAnsi="Times New Roman"/>
          <w:sz w:val="28"/>
          <w:szCs w:val="28"/>
        </w:rPr>
        <w:t xml:space="preserve">времени </w:t>
      </w:r>
      <w:r w:rsidRPr="0035175B">
        <w:rPr>
          <w:rFonts w:ascii="Times New Roman" w:hAnsi="Times New Roman"/>
          <w:i/>
          <w:sz w:val="28"/>
          <w:szCs w:val="28"/>
        </w:rPr>
        <w:t>d</w:t>
      </w:r>
      <w:r w:rsidRPr="0035175B">
        <w:rPr>
          <w:rFonts w:ascii="Times New Roman" w:hAnsi="Times New Roman"/>
          <w:sz w:val="28"/>
          <w:szCs w:val="28"/>
        </w:rPr>
        <w:t>τ</w:t>
      </w:r>
      <w:r w:rsidRPr="0035175B">
        <w:rPr>
          <w:rFonts w:ascii="Times New Roman" w:hAnsi="Times New Roman"/>
          <w:i/>
          <w:sz w:val="28"/>
          <w:szCs w:val="28"/>
        </w:rPr>
        <w:t>:</w:t>
      </w:r>
    </w:p>
    <w:p w:rsidR="00CC5BFF" w:rsidRPr="0035175B" w:rsidRDefault="00CC5BFF" w:rsidP="00CC5BFF">
      <w:pPr>
        <w:shd w:val="clear" w:color="auto" w:fill="FFFFFF"/>
        <w:spacing w:after="0" w:line="240" w:lineRule="auto"/>
        <w:ind w:firstLine="567"/>
        <w:jc w:val="right"/>
        <w:rPr>
          <w:rFonts w:ascii="Times New Roman" w:hAnsi="Times New Roman"/>
          <w:sz w:val="28"/>
          <w:szCs w:val="28"/>
        </w:rPr>
      </w:pPr>
      <w:r w:rsidRPr="0035175B">
        <w:rPr>
          <w:rFonts w:ascii="Times New Roman" w:hAnsi="Times New Roman"/>
          <w:i/>
          <w:iCs/>
          <w:color w:val="000000"/>
          <w:position w:val="-18"/>
          <w:sz w:val="28"/>
          <w:szCs w:val="28"/>
        </w:rPr>
        <w:object w:dxaOrig="2079" w:dyaOrig="440">
          <v:shape id="_x0000_i1236" type="#_x0000_t75" style="width:104.65pt;height:21.75pt" o:ole="">
            <v:imagedata r:id="rId392" o:title=""/>
          </v:shape>
          <o:OLEObject Type="Embed" ProgID="Equation.DSMT4" ShapeID="_x0000_i1236" DrawAspect="Content" ObjectID="_1644396706" r:id="rId393"/>
        </w:object>
      </w:r>
      <w:r w:rsidRPr="0035175B">
        <w:rPr>
          <w:rFonts w:ascii="Times New Roman" w:hAnsi="Times New Roman"/>
          <w:color w:val="000000"/>
          <w:sz w:val="28"/>
          <w:szCs w:val="28"/>
        </w:rPr>
        <w:t xml:space="preserve"> </w:t>
      </w:r>
      <w:r w:rsidRPr="0035175B">
        <w:rPr>
          <w:rFonts w:ascii="Times New Roman" w:hAnsi="Times New Roman"/>
          <w:color w:val="000000"/>
          <w:sz w:val="28"/>
          <w:szCs w:val="28"/>
        </w:rPr>
        <w:tab/>
        <w:t>.</w: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 xml:space="preserve">    (4.5)</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Следует отметить, что в соответствии с формальным правилом о знаках при составлении кинетических уравнений (см. §3.2) </w:t>
      </w:r>
      <w:r w:rsidRPr="0035175B">
        <w:rPr>
          <w:rFonts w:ascii="Times New Roman" w:hAnsi="Times New Roman"/>
          <w:i/>
          <w:iCs/>
          <w:sz w:val="28"/>
          <w:szCs w:val="28"/>
        </w:rPr>
        <w:t>∆</w:t>
      </w:r>
      <w:proofErr w:type="gramStart"/>
      <w:r w:rsidRPr="0035175B">
        <w:rPr>
          <w:rFonts w:ascii="Times New Roman" w:hAnsi="Times New Roman"/>
          <w:i/>
          <w:iCs/>
          <w:sz w:val="28"/>
          <w:szCs w:val="28"/>
        </w:rPr>
        <w:t>n</w:t>
      </w:r>
      <w:r w:rsidRPr="0035175B">
        <w:rPr>
          <w:rFonts w:ascii="Times New Roman" w:hAnsi="Times New Roman"/>
          <w:i/>
          <w:iCs/>
          <w:sz w:val="28"/>
          <w:szCs w:val="28"/>
          <w:vertAlign w:val="subscript"/>
        </w:rPr>
        <w:t>J</w:t>
      </w:r>
      <w:r w:rsidRPr="0035175B">
        <w:rPr>
          <w:rFonts w:ascii="Times New Roman" w:hAnsi="Times New Roman"/>
          <w:sz w:val="28"/>
          <w:szCs w:val="28"/>
          <w:vertAlign w:val="subscript"/>
        </w:rPr>
        <w:t>,</w:t>
      </w:r>
      <w:r w:rsidRPr="0035175B">
        <w:rPr>
          <w:rFonts w:ascii="Times New Roman" w:hAnsi="Times New Roman"/>
          <w:iCs/>
          <w:sz w:val="28"/>
          <w:szCs w:val="28"/>
          <w:vertAlign w:val="subscript"/>
        </w:rPr>
        <w:t>хр</w:t>
      </w:r>
      <w:proofErr w:type="gramEnd"/>
      <w:r w:rsidRPr="0035175B">
        <w:rPr>
          <w:rFonts w:ascii="Times New Roman" w:hAnsi="Times New Roman"/>
          <w:i/>
          <w:iCs/>
          <w:sz w:val="28"/>
          <w:szCs w:val="28"/>
        </w:rPr>
        <w:t xml:space="preserve"> </w:t>
      </w:r>
      <w:r w:rsidRPr="0035175B">
        <w:rPr>
          <w:rFonts w:ascii="Times New Roman" w:hAnsi="Times New Roman"/>
          <w:sz w:val="28"/>
          <w:szCs w:val="28"/>
        </w:rPr>
        <w:t xml:space="preserve">положительно, если вещество </w:t>
      </w:r>
      <w:r w:rsidRPr="0035175B">
        <w:rPr>
          <w:rFonts w:ascii="Times New Roman" w:hAnsi="Times New Roman"/>
          <w:i/>
          <w:sz w:val="28"/>
          <w:szCs w:val="28"/>
        </w:rPr>
        <w:t>J</w:t>
      </w:r>
      <w:r w:rsidRPr="0035175B">
        <w:rPr>
          <w:rFonts w:ascii="Times New Roman" w:hAnsi="Times New Roman"/>
          <w:sz w:val="28"/>
          <w:szCs w:val="28"/>
        </w:rPr>
        <w:t xml:space="preserve"> – реагент, и отрицательно, если </w:t>
      </w:r>
      <w:r w:rsidRPr="0035175B">
        <w:rPr>
          <w:rFonts w:ascii="Times New Roman" w:hAnsi="Times New Roman"/>
          <w:i/>
          <w:sz w:val="28"/>
          <w:szCs w:val="28"/>
        </w:rPr>
        <w:t>J</w:t>
      </w:r>
      <w:r w:rsidRPr="0035175B">
        <w:rPr>
          <w:rFonts w:ascii="Times New Roman" w:hAnsi="Times New Roman"/>
          <w:sz w:val="28"/>
          <w:szCs w:val="28"/>
        </w:rPr>
        <w:t xml:space="preserve"> – продукт. Поэтому для сохранения физического смысла в уравнение материального баланса член </w:t>
      </w:r>
      <w:r w:rsidRPr="0035175B">
        <w:rPr>
          <w:rFonts w:ascii="Times New Roman" w:hAnsi="Times New Roman"/>
          <w:i/>
          <w:iCs/>
          <w:sz w:val="28"/>
          <w:szCs w:val="28"/>
        </w:rPr>
        <w:t>∆</w:t>
      </w:r>
      <w:proofErr w:type="gramStart"/>
      <w:r w:rsidRPr="0035175B">
        <w:rPr>
          <w:rFonts w:ascii="Times New Roman" w:hAnsi="Times New Roman"/>
          <w:i/>
          <w:iCs/>
          <w:sz w:val="28"/>
          <w:szCs w:val="28"/>
        </w:rPr>
        <w:t>n</w:t>
      </w:r>
      <w:r w:rsidRPr="0035175B">
        <w:rPr>
          <w:rFonts w:ascii="Times New Roman" w:hAnsi="Times New Roman"/>
          <w:i/>
          <w:iCs/>
          <w:sz w:val="28"/>
          <w:szCs w:val="28"/>
          <w:vertAlign w:val="subscript"/>
        </w:rPr>
        <w:t>J</w:t>
      </w:r>
      <w:r w:rsidRPr="0035175B">
        <w:rPr>
          <w:rFonts w:ascii="Times New Roman" w:hAnsi="Times New Roman"/>
          <w:sz w:val="28"/>
          <w:szCs w:val="28"/>
          <w:vertAlign w:val="subscript"/>
        </w:rPr>
        <w:t>,</w:t>
      </w:r>
      <w:r w:rsidRPr="0035175B">
        <w:rPr>
          <w:rFonts w:ascii="Times New Roman" w:hAnsi="Times New Roman"/>
          <w:iCs/>
          <w:sz w:val="28"/>
          <w:szCs w:val="28"/>
          <w:vertAlign w:val="subscript"/>
        </w:rPr>
        <w:t>хр</w:t>
      </w:r>
      <w:proofErr w:type="gramEnd"/>
      <w:r w:rsidRPr="0035175B">
        <w:rPr>
          <w:rFonts w:ascii="Times New Roman" w:hAnsi="Times New Roman"/>
          <w:i/>
          <w:iCs/>
          <w:sz w:val="28"/>
          <w:szCs w:val="28"/>
        </w:rPr>
        <w:t xml:space="preserve"> </w:t>
      </w:r>
      <w:r w:rsidRPr="0035175B">
        <w:rPr>
          <w:rFonts w:ascii="Times New Roman" w:hAnsi="Times New Roman"/>
          <w:sz w:val="28"/>
          <w:szCs w:val="28"/>
        </w:rPr>
        <w:t>должен всегда входить со знаком «минус».</w:t>
      </w:r>
    </w:p>
    <w:p w:rsidR="00CC5BFF" w:rsidRPr="0035175B" w:rsidRDefault="00CC5BFF" w:rsidP="00CC5BFF">
      <w:pPr>
        <w:spacing w:after="0" w:line="240" w:lineRule="auto"/>
        <w:ind w:firstLine="567"/>
        <w:rPr>
          <w:rFonts w:ascii="Times New Roman" w:hAnsi="Times New Roman"/>
          <w:spacing w:val="-6"/>
          <w:sz w:val="28"/>
          <w:szCs w:val="28"/>
        </w:rPr>
      </w:pPr>
      <w:r w:rsidRPr="0035175B">
        <w:rPr>
          <w:rFonts w:ascii="Times New Roman" w:hAnsi="Times New Roman"/>
          <w:spacing w:val="-6"/>
          <w:sz w:val="28"/>
          <w:szCs w:val="28"/>
        </w:rPr>
        <w:t xml:space="preserve">Накопление вещества </w:t>
      </w:r>
      <w:r w:rsidRPr="0035175B">
        <w:rPr>
          <w:rFonts w:ascii="Times New Roman" w:hAnsi="Times New Roman"/>
          <w:i/>
          <w:spacing w:val="-6"/>
          <w:sz w:val="28"/>
          <w:szCs w:val="28"/>
        </w:rPr>
        <w:t>J</w:t>
      </w:r>
      <w:r w:rsidRPr="0035175B">
        <w:rPr>
          <w:rFonts w:ascii="Times New Roman" w:hAnsi="Times New Roman"/>
          <w:spacing w:val="-6"/>
          <w:sz w:val="28"/>
          <w:szCs w:val="28"/>
        </w:rPr>
        <w:t xml:space="preserve"> за время </w:t>
      </w:r>
      <w:r w:rsidRPr="0035175B">
        <w:rPr>
          <w:rFonts w:ascii="Times New Roman" w:hAnsi="Times New Roman"/>
          <w:i/>
          <w:spacing w:val="-6"/>
          <w:sz w:val="28"/>
          <w:szCs w:val="28"/>
        </w:rPr>
        <w:t>d</w:t>
      </w:r>
      <w:r w:rsidRPr="0035175B">
        <w:rPr>
          <w:rFonts w:ascii="Times New Roman" w:hAnsi="Times New Roman"/>
          <w:spacing w:val="-6"/>
          <w:sz w:val="28"/>
          <w:szCs w:val="28"/>
        </w:rPr>
        <w:t xml:space="preserve">τ внутри элементарного объема может произойти в результате приращения концентрации </w:t>
      </w:r>
      <w:r w:rsidRPr="0035175B">
        <w:rPr>
          <w:rFonts w:ascii="Times New Roman" w:hAnsi="Times New Roman"/>
          <w:i/>
          <w:spacing w:val="-6"/>
          <w:sz w:val="28"/>
          <w:szCs w:val="28"/>
        </w:rPr>
        <w:t>с</w:t>
      </w:r>
      <w:r w:rsidRPr="0035175B">
        <w:rPr>
          <w:rFonts w:ascii="Times New Roman" w:hAnsi="Times New Roman"/>
          <w:i/>
          <w:spacing w:val="-6"/>
          <w:sz w:val="28"/>
          <w:szCs w:val="28"/>
          <w:vertAlign w:val="subscript"/>
        </w:rPr>
        <w:t>J</w:t>
      </w:r>
      <w:r w:rsidRPr="0035175B">
        <w:rPr>
          <w:rFonts w:ascii="Times New Roman" w:hAnsi="Times New Roman"/>
          <w:spacing w:val="-6"/>
          <w:sz w:val="28"/>
          <w:szCs w:val="28"/>
        </w:rPr>
        <w:t xml:space="preserve"> при изменении времени на величину </w:t>
      </w:r>
      <w:r w:rsidRPr="0035175B">
        <w:rPr>
          <w:rFonts w:ascii="Times New Roman" w:hAnsi="Times New Roman"/>
          <w:i/>
          <w:spacing w:val="-6"/>
          <w:sz w:val="28"/>
          <w:szCs w:val="28"/>
        </w:rPr>
        <w:t>d</w:t>
      </w:r>
      <w:r w:rsidRPr="0035175B">
        <w:rPr>
          <w:rFonts w:ascii="Times New Roman" w:hAnsi="Times New Roman"/>
          <w:spacing w:val="-6"/>
          <w:sz w:val="28"/>
          <w:szCs w:val="28"/>
        </w:rPr>
        <w:t>τ</w:t>
      </w:r>
      <w:r w:rsidRPr="0035175B">
        <w:rPr>
          <w:rFonts w:ascii="Times New Roman" w:hAnsi="Times New Roman"/>
          <w:i/>
          <w:spacing w:val="-6"/>
          <w:sz w:val="28"/>
          <w:szCs w:val="28"/>
        </w:rPr>
        <w:t>.</w:t>
      </w:r>
      <w:r w:rsidRPr="0035175B">
        <w:rPr>
          <w:rFonts w:ascii="Times New Roman" w:hAnsi="Times New Roman"/>
          <w:spacing w:val="-6"/>
          <w:sz w:val="28"/>
          <w:szCs w:val="28"/>
        </w:rPr>
        <w:t xml:space="preserve"> Это изменение концентрации равно </w:t>
      </w:r>
      <w:r w:rsidRPr="0035175B">
        <w:rPr>
          <w:rFonts w:ascii="Times New Roman" w:hAnsi="Times New Roman"/>
          <w:iCs/>
          <w:spacing w:val="-6"/>
          <w:sz w:val="28"/>
          <w:szCs w:val="28"/>
        </w:rPr>
        <w:t>(</w:t>
      </w:r>
      <w:r w:rsidRPr="0035175B">
        <w:rPr>
          <w:rFonts w:ascii="Times New Roman" w:hAnsi="Times New Roman"/>
          <w:i/>
          <w:iCs/>
          <w:spacing w:val="-6"/>
          <w:sz w:val="28"/>
          <w:szCs w:val="28"/>
        </w:rPr>
        <w:t>дc</w:t>
      </w:r>
      <w:r w:rsidRPr="0035175B">
        <w:rPr>
          <w:rFonts w:ascii="Times New Roman" w:hAnsi="Times New Roman"/>
          <w:i/>
          <w:iCs/>
          <w:spacing w:val="-6"/>
          <w:sz w:val="28"/>
          <w:szCs w:val="28"/>
          <w:vertAlign w:val="subscript"/>
        </w:rPr>
        <w:t>j</w:t>
      </w:r>
      <w:r w:rsidRPr="0035175B">
        <w:rPr>
          <w:rFonts w:ascii="Times New Roman" w:hAnsi="Times New Roman"/>
          <w:i/>
          <w:iCs/>
          <w:spacing w:val="-6"/>
          <w:sz w:val="28"/>
          <w:szCs w:val="28"/>
        </w:rPr>
        <w:t>/д</w:t>
      </w:r>
      <w:r w:rsidRPr="0035175B">
        <w:rPr>
          <w:rFonts w:ascii="Times New Roman" w:hAnsi="Times New Roman"/>
          <w:iCs/>
          <w:spacing w:val="-6"/>
          <w:sz w:val="28"/>
          <w:szCs w:val="28"/>
        </w:rPr>
        <w:t>τ)</w:t>
      </w:r>
      <w:r w:rsidRPr="0035175B">
        <w:rPr>
          <w:rFonts w:ascii="Times New Roman" w:hAnsi="Times New Roman"/>
          <w:i/>
          <w:spacing w:val="-6"/>
          <w:sz w:val="28"/>
          <w:szCs w:val="28"/>
        </w:rPr>
        <w:t>d</w:t>
      </w:r>
      <w:r w:rsidRPr="0035175B">
        <w:rPr>
          <w:rFonts w:ascii="Times New Roman" w:hAnsi="Times New Roman"/>
          <w:spacing w:val="-6"/>
          <w:sz w:val="28"/>
          <w:szCs w:val="28"/>
        </w:rPr>
        <w:t xml:space="preserve">τ. Соответственно накопление вещества в элементарном объеме </w:t>
      </w:r>
      <w:r w:rsidRPr="0035175B">
        <w:rPr>
          <w:rFonts w:ascii="Times New Roman" w:hAnsi="Times New Roman"/>
          <w:i/>
          <w:spacing w:val="-6"/>
          <w:sz w:val="28"/>
          <w:szCs w:val="28"/>
        </w:rPr>
        <w:t>d</w:t>
      </w:r>
      <w:r w:rsidRPr="0035175B">
        <w:rPr>
          <w:rFonts w:ascii="Times New Roman" w:hAnsi="Times New Roman"/>
          <w:i/>
          <w:iCs/>
          <w:spacing w:val="-6"/>
          <w:sz w:val="28"/>
          <w:szCs w:val="28"/>
        </w:rPr>
        <w:t>V</w:t>
      </w:r>
    </w:p>
    <w:p w:rsidR="00CC5BFF" w:rsidRPr="0035175B" w:rsidRDefault="00CC5BFF" w:rsidP="00CC5BFF">
      <w:pPr>
        <w:shd w:val="clear" w:color="auto" w:fill="FFFFFF"/>
        <w:spacing w:after="0" w:line="240" w:lineRule="auto"/>
        <w:ind w:firstLine="567"/>
        <w:jc w:val="right"/>
        <w:rPr>
          <w:rFonts w:ascii="Times New Roman" w:hAnsi="Times New Roman"/>
          <w:sz w:val="28"/>
          <w:szCs w:val="28"/>
        </w:rPr>
      </w:pPr>
      <w:r w:rsidRPr="0035175B">
        <w:rPr>
          <w:rFonts w:ascii="Times New Roman" w:hAnsi="Times New Roman"/>
          <w:i/>
          <w:iCs/>
          <w:color w:val="000000"/>
          <w:position w:val="-28"/>
          <w:sz w:val="28"/>
          <w:szCs w:val="28"/>
        </w:rPr>
        <w:object w:dxaOrig="2340" w:dyaOrig="720">
          <v:shape id="_x0000_i1237" type="#_x0000_t75" style="width:118.9pt;height:36pt" o:ole="">
            <v:imagedata r:id="rId394" o:title=""/>
          </v:shape>
          <o:OLEObject Type="Embed" ProgID="Equation.DSMT4" ShapeID="_x0000_i1237" DrawAspect="Content" ObjectID="_1644396707" r:id="rId395"/>
        </w:object>
      </w:r>
      <w:r w:rsidRPr="0035175B">
        <w:rPr>
          <w:rFonts w:ascii="Times New Roman" w:hAnsi="Times New Roman"/>
          <w:i/>
          <w:iCs/>
          <w:color w:val="000000"/>
          <w:sz w:val="28"/>
          <w:szCs w:val="28"/>
        </w:rPr>
        <w:tab/>
      </w:r>
      <w:r w:rsidRPr="0035175B">
        <w:rPr>
          <w:rFonts w:ascii="Times New Roman" w:hAnsi="Times New Roman"/>
          <w:i/>
          <w:iCs/>
          <w:color w:val="000000"/>
          <w:sz w:val="28"/>
          <w:szCs w:val="28"/>
        </w:rPr>
        <w:tab/>
      </w:r>
      <w:r w:rsidRPr="0035175B">
        <w:rPr>
          <w:rFonts w:ascii="Times New Roman" w:hAnsi="Times New Roman"/>
          <w:i/>
          <w:iCs/>
          <w:color w:val="000000"/>
          <w:sz w:val="28"/>
          <w:szCs w:val="28"/>
        </w:rPr>
        <w:tab/>
      </w:r>
      <w:r w:rsidRPr="0035175B">
        <w:rPr>
          <w:rFonts w:ascii="Times New Roman" w:hAnsi="Times New Roman"/>
          <w:i/>
          <w:iCs/>
          <w:color w:val="000000"/>
          <w:sz w:val="28"/>
          <w:szCs w:val="28"/>
        </w:rPr>
        <w:tab/>
        <w:t xml:space="preserve">     </w:t>
      </w:r>
      <w:r w:rsidRPr="0035175B">
        <w:rPr>
          <w:rFonts w:ascii="Times New Roman" w:hAnsi="Times New Roman"/>
          <w:color w:val="000000"/>
          <w:sz w:val="28"/>
          <w:szCs w:val="28"/>
        </w:rPr>
        <w:t>(4.6)</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Таким образом, уравнение материального баланса по веществу </w:t>
      </w:r>
      <w:r w:rsidRPr="0035175B">
        <w:rPr>
          <w:rFonts w:ascii="Times New Roman" w:hAnsi="Times New Roman"/>
          <w:i/>
          <w:sz w:val="28"/>
          <w:szCs w:val="28"/>
        </w:rPr>
        <w:t>J</w:t>
      </w:r>
      <w:r w:rsidRPr="0035175B">
        <w:rPr>
          <w:rFonts w:ascii="Times New Roman" w:hAnsi="Times New Roman"/>
          <w:sz w:val="28"/>
          <w:szCs w:val="28"/>
        </w:rPr>
        <w:t xml:space="preserve"> в соответствии с выражениями (4.3)–(4.6) можно записать как:</w:t>
      </w:r>
    </w:p>
    <w:p w:rsidR="00CC5BFF" w:rsidRPr="0035175B" w:rsidRDefault="00CC5BFF" w:rsidP="00CC5BFF">
      <w:pPr>
        <w:shd w:val="clear" w:color="auto" w:fill="FFFFFF"/>
        <w:spacing w:after="0" w:line="240" w:lineRule="auto"/>
        <w:ind w:firstLine="567"/>
        <w:jc w:val="center"/>
        <w:rPr>
          <w:rFonts w:ascii="Times New Roman" w:hAnsi="Times New Roman"/>
          <w:sz w:val="28"/>
          <w:szCs w:val="28"/>
        </w:rPr>
      </w:pPr>
      <w:r w:rsidRPr="0035175B">
        <w:rPr>
          <w:rFonts w:ascii="Times New Roman" w:hAnsi="Times New Roman"/>
          <w:i/>
          <w:iCs/>
          <w:color w:val="000000"/>
          <w:position w:val="-28"/>
          <w:sz w:val="28"/>
          <w:szCs w:val="28"/>
        </w:rPr>
        <w:object w:dxaOrig="6140" w:dyaOrig="720">
          <v:shape id="_x0000_i1238" type="#_x0000_t75" style="width:312.3pt;height:36pt" o:ole="">
            <v:imagedata r:id="rId396" o:title=""/>
          </v:shape>
          <o:OLEObject Type="Embed" ProgID="Equation.DSMT4" ShapeID="_x0000_i1238" DrawAspect="Content" ObjectID="_1644396708" r:id="rId397"/>
        </w:objec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или, сократив все его члены на </w:t>
      </w:r>
      <w:r w:rsidRPr="0035175B">
        <w:rPr>
          <w:rFonts w:ascii="Times New Roman" w:hAnsi="Times New Roman"/>
          <w:i/>
          <w:sz w:val="28"/>
          <w:szCs w:val="28"/>
        </w:rPr>
        <w:t>dFdx</w:t>
      </w:r>
      <w:r w:rsidRPr="0035175B">
        <w:rPr>
          <w:rFonts w:ascii="Times New Roman" w:hAnsi="Times New Roman"/>
          <w:sz w:val="28"/>
          <w:szCs w:val="28"/>
        </w:rPr>
        <w:t>,</w:t>
      </w:r>
    </w:p>
    <w:p w:rsidR="00CC5BFF" w:rsidRPr="0035175B" w:rsidRDefault="00CC5BFF" w:rsidP="00CC5BFF">
      <w:pPr>
        <w:shd w:val="clear" w:color="auto" w:fill="FFFFFF"/>
        <w:spacing w:after="0" w:line="240" w:lineRule="auto"/>
        <w:ind w:firstLine="567"/>
        <w:jc w:val="right"/>
        <w:rPr>
          <w:rFonts w:ascii="Times New Roman" w:hAnsi="Times New Roman"/>
          <w:sz w:val="28"/>
          <w:szCs w:val="28"/>
        </w:rPr>
      </w:pPr>
      <w:r w:rsidRPr="0035175B">
        <w:rPr>
          <w:rFonts w:ascii="Times New Roman" w:hAnsi="Times New Roman"/>
          <w:i/>
          <w:iCs/>
          <w:color w:val="000000"/>
          <w:position w:val="-28"/>
          <w:sz w:val="28"/>
          <w:szCs w:val="28"/>
        </w:rPr>
        <w:object w:dxaOrig="3900" w:dyaOrig="720">
          <v:shape id="_x0000_i1239" type="#_x0000_t75" style="width:195.9pt;height:36pt" o:ole="">
            <v:imagedata r:id="rId398" o:title=""/>
          </v:shape>
          <o:OLEObject Type="Embed" ProgID="Equation.DSMT4" ShapeID="_x0000_i1239" DrawAspect="Content" ObjectID="_1644396709" r:id="rId399"/>
        </w:object>
      </w:r>
      <w:r w:rsidRPr="0035175B">
        <w:rPr>
          <w:rFonts w:ascii="Times New Roman" w:hAnsi="Times New Roman"/>
          <w:i/>
          <w:iCs/>
          <w:color w:val="000000"/>
          <w:sz w:val="28"/>
          <w:szCs w:val="28"/>
        </w:rPr>
        <w:tab/>
      </w:r>
      <w:r w:rsidRPr="0035175B">
        <w:rPr>
          <w:rFonts w:ascii="Times New Roman" w:hAnsi="Times New Roman"/>
          <w:i/>
          <w:iCs/>
          <w:color w:val="000000"/>
          <w:sz w:val="28"/>
          <w:szCs w:val="28"/>
        </w:rPr>
        <w:tab/>
      </w:r>
      <w:r w:rsidRPr="0035175B">
        <w:rPr>
          <w:rFonts w:ascii="Times New Roman" w:hAnsi="Times New Roman"/>
          <w:i/>
          <w:iCs/>
          <w:color w:val="000000"/>
          <w:sz w:val="28"/>
          <w:szCs w:val="28"/>
        </w:rPr>
        <w:tab/>
        <w:t xml:space="preserve">     </w:t>
      </w:r>
      <w:r w:rsidRPr="0035175B">
        <w:rPr>
          <w:rFonts w:ascii="Times New Roman" w:hAnsi="Times New Roman"/>
          <w:color w:val="000000"/>
          <w:sz w:val="28"/>
          <w:szCs w:val="28"/>
        </w:rPr>
        <w:t>(4.7)</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Уравнение (4.7) достаточно полно описывает химический процесс, протекающий в любом химическом реакторе (при его выводе не было принято </w:t>
      </w:r>
      <w:r w:rsidRPr="0035175B">
        <w:rPr>
          <w:rFonts w:ascii="Times New Roman" w:hAnsi="Times New Roman"/>
          <w:sz w:val="28"/>
          <w:szCs w:val="28"/>
        </w:rPr>
        <w:lastRenderedPageBreak/>
        <w:t>никаких допущений об его применимости только к какому-то одному определенному типу химических реакторов). В нем отражен перенос импульса (первый член уравнения), диффузионный перенос (второй член) и протекание химической реакции (третий член).</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Уравнение (4.7) вместе с уравнением теплового баланса, учитывающим явления теплопереноса в элементарном объеме реактора, составят полную математическую модель реактора. Таким образом, будет решен вопрос и о небольшом числе уравнений, составляющих математическую модель, и об ее полноте.</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Однако уравнение (4.7) слишком сложно для решения (дифференциальное уравнение второго порядка в частных производных). Следовательно, реальный путь создания математических моделей, пригодных для решения практических инженерных задач по расчету и проектированию химических реакторов, заключается в упрощении математической модели, которое можно провести для различных частных случаев.</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В соответствии с такой концепцией рассмотрим математические модели различных типов реакторов: </w:t>
      </w:r>
    </w:p>
    <w:p w:rsidR="00CC5BFF" w:rsidRPr="0035175B" w:rsidRDefault="00CC5BFF" w:rsidP="00CC5BFF">
      <w:pPr>
        <w:numPr>
          <w:ilvl w:val="0"/>
          <w:numId w:val="36"/>
        </w:numPr>
        <w:shd w:val="clear" w:color="auto" w:fill="FFFFFF"/>
        <w:tabs>
          <w:tab w:val="clear" w:pos="1066"/>
          <w:tab w:val="num" w:pos="426"/>
          <w:tab w:val="left" w:pos="851"/>
        </w:tabs>
        <w:autoSpaceDE w:val="0"/>
        <w:autoSpaceDN w:val="0"/>
        <w:adjustRightInd w:val="0"/>
        <w:spacing w:after="0" w:line="240" w:lineRule="auto"/>
        <w:ind w:left="0" w:firstLine="567"/>
        <w:jc w:val="both"/>
        <w:rPr>
          <w:rFonts w:ascii="Times New Roman" w:hAnsi="Times New Roman"/>
          <w:sz w:val="28"/>
          <w:szCs w:val="28"/>
        </w:rPr>
      </w:pPr>
      <w:r w:rsidRPr="0035175B">
        <w:rPr>
          <w:rFonts w:ascii="Times New Roman" w:hAnsi="Times New Roman"/>
          <w:color w:val="000000"/>
          <w:sz w:val="28"/>
          <w:szCs w:val="28"/>
        </w:rPr>
        <w:t xml:space="preserve">реакторов для гомогенных процессов, работающих в изотермическом режиме; </w:t>
      </w:r>
    </w:p>
    <w:p w:rsidR="00CC5BFF" w:rsidRPr="0035175B" w:rsidRDefault="00CC5BFF" w:rsidP="00CC5BFF">
      <w:pPr>
        <w:numPr>
          <w:ilvl w:val="0"/>
          <w:numId w:val="36"/>
        </w:numPr>
        <w:shd w:val="clear" w:color="auto" w:fill="FFFFFF"/>
        <w:tabs>
          <w:tab w:val="clear" w:pos="1066"/>
          <w:tab w:val="num" w:pos="426"/>
          <w:tab w:val="left" w:pos="851"/>
        </w:tabs>
        <w:autoSpaceDE w:val="0"/>
        <w:autoSpaceDN w:val="0"/>
        <w:adjustRightInd w:val="0"/>
        <w:spacing w:after="0" w:line="240" w:lineRule="auto"/>
        <w:ind w:left="0" w:firstLine="567"/>
        <w:jc w:val="both"/>
        <w:rPr>
          <w:rFonts w:ascii="Times New Roman" w:hAnsi="Times New Roman"/>
          <w:sz w:val="28"/>
          <w:szCs w:val="28"/>
        </w:rPr>
      </w:pPr>
      <w:r w:rsidRPr="0035175B">
        <w:rPr>
          <w:rFonts w:ascii="Times New Roman" w:hAnsi="Times New Roman"/>
          <w:color w:val="000000"/>
          <w:sz w:val="28"/>
          <w:szCs w:val="28"/>
        </w:rPr>
        <w:t>в неизотермическом режиме;</w:t>
      </w:r>
    </w:p>
    <w:p w:rsidR="00CC5BFF" w:rsidRPr="0035175B" w:rsidRDefault="00CC5BFF" w:rsidP="00CC5BFF">
      <w:pPr>
        <w:numPr>
          <w:ilvl w:val="0"/>
          <w:numId w:val="36"/>
        </w:numPr>
        <w:shd w:val="clear" w:color="auto" w:fill="FFFFFF"/>
        <w:tabs>
          <w:tab w:val="clear" w:pos="1066"/>
          <w:tab w:val="num" w:pos="426"/>
          <w:tab w:val="left" w:pos="851"/>
        </w:tabs>
        <w:autoSpaceDE w:val="0"/>
        <w:autoSpaceDN w:val="0"/>
        <w:adjustRightInd w:val="0"/>
        <w:spacing w:after="0" w:line="240" w:lineRule="auto"/>
        <w:ind w:left="0" w:firstLine="567"/>
        <w:jc w:val="both"/>
        <w:rPr>
          <w:rFonts w:ascii="Times New Roman" w:hAnsi="Times New Roman"/>
          <w:sz w:val="28"/>
          <w:szCs w:val="28"/>
        </w:rPr>
      </w:pPr>
      <w:r w:rsidRPr="0035175B">
        <w:rPr>
          <w:rFonts w:ascii="Times New Roman" w:hAnsi="Times New Roman"/>
          <w:color w:val="000000"/>
          <w:sz w:val="28"/>
          <w:szCs w:val="28"/>
        </w:rPr>
        <w:t>реакторы для гетерогенных процессов.</w:t>
      </w:r>
    </w:p>
    <w:p w:rsidR="00CC5BFF" w:rsidRDefault="00CC5BFF" w:rsidP="00CC5BFF">
      <w:pPr>
        <w:pStyle w:val="2"/>
        <w:spacing w:before="0" w:after="0"/>
        <w:ind w:firstLine="567"/>
      </w:pPr>
      <w:bookmarkStart w:id="26" w:name="_Toc189456916"/>
    </w:p>
    <w:p w:rsidR="00CC5BFF" w:rsidRPr="0035175B" w:rsidRDefault="00CC5BFF" w:rsidP="00CC5BFF">
      <w:pPr>
        <w:pStyle w:val="2"/>
        <w:spacing w:before="0" w:after="0"/>
        <w:ind w:firstLine="567"/>
      </w:pPr>
      <w:r w:rsidRPr="0035175B">
        <w:t>4.4. Классификация химических реакторов и режимов их работы</w:t>
      </w:r>
      <w:bookmarkEnd w:id="26"/>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Химические реакторы для проведения различных процессов отличаются друг от друга по конструктивным особенностям, размеру, внешнему виду. Однако, несмотря на существующие различия, можно выделить общие признаки классификации реакторов, облегчающие систематизацию сведений о них, составление математического описания и выбор метода расчета.</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Наиболее употребимы следующие признаки классификации химических реакторов и режимов их работы: </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1) режим движения реакционной среды (гидродинамическая обстановка в реакторе); </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2) условия теплообмена в реакторе; </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3) способ организации теплообмена; </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4) фазовый состав реакционной смеси; </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5) способ организации процесса; </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6) характер изменения параметров процесса во времени; </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7) конструктивные характеристики.</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b/>
          <w:bCs/>
          <w:sz w:val="28"/>
          <w:szCs w:val="28"/>
        </w:rPr>
        <w:t xml:space="preserve">Классификация реакторов по гидродинамической обстановке. </w:t>
      </w:r>
      <w:r w:rsidRPr="0035175B">
        <w:rPr>
          <w:rFonts w:ascii="Times New Roman" w:hAnsi="Times New Roman"/>
          <w:bCs/>
          <w:sz w:val="28"/>
          <w:szCs w:val="28"/>
        </w:rPr>
        <w:t>В </w:t>
      </w:r>
      <w:r w:rsidRPr="0035175B">
        <w:rPr>
          <w:rFonts w:ascii="Times New Roman" w:hAnsi="Times New Roman"/>
          <w:sz w:val="28"/>
          <w:szCs w:val="28"/>
        </w:rPr>
        <w:t>зависимости от гидродинамической обстановки можно разделить все реакторы на реакторы смешения и вытеснения.</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i/>
          <w:iCs/>
          <w:sz w:val="28"/>
          <w:szCs w:val="28"/>
        </w:rPr>
        <w:t xml:space="preserve">Реакторы смешения </w:t>
      </w:r>
      <w:r w:rsidRPr="0035175B">
        <w:rPr>
          <w:rFonts w:ascii="Times New Roman" w:hAnsi="Times New Roman"/>
          <w:sz w:val="28"/>
          <w:szCs w:val="28"/>
        </w:rPr>
        <w:t xml:space="preserve">– это емкостные аппараты с перемешиванием механической мешалкой или циркуляционным насосом. </w:t>
      </w:r>
      <w:r w:rsidRPr="0035175B">
        <w:rPr>
          <w:rFonts w:ascii="Times New Roman" w:hAnsi="Times New Roman"/>
          <w:i/>
          <w:iCs/>
          <w:sz w:val="28"/>
          <w:szCs w:val="28"/>
        </w:rPr>
        <w:t xml:space="preserve">Реакторы вытеснения </w:t>
      </w:r>
      <w:r w:rsidRPr="0035175B">
        <w:rPr>
          <w:rFonts w:ascii="Times New Roman" w:hAnsi="Times New Roman"/>
          <w:sz w:val="28"/>
          <w:szCs w:val="28"/>
        </w:rPr>
        <w:t>– трубчатые аппараты, имеющие вид удлиненного канала. В трубчатых реакторах перемешивание имеет локальный характер и вызывается неравномер</w:t>
      </w:r>
      <w:r w:rsidRPr="0035175B">
        <w:rPr>
          <w:rFonts w:ascii="Times New Roman" w:hAnsi="Times New Roman"/>
          <w:sz w:val="28"/>
          <w:szCs w:val="28"/>
        </w:rPr>
        <w:lastRenderedPageBreak/>
        <w:t>ностью распределения скорости потока и ее флуктуациями, а также завихрениями.</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В теории химических реакторов обычно сначала рассматривают два идеальных аппарата: реактор идеального, или полного, смешения и реактор идеального, или полного, вытеснения.</w:t>
      </w:r>
    </w:p>
    <w:p w:rsidR="00CC5BFF" w:rsidRPr="0035175B" w:rsidRDefault="00CC5BFF" w:rsidP="00CC5BFF">
      <w:pPr>
        <w:pStyle w:val="23"/>
        <w:rPr>
          <w:szCs w:val="28"/>
        </w:rPr>
      </w:pPr>
      <w:r w:rsidRPr="0035175B">
        <w:rPr>
          <w:szCs w:val="28"/>
        </w:rPr>
        <w:t>Для идеального смешения характерно абсолютно полное выравнивание всех характеризующих реакцию параметров по объему реактора.</w:t>
      </w:r>
    </w:p>
    <w:p w:rsidR="00CC5BFF" w:rsidRPr="0035175B" w:rsidRDefault="00CC5BFF" w:rsidP="00CC5BFF">
      <w:pPr>
        <w:spacing w:after="0" w:line="240" w:lineRule="auto"/>
        <w:ind w:firstLine="567"/>
        <w:rPr>
          <w:rFonts w:ascii="Times New Roman" w:hAnsi="Times New Roman"/>
          <w:spacing w:val="-4"/>
          <w:sz w:val="28"/>
          <w:szCs w:val="28"/>
        </w:rPr>
      </w:pPr>
      <w:r w:rsidRPr="0035175B">
        <w:rPr>
          <w:rFonts w:ascii="Times New Roman" w:hAnsi="Times New Roman"/>
          <w:sz w:val="28"/>
          <w:szCs w:val="28"/>
        </w:rPr>
        <w:t>Идеальное вытеснение предполагает, что любое количество реагентов и продуктов через реактор перемещается по длине реактора (в пространстве); в соответствии с особенностями реакции и сопровождаю</w:t>
      </w:r>
      <w:r w:rsidRPr="0035175B">
        <w:rPr>
          <w:rFonts w:ascii="Times New Roman" w:hAnsi="Times New Roman"/>
          <w:spacing w:val="-4"/>
          <w:sz w:val="28"/>
          <w:szCs w:val="28"/>
        </w:rPr>
        <w:t>щих ее физических явлений устанавливается определенное распределение концентраций участников реакции, температуры и других параметров.</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Реальные реакторы в большей или меньшей степени приближаются к модели идеального вытеснения или идеального смешения. Внесение определенных поправок на неидеальность позволяет использовать модели идеальных аппаратов в качестве исходных для описания реальных реакторов. </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b/>
          <w:bCs/>
          <w:sz w:val="28"/>
          <w:szCs w:val="28"/>
        </w:rPr>
        <w:t xml:space="preserve">Классификация по условиям теплообмена. </w:t>
      </w:r>
      <w:r w:rsidRPr="0035175B">
        <w:rPr>
          <w:rFonts w:ascii="Times New Roman" w:hAnsi="Times New Roman"/>
          <w:sz w:val="28"/>
          <w:szCs w:val="28"/>
        </w:rPr>
        <w:t xml:space="preserve">Протекающие в реакторах химические реакции сопровождаются тепловыми эффектами (это тепловые эффекты химических реакций и сопровождающих их физических явлений, таких, например, как процессы растворения, кристаллизации, испарения и т. п.). Вследствие выделения или поглощения теплоты изменяется температура и возникает разность температур между реактором и окружающей средой, а в определенных случаях температурный градиент внутри реактора. Разность температур </w:t>
      </w:r>
      <w:r w:rsidRPr="0035175B">
        <w:rPr>
          <w:rFonts w:ascii="Times New Roman" w:hAnsi="Times New Roman"/>
          <w:i/>
          <w:sz w:val="28"/>
          <w:szCs w:val="28"/>
        </w:rPr>
        <w:t>∆</w:t>
      </w:r>
      <w:r w:rsidRPr="0035175B">
        <w:rPr>
          <w:rFonts w:ascii="Times New Roman" w:hAnsi="Times New Roman"/>
          <w:i/>
          <w:iCs/>
          <w:sz w:val="28"/>
          <w:szCs w:val="28"/>
        </w:rPr>
        <w:t xml:space="preserve">Т </w:t>
      </w:r>
      <w:r w:rsidRPr="0035175B">
        <w:rPr>
          <w:rFonts w:ascii="Times New Roman" w:hAnsi="Times New Roman"/>
          <w:sz w:val="28"/>
          <w:szCs w:val="28"/>
        </w:rPr>
        <w:t>является движущей силой теплообмена.</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При отсутствии теплообмена с окружающей средой химический реактор является </w:t>
      </w:r>
      <w:r w:rsidRPr="0035175B">
        <w:rPr>
          <w:rFonts w:ascii="Times New Roman" w:hAnsi="Times New Roman"/>
          <w:i/>
          <w:iCs/>
          <w:sz w:val="28"/>
          <w:szCs w:val="28"/>
        </w:rPr>
        <w:t xml:space="preserve">адиабатическим. </w:t>
      </w:r>
      <w:r w:rsidRPr="0035175B">
        <w:rPr>
          <w:rFonts w:ascii="Times New Roman" w:hAnsi="Times New Roman"/>
          <w:sz w:val="28"/>
          <w:szCs w:val="28"/>
        </w:rPr>
        <w:t>В нем вся теплота, выделяющаяся или поглощающаяся в результате химических процессов, расходуется на «внутренний» теплообмен – на нагрев или охлаждение реакционной смеси.</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Реактор называется </w:t>
      </w:r>
      <w:r w:rsidRPr="0035175B">
        <w:rPr>
          <w:rFonts w:ascii="Times New Roman" w:hAnsi="Times New Roman"/>
          <w:i/>
          <w:iCs/>
          <w:sz w:val="28"/>
          <w:szCs w:val="28"/>
        </w:rPr>
        <w:t>изотермическим</w:t>
      </w:r>
      <w:r w:rsidRPr="0035175B">
        <w:rPr>
          <w:rFonts w:ascii="Times New Roman" w:hAnsi="Times New Roman"/>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если вследствие теплообмена с окружающей средой в нем обеспечивается постоянство температуры. В этом случае в любой точке реактора в результате теплообмена полностью компенсируется выделение или поглощение теплоты.</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В реакторах с </w:t>
      </w:r>
      <w:r w:rsidRPr="0035175B">
        <w:rPr>
          <w:rFonts w:ascii="Times New Roman" w:hAnsi="Times New Roman"/>
          <w:i/>
          <w:iCs/>
          <w:sz w:val="28"/>
          <w:szCs w:val="28"/>
        </w:rPr>
        <w:t xml:space="preserve">промежуточным тепловым режимом </w:t>
      </w:r>
      <w:r w:rsidRPr="0035175B">
        <w:rPr>
          <w:rFonts w:ascii="Times New Roman" w:hAnsi="Times New Roman"/>
          <w:sz w:val="28"/>
          <w:szCs w:val="28"/>
        </w:rPr>
        <w:t>тепловой эффект химической реакции частично компенсируется теплообменом с окружающей средой, а частично вызывает изменение температуры реакционной смеси.</w:t>
      </w:r>
    </w:p>
    <w:p w:rsidR="00CC5BFF" w:rsidRPr="0035175B" w:rsidRDefault="00CC5BFF" w:rsidP="00CC5BFF">
      <w:pPr>
        <w:spacing w:after="0" w:line="240" w:lineRule="auto"/>
        <w:ind w:firstLine="567"/>
        <w:rPr>
          <w:rFonts w:ascii="Times New Roman" w:hAnsi="Times New Roman"/>
          <w:spacing w:val="-4"/>
          <w:sz w:val="28"/>
          <w:szCs w:val="28"/>
        </w:rPr>
      </w:pPr>
      <w:r w:rsidRPr="0035175B">
        <w:rPr>
          <w:rFonts w:ascii="Times New Roman" w:hAnsi="Times New Roman"/>
          <w:b/>
          <w:bCs/>
          <w:spacing w:val="-4"/>
          <w:sz w:val="28"/>
          <w:szCs w:val="28"/>
        </w:rPr>
        <w:t xml:space="preserve">Классификация по способу организации теплообмена. </w:t>
      </w:r>
      <w:r w:rsidRPr="0035175B">
        <w:rPr>
          <w:rFonts w:ascii="Times New Roman" w:hAnsi="Times New Roman"/>
          <w:spacing w:val="-4"/>
          <w:sz w:val="28"/>
          <w:szCs w:val="28"/>
        </w:rPr>
        <w:t>В зависимости от способа организации теплообмена реакторы подразделяют на реакторы с внешним, внутренним и комбинированным теплообменом.</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Особо следует выделить </w:t>
      </w:r>
      <w:r w:rsidRPr="0035175B">
        <w:rPr>
          <w:rFonts w:ascii="Times New Roman" w:hAnsi="Times New Roman"/>
          <w:i/>
          <w:iCs/>
          <w:sz w:val="28"/>
          <w:szCs w:val="28"/>
        </w:rPr>
        <w:t xml:space="preserve">автотермические </w:t>
      </w:r>
      <w:r w:rsidRPr="0035175B">
        <w:rPr>
          <w:rFonts w:ascii="Times New Roman" w:hAnsi="Times New Roman"/>
          <w:sz w:val="28"/>
          <w:szCs w:val="28"/>
        </w:rPr>
        <w:t>реакторы, в которых необходимая температура процесса поддерживается без использования внешних источников энергии. Обычно стремятся к тому, чтобы химические реакторы, особенно применяемые в крупнотоннажных производствах, были автотермическими.</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b/>
          <w:bCs/>
          <w:sz w:val="28"/>
          <w:szCs w:val="28"/>
        </w:rPr>
        <w:t xml:space="preserve">Классификация по фазовому составу реакционной смеси. </w:t>
      </w:r>
      <w:r w:rsidRPr="0035175B">
        <w:rPr>
          <w:rFonts w:ascii="Times New Roman" w:hAnsi="Times New Roman"/>
          <w:sz w:val="28"/>
          <w:szCs w:val="28"/>
        </w:rPr>
        <w:t>Реакторы для проведения гомогенных процессов подразделяют на аппараты для газо</w:t>
      </w:r>
      <w:r w:rsidRPr="0035175B">
        <w:rPr>
          <w:rFonts w:ascii="Times New Roman" w:hAnsi="Times New Roman"/>
          <w:sz w:val="28"/>
          <w:szCs w:val="28"/>
        </w:rPr>
        <w:lastRenderedPageBreak/>
        <w:t>фазных и жидкофазных реакций. Аппараты для проведения гетерогенных процессов, в свою очередь, подразделяют на газожидкостные реакторы, реакторы для процессов в системах газ – твердое вещество, жидкость – твердое вещество и др. Особо следует выделить реакторы для проведения гетерогенно-каталитических процессов.</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b/>
          <w:bCs/>
          <w:sz w:val="28"/>
          <w:szCs w:val="28"/>
        </w:rPr>
        <w:t xml:space="preserve">Классификация по способу организации процесса. </w:t>
      </w:r>
      <w:r w:rsidRPr="0035175B">
        <w:rPr>
          <w:rFonts w:ascii="Times New Roman" w:hAnsi="Times New Roman"/>
          <w:sz w:val="28"/>
          <w:szCs w:val="28"/>
        </w:rPr>
        <w:t>По способу организации процесса (способу подвода реагентов и отвода продуктов) реакторы подразделяют на: периодические, непрерывно действующие и полунепрерывные (полупериодические).</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В реакторе </w:t>
      </w:r>
      <w:r w:rsidRPr="0035175B">
        <w:rPr>
          <w:rFonts w:ascii="Times New Roman" w:hAnsi="Times New Roman"/>
          <w:i/>
          <w:iCs/>
          <w:sz w:val="28"/>
          <w:szCs w:val="28"/>
        </w:rPr>
        <w:t xml:space="preserve">периодического действия </w:t>
      </w:r>
      <w:r w:rsidRPr="0035175B">
        <w:rPr>
          <w:rFonts w:ascii="Times New Roman" w:hAnsi="Times New Roman"/>
          <w:sz w:val="28"/>
          <w:szCs w:val="28"/>
        </w:rPr>
        <w:t>все отдельные стадии протекают последовательно, в разное время. Все реагенты вводят в аппарат до начала реакции, а смесь продуктов отводят по окончании процесса. Продолжительность реакции можно измерить непосредственно, так как время реакции и время пребывания реагентов в реакционном объеме одинаковы. Параметры технологического процесса в периодически действующем реакторе изменяются во времени.</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Между отдельными реакционными циклами в периодическом реакторе необходимо выполнить вспомогательные операции – загрузку реагентов и выгрузку продуктов. Поскольку во время этих вспомогательных операций не может быть получено дополнительное количество продукта, их наличие обусловливает снижение производительности периодического реактора.</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В реакторе </w:t>
      </w:r>
      <w:r w:rsidRPr="0035175B">
        <w:rPr>
          <w:rFonts w:ascii="Times New Roman" w:hAnsi="Times New Roman"/>
          <w:i/>
          <w:iCs/>
          <w:sz w:val="28"/>
          <w:szCs w:val="28"/>
        </w:rPr>
        <w:t xml:space="preserve">непрерывного действия </w:t>
      </w:r>
      <w:r w:rsidRPr="0035175B">
        <w:rPr>
          <w:rFonts w:ascii="Times New Roman" w:hAnsi="Times New Roman"/>
          <w:sz w:val="28"/>
          <w:szCs w:val="28"/>
        </w:rPr>
        <w:t>(проточном) все отдельные стадии процесса химического превращения вещества (подача реагирующих веществ, химическая реакция, вывод готового продукта) осуществляются параллельно, одновременно и, следовательно, непроизводительные затраты времени на операции загрузки и выгрузки отсутствуют. Поэтому на современных крупнотоннажных химических предприятиях, где требуется высокая производительность реакционного оборудования, большинство химических реакций осуществляют в непрерывно действующих реакторах.</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Время пребывания отдельных частиц потока в непрерывно действующем реакторе, в общем случае, – случайная величина. Так как от времени, в течение которого происходит реакция, зависит глубина химического превращения, то она будет разной для частиц с различным временем пребывания в реакторе. Средняя глубина превращения определяется видом функции распределения времени пребывания отдельных частиц, зависящим, в свою очередь, от характера перемешивания, структуры потоков в аппарате.</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В реакторе </w:t>
      </w:r>
      <w:r w:rsidRPr="0035175B">
        <w:rPr>
          <w:rFonts w:ascii="Times New Roman" w:hAnsi="Times New Roman"/>
          <w:i/>
          <w:iCs/>
          <w:sz w:val="28"/>
          <w:szCs w:val="28"/>
        </w:rPr>
        <w:t xml:space="preserve">полунепрерывного </w:t>
      </w:r>
      <w:r w:rsidRPr="0035175B">
        <w:rPr>
          <w:rFonts w:ascii="Times New Roman" w:hAnsi="Times New Roman"/>
          <w:sz w:val="28"/>
          <w:szCs w:val="28"/>
        </w:rPr>
        <w:t>(</w:t>
      </w:r>
      <w:r w:rsidRPr="0035175B">
        <w:rPr>
          <w:rFonts w:ascii="Times New Roman" w:hAnsi="Times New Roman"/>
          <w:i/>
          <w:iCs/>
          <w:sz w:val="28"/>
          <w:szCs w:val="28"/>
        </w:rPr>
        <w:t>полупериодического</w:t>
      </w:r>
      <w:r w:rsidRPr="0035175B">
        <w:rPr>
          <w:rFonts w:ascii="Times New Roman" w:hAnsi="Times New Roman"/>
          <w:sz w:val="28"/>
          <w:szCs w:val="28"/>
        </w:rPr>
        <w:t>)</w:t>
      </w:r>
      <w:r w:rsidRPr="0035175B">
        <w:rPr>
          <w:rFonts w:ascii="Times New Roman" w:hAnsi="Times New Roman"/>
          <w:i/>
          <w:iCs/>
          <w:sz w:val="28"/>
          <w:szCs w:val="28"/>
        </w:rPr>
        <w:t xml:space="preserve"> действия </w:t>
      </w:r>
      <w:r w:rsidRPr="0035175B">
        <w:rPr>
          <w:rFonts w:ascii="Times New Roman" w:hAnsi="Times New Roman"/>
          <w:sz w:val="28"/>
          <w:szCs w:val="28"/>
        </w:rPr>
        <w:t>один из реагентов поступает в него непрерывно, а другой – периодически. Возможны варианты, когда реагенты поступают в реактор периодически, а продукты реакции выводятся непрерывно или наоборот.</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b/>
          <w:bCs/>
          <w:sz w:val="28"/>
          <w:szCs w:val="28"/>
        </w:rPr>
        <w:t>Классификация по характеру изменения параметров процесса во времени.</w:t>
      </w:r>
      <w:r w:rsidRPr="0035175B">
        <w:rPr>
          <w:rFonts w:ascii="Times New Roman" w:hAnsi="Times New Roman"/>
          <w:bCs/>
          <w:sz w:val="28"/>
          <w:szCs w:val="28"/>
        </w:rPr>
        <w:t xml:space="preserve"> В</w:t>
      </w:r>
      <w:r w:rsidRPr="0035175B">
        <w:rPr>
          <w:rFonts w:ascii="Times New Roman" w:hAnsi="Times New Roman"/>
          <w:b/>
          <w:bCs/>
          <w:sz w:val="28"/>
          <w:szCs w:val="28"/>
        </w:rPr>
        <w:t xml:space="preserve"> </w:t>
      </w:r>
      <w:r w:rsidRPr="0035175B">
        <w:rPr>
          <w:rFonts w:ascii="Times New Roman" w:hAnsi="Times New Roman"/>
          <w:sz w:val="28"/>
          <w:szCs w:val="28"/>
        </w:rPr>
        <w:t>зависимости от характера изменения параметров процесса во времени одни и те же реакторы могут работать в стационарном и нестационарном режимах.</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lastRenderedPageBreak/>
        <w:t xml:space="preserve">Рассмотрим некоторую произвольную точку, находящуюся внутри химического реактора. Режим работы реактора называют </w:t>
      </w:r>
      <w:r w:rsidRPr="0035175B">
        <w:rPr>
          <w:rFonts w:ascii="Times New Roman" w:hAnsi="Times New Roman"/>
          <w:i/>
          <w:iCs/>
          <w:sz w:val="28"/>
          <w:szCs w:val="28"/>
        </w:rPr>
        <w:t>стационарным</w:t>
      </w:r>
      <w:r w:rsidRPr="0035175B">
        <w:rPr>
          <w:rFonts w:ascii="Times New Roman" w:hAnsi="Times New Roman"/>
          <w:sz w:val="28"/>
          <w:szCs w:val="28"/>
        </w:rPr>
        <w:t>, если протекание химической реакции в произвольно выбранной точке характеризуется одинаковыми значениями концентраций реагентов или продуктов, температуры, скорости и других параметров процесса в любой момент времени. В стационарном режиме параметры потока на выходе из реактора не зависят от времени. Обычно это постоянство выходных параметров обеспечивается постоянством во времени параметров на входе в реактор.</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 xml:space="preserve">Если в произвольно выбранной точке происходят изменения параметров химического процесса во времени по тому или иному закону, режим работы реактора называют </w:t>
      </w:r>
      <w:r w:rsidRPr="0035175B">
        <w:rPr>
          <w:rFonts w:ascii="Times New Roman" w:hAnsi="Times New Roman"/>
          <w:i/>
          <w:iCs/>
          <w:sz w:val="28"/>
          <w:szCs w:val="28"/>
        </w:rPr>
        <w:t xml:space="preserve">нестационарным. </w:t>
      </w:r>
      <w:r w:rsidRPr="0035175B">
        <w:rPr>
          <w:rFonts w:ascii="Times New Roman" w:hAnsi="Times New Roman"/>
          <w:sz w:val="28"/>
          <w:szCs w:val="28"/>
        </w:rPr>
        <w:t>Нестационарный режим является наболее общим. Стационарный режим возможен для непрерывно действующих проточных реакторов. Но даже эти реакторы работают в нестационарном режиме в моменты их пуска и остановки. Нестационарными являются все периодические процессы.</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Нестационарные реакторы характеризуются положительным или отрицательным накоплением вещества или энергии в реакторе. Например, для периодического реактора характерно положительное накопление продуктов реакции и отрицательное накопление (убыль) исходных реагентов. При протекании в таком реакторе экзотермической реакции в отсутствие теплообмена с окружающей средой будет иметь место накопление теплоты, которое приведет к росту температуры.</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Стационарные проточные реакторы проще для моделирования (описываются более простыми уравнениями); протекающие в них процессы легче автоматизировать.</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sz w:val="28"/>
          <w:szCs w:val="28"/>
        </w:rPr>
        <w:t>Нестационарность процесса в реакторе, естественно, вносит определенные усложнения и в описание реактора, и в управление его работой, однако во многих случаях нестационарные режимы технологических процессов, протекающих в химических реакторах, легче приблизить к оптимальным режимам.</w:t>
      </w:r>
    </w:p>
    <w:p w:rsidR="00CC5BFF" w:rsidRPr="0035175B" w:rsidRDefault="00CC5BFF" w:rsidP="00CC5BFF">
      <w:pPr>
        <w:spacing w:after="0" w:line="240" w:lineRule="auto"/>
        <w:ind w:firstLine="567"/>
        <w:rPr>
          <w:rFonts w:ascii="Times New Roman" w:hAnsi="Times New Roman"/>
          <w:sz w:val="28"/>
          <w:szCs w:val="28"/>
        </w:rPr>
      </w:pPr>
      <w:r w:rsidRPr="0035175B">
        <w:rPr>
          <w:rFonts w:ascii="Times New Roman" w:hAnsi="Times New Roman"/>
          <w:b/>
          <w:bCs/>
          <w:sz w:val="28"/>
          <w:szCs w:val="28"/>
        </w:rPr>
        <w:t xml:space="preserve">Классификация по конструктивным характеристикам. </w:t>
      </w:r>
      <w:r w:rsidRPr="0035175B">
        <w:rPr>
          <w:rFonts w:ascii="Times New Roman" w:hAnsi="Times New Roman"/>
          <w:sz w:val="28"/>
          <w:szCs w:val="28"/>
        </w:rPr>
        <w:t xml:space="preserve">Химические реакторы отличаются друг от друга и по ряду конструктивных характеристик, оказывающих влияние на расчет и изготовление аппаратов. По этому принципу классификации можно выделить такие типы реакторов: </w:t>
      </w:r>
    </w:p>
    <w:p w:rsidR="00CC5BFF" w:rsidRPr="0035175B" w:rsidRDefault="00CC5BFF" w:rsidP="00CC5BFF">
      <w:pPr>
        <w:numPr>
          <w:ilvl w:val="0"/>
          <w:numId w:val="37"/>
        </w:numPr>
        <w:shd w:val="clear" w:color="auto" w:fill="FFFFFF"/>
        <w:tabs>
          <w:tab w:val="clear" w:pos="1195"/>
          <w:tab w:val="num" w:pos="426"/>
          <w:tab w:val="left" w:pos="851"/>
        </w:tabs>
        <w:autoSpaceDE w:val="0"/>
        <w:autoSpaceDN w:val="0"/>
        <w:adjustRightInd w:val="0"/>
        <w:spacing w:after="0" w:line="240" w:lineRule="auto"/>
        <w:ind w:left="0" w:firstLine="567"/>
        <w:jc w:val="both"/>
        <w:rPr>
          <w:rFonts w:ascii="Times New Roman" w:hAnsi="Times New Roman"/>
          <w:sz w:val="28"/>
          <w:szCs w:val="28"/>
        </w:rPr>
      </w:pPr>
      <w:r w:rsidRPr="0035175B">
        <w:rPr>
          <w:rFonts w:ascii="Times New Roman" w:hAnsi="Times New Roman"/>
          <w:color w:val="000000"/>
          <w:sz w:val="28"/>
          <w:szCs w:val="28"/>
        </w:rPr>
        <w:t xml:space="preserve">емкостные реакторы (автоклавы; реакторы-камеры; вертикальные и горизонтальные цилиндрические конверторы и т. п.); </w:t>
      </w:r>
    </w:p>
    <w:p w:rsidR="00CC5BFF" w:rsidRPr="0035175B" w:rsidRDefault="00CC5BFF" w:rsidP="00CC5BFF">
      <w:pPr>
        <w:numPr>
          <w:ilvl w:val="0"/>
          <w:numId w:val="37"/>
        </w:numPr>
        <w:shd w:val="clear" w:color="auto" w:fill="FFFFFF"/>
        <w:tabs>
          <w:tab w:val="clear" w:pos="1195"/>
          <w:tab w:val="num" w:pos="426"/>
          <w:tab w:val="left" w:pos="851"/>
        </w:tabs>
        <w:autoSpaceDE w:val="0"/>
        <w:autoSpaceDN w:val="0"/>
        <w:adjustRightInd w:val="0"/>
        <w:spacing w:after="0" w:line="240" w:lineRule="auto"/>
        <w:ind w:left="0" w:firstLine="567"/>
        <w:jc w:val="both"/>
        <w:rPr>
          <w:rFonts w:ascii="Times New Roman" w:hAnsi="Times New Roman"/>
          <w:sz w:val="28"/>
          <w:szCs w:val="28"/>
        </w:rPr>
      </w:pPr>
      <w:r w:rsidRPr="0035175B">
        <w:rPr>
          <w:rFonts w:ascii="Times New Roman" w:hAnsi="Times New Roman"/>
          <w:color w:val="000000"/>
          <w:sz w:val="28"/>
          <w:szCs w:val="28"/>
        </w:rPr>
        <w:t xml:space="preserve">колонные реакторы (реакторы-колонны насадочного и тарельчатого типа; </w:t>
      </w:r>
    </w:p>
    <w:p w:rsidR="00CC5BFF" w:rsidRPr="0035175B" w:rsidRDefault="00CC5BFF" w:rsidP="00CC5BFF">
      <w:pPr>
        <w:numPr>
          <w:ilvl w:val="0"/>
          <w:numId w:val="37"/>
        </w:numPr>
        <w:shd w:val="clear" w:color="auto" w:fill="FFFFFF"/>
        <w:tabs>
          <w:tab w:val="clear" w:pos="1195"/>
          <w:tab w:val="num" w:pos="426"/>
          <w:tab w:val="left" w:pos="851"/>
        </w:tabs>
        <w:autoSpaceDE w:val="0"/>
        <w:autoSpaceDN w:val="0"/>
        <w:adjustRightInd w:val="0"/>
        <w:spacing w:after="0" w:line="240" w:lineRule="auto"/>
        <w:ind w:left="0" w:firstLine="567"/>
        <w:jc w:val="both"/>
        <w:rPr>
          <w:rFonts w:ascii="Times New Roman" w:hAnsi="Times New Roman"/>
          <w:sz w:val="28"/>
          <w:szCs w:val="28"/>
        </w:rPr>
      </w:pPr>
      <w:r w:rsidRPr="0035175B">
        <w:rPr>
          <w:rFonts w:ascii="Times New Roman" w:hAnsi="Times New Roman"/>
          <w:color w:val="000000"/>
          <w:sz w:val="28"/>
          <w:szCs w:val="28"/>
        </w:rPr>
        <w:t xml:space="preserve">каталитические реакторы с неподвижным, движущимся и псевдоожиженным слоем катализатора; полочные реакторы); </w:t>
      </w:r>
    </w:p>
    <w:p w:rsidR="00CC5BFF" w:rsidRPr="0035175B" w:rsidRDefault="00CC5BFF" w:rsidP="00CC5BFF">
      <w:pPr>
        <w:numPr>
          <w:ilvl w:val="0"/>
          <w:numId w:val="37"/>
        </w:numPr>
        <w:shd w:val="clear" w:color="auto" w:fill="FFFFFF"/>
        <w:tabs>
          <w:tab w:val="clear" w:pos="1195"/>
          <w:tab w:val="num" w:pos="426"/>
          <w:tab w:val="left" w:pos="851"/>
        </w:tabs>
        <w:autoSpaceDE w:val="0"/>
        <w:autoSpaceDN w:val="0"/>
        <w:adjustRightInd w:val="0"/>
        <w:spacing w:after="0" w:line="240" w:lineRule="auto"/>
        <w:ind w:left="0" w:firstLine="567"/>
        <w:jc w:val="both"/>
        <w:rPr>
          <w:rFonts w:ascii="Times New Roman" w:hAnsi="Times New Roman"/>
          <w:sz w:val="28"/>
          <w:szCs w:val="28"/>
        </w:rPr>
      </w:pPr>
      <w:r w:rsidRPr="0035175B">
        <w:rPr>
          <w:rFonts w:ascii="Times New Roman" w:hAnsi="Times New Roman"/>
          <w:color w:val="000000"/>
          <w:sz w:val="28"/>
          <w:szCs w:val="28"/>
        </w:rPr>
        <w:t xml:space="preserve">реакторы-теплообменники; </w:t>
      </w:r>
    </w:p>
    <w:p w:rsidR="00CC5BFF" w:rsidRPr="0035175B" w:rsidRDefault="00CC5BFF" w:rsidP="00CC5BFF">
      <w:pPr>
        <w:numPr>
          <w:ilvl w:val="0"/>
          <w:numId w:val="37"/>
        </w:numPr>
        <w:shd w:val="clear" w:color="auto" w:fill="FFFFFF"/>
        <w:tabs>
          <w:tab w:val="clear" w:pos="1195"/>
          <w:tab w:val="num" w:pos="426"/>
          <w:tab w:val="left" w:pos="851"/>
        </w:tabs>
        <w:autoSpaceDE w:val="0"/>
        <w:autoSpaceDN w:val="0"/>
        <w:adjustRightInd w:val="0"/>
        <w:spacing w:after="0" w:line="240" w:lineRule="auto"/>
        <w:ind w:left="0" w:firstLine="567"/>
        <w:jc w:val="both"/>
        <w:rPr>
          <w:rFonts w:ascii="Times New Roman" w:hAnsi="Times New Roman"/>
          <w:sz w:val="28"/>
          <w:szCs w:val="28"/>
        </w:rPr>
      </w:pPr>
      <w:r w:rsidRPr="0035175B">
        <w:rPr>
          <w:rFonts w:ascii="Times New Roman" w:hAnsi="Times New Roman"/>
          <w:color w:val="000000"/>
          <w:sz w:val="28"/>
          <w:szCs w:val="28"/>
        </w:rPr>
        <w:t>реакторы типа реакционной печи (шахтные, полочные, камерные, вращающиеся печи) и т. д.</w:t>
      </w:r>
    </w:p>
    <w:p w:rsidR="00CC5BFF" w:rsidRPr="0035175B" w:rsidRDefault="00CC5BFF" w:rsidP="00CC5BFF">
      <w:pPr>
        <w:shd w:val="clear" w:color="auto" w:fill="FFFFFF"/>
        <w:tabs>
          <w:tab w:val="left" w:pos="851"/>
        </w:tabs>
        <w:autoSpaceDE w:val="0"/>
        <w:autoSpaceDN w:val="0"/>
        <w:adjustRightInd w:val="0"/>
        <w:spacing w:after="0" w:line="240" w:lineRule="auto"/>
        <w:rPr>
          <w:rFonts w:ascii="Times New Roman" w:hAnsi="Times New Roman"/>
          <w:sz w:val="28"/>
          <w:szCs w:val="28"/>
        </w:rPr>
      </w:pPr>
    </w:p>
    <w:p w:rsidR="00CC5BFF" w:rsidRPr="0035175B" w:rsidRDefault="00CC5BFF" w:rsidP="00CC5BFF">
      <w:pPr>
        <w:pStyle w:val="2"/>
        <w:spacing w:before="0" w:after="0"/>
        <w:ind w:firstLine="567"/>
      </w:pPr>
      <w:bookmarkStart w:id="27" w:name="_Toc189456917"/>
      <w:r w:rsidRPr="0035175B">
        <w:lastRenderedPageBreak/>
        <w:t>Вопросы и упражнения для повторения и самостоятельной работы</w:t>
      </w:r>
      <w:bookmarkEnd w:id="27"/>
    </w:p>
    <w:p w:rsidR="00CC5BFF" w:rsidRPr="0035175B" w:rsidRDefault="00CC5BFF" w:rsidP="00CC5BFF">
      <w:pPr>
        <w:numPr>
          <w:ilvl w:val="0"/>
          <w:numId w:val="20"/>
        </w:numPr>
        <w:shd w:val="clear" w:color="auto" w:fill="FFFFFF"/>
        <w:tabs>
          <w:tab w:val="left" w:pos="993"/>
        </w:tabs>
        <w:autoSpaceDE w:val="0"/>
        <w:autoSpaceDN w:val="0"/>
        <w:adjustRightInd w:val="0"/>
        <w:spacing w:after="0" w:line="240" w:lineRule="auto"/>
        <w:ind w:firstLine="992"/>
        <w:jc w:val="both"/>
        <w:rPr>
          <w:rFonts w:ascii="Times New Roman" w:hAnsi="Times New Roman"/>
          <w:color w:val="000000"/>
          <w:sz w:val="24"/>
          <w:szCs w:val="24"/>
        </w:rPr>
      </w:pPr>
      <w:r w:rsidRPr="0035175B">
        <w:rPr>
          <w:rFonts w:ascii="Times New Roman" w:hAnsi="Times New Roman"/>
          <w:color w:val="000000"/>
          <w:sz w:val="24"/>
          <w:szCs w:val="24"/>
        </w:rPr>
        <w:t>В чем заключается метод моделирования?</w:t>
      </w:r>
    </w:p>
    <w:p w:rsidR="00CC5BFF" w:rsidRPr="0035175B" w:rsidRDefault="00CC5BFF" w:rsidP="00CC5BFF">
      <w:pPr>
        <w:numPr>
          <w:ilvl w:val="0"/>
          <w:numId w:val="20"/>
        </w:numPr>
        <w:shd w:val="clear" w:color="auto" w:fill="FFFFFF"/>
        <w:tabs>
          <w:tab w:val="left" w:pos="993"/>
        </w:tabs>
        <w:autoSpaceDE w:val="0"/>
        <w:autoSpaceDN w:val="0"/>
        <w:adjustRightInd w:val="0"/>
        <w:spacing w:after="0" w:line="240" w:lineRule="auto"/>
        <w:ind w:firstLine="992"/>
        <w:jc w:val="both"/>
        <w:rPr>
          <w:rFonts w:ascii="Times New Roman" w:hAnsi="Times New Roman"/>
          <w:color w:val="000000"/>
          <w:sz w:val="24"/>
          <w:szCs w:val="24"/>
        </w:rPr>
      </w:pPr>
      <w:r w:rsidRPr="0035175B">
        <w:rPr>
          <w:rFonts w:ascii="Times New Roman" w:hAnsi="Times New Roman"/>
          <w:color w:val="000000"/>
          <w:sz w:val="24"/>
          <w:szCs w:val="24"/>
        </w:rPr>
        <w:t>Сформулируйте основные требования, предъявляемые к математической модели химического реактора.</w:t>
      </w:r>
    </w:p>
    <w:p w:rsidR="00CC5BFF" w:rsidRPr="0035175B" w:rsidRDefault="00CC5BFF" w:rsidP="00CC5BFF">
      <w:pPr>
        <w:numPr>
          <w:ilvl w:val="0"/>
          <w:numId w:val="20"/>
        </w:numPr>
        <w:shd w:val="clear" w:color="auto" w:fill="FFFFFF"/>
        <w:tabs>
          <w:tab w:val="left" w:pos="993"/>
        </w:tabs>
        <w:autoSpaceDE w:val="0"/>
        <w:autoSpaceDN w:val="0"/>
        <w:adjustRightInd w:val="0"/>
        <w:spacing w:after="0" w:line="240" w:lineRule="auto"/>
        <w:ind w:firstLine="992"/>
        <w:jc w:val="both"/>
        <w:rPr>
          <w:rFonts w:ascii="Times New Roman" w:hAnsi="Times New Roman"/>
          <w:color w:val="000000"/>
          <w:sz w:val="24"/>
          <w:szCs w:val="24"/>
        </w:rPr>
      </w:pPr>
      <w:r w:rsidRPr="0035175B">
        <w:rPr>
          <w:rFonts w:ascii="Times New Roman" w:hAnsi="Times New Roman"/>
          <w:color w:val="000000"/>
          <w:sz w:val="24"/>
          <w:szCs w:val="24"/>
        </w:rPr>
        <w:t>В чем заключается иерархический принцип моделирования химических процессов и реакторов?</w:t>
      </w:r>
    </w:p>
    <w:p w:rsidR="00CC5BFF" w:rsidRPr="0035175B" w:rsidRDefault="00CC5BFF" w:rsidP="00CC5BFF">
      <w:pPr>
        <w:numPr>
          <w:ilvl w:val="0"/>
          <w:numId w:val="20"/>
        </w:numPr>
        <w:shd w:val="clear" w:color="auto" w:fill="FFFFFF"/>
        <w:tabs>
          <w:tab w:val="left" w:pos="993"/>
        </w:tabs>
        <w:autoSpaceDE w:val="0"/>
        <w:autoSpaceDN w:val="0"/>
        <w:adjustRightInd w:val="0"/>
        <w:spacing w:after="0" w:line="240" w:lineRule="auto"/>
        <w:ind w:firstLine="992"/>
        <w:jc w:val="both"/>
        <w:rPr>
          <w:rFonts w:ascii="Times New Roman" w:hAnsi="Times New Roman"/>
          <w:color w:val="000000"/>
          <w:sz w:val="24"/>
          <w:szCs w:val="24"/>
        </w:rPr>
      </w:pPr>
      <w:r w:rsidRPr="0035175B">
        <w:rPr>
          <w:rFonts w:ascii="Times New Roman" w:hAnsi="Times New Roman"/>
          <w:color w:val="000000"/>
          <w:sz w:val="24"/>
          <w:szCs w:val="24"/>
        </w:rPr>
        <w:t>Какие признаки могут быть положены в основу классификации химических реакторов?</w:t>
      </w:r>
    </w:p>
    <w:p w:rsidR="00CC5BFF" w:rsidRPr="0035175B" w:rsidRDefault="00CC5BFF" w:rsidP="00CC5BFF">
      <w:pPr>
        <w:numPr>
          <w:ilvl w:val="0"/>
          <w:numId w:val="20"/>
        </w:numPr>
        <w:shd w:val="clear" w:color="auto" w:fill="FFFFFF"/>
        <w:tabs>
          <w:tab w:val="left" w:pos="993"/>
        </w:tabs>
        <w:autoSpaceDE w:val="0"/>
        <w:autoSpaceDN w:val="0"/>
        <w:adjustRightInd w:val="0"/>
        <w:spacing w:after="0" w:line="240" w:lineRule="auto"/>
        <w:ind w:firstLine="992"/>
        <w:jc w:val="both"/>
        <w:rPr>
          <w:rFonts w:ascii="Times New Roman" w:hAnsi="Times New Roman"/>
          <w:sz w:val="24"/>
          <w:szCs w:val="24"/>
        </w:rPr>
      </w:pPr>
      <w:r w:rsidRPr="0035175B">
        <w:rPr>
          <w:rFonts w:ascii="Times New Roman" w:hAnsi="Times New Roman"/>
          <w:color w:val="000000"/>
          <w:sz w:val="24"/>
          <w:szCs w:val="24"/>
        </w:rPr>
        <w:t>Каковы различия в условиях перемешивания в проточных реакторах смешения и вытеснения?</w:t>
      </w:r>
    </w:p>
    <w:p w:rsidR="00CC5BFF" w:rsidRPr="0035175B" w:rsidRDefault="00CC5BFF" w:rsidP="00CC5BFF">
      <w:pPr>
        <w:numPr>
          <w:ilvl w:val="0"/>
          <w:numId w:val="20"/>
        </w:numPr>
        <w:shd w:val="clear" w:color="auto" w:fill="FFFFFF"/>
        <w:tabs>
          <w:tab w:val="left" w:pos="993"/>
        </w:tabs>
        <w:autoSpaceDE w:val="0"/>
        <w:autoSpaceDN w:val="0"/>
        <w:adjustRightInd w:val="0"/>
        <w:spacing w:after="0" w:line="240" w:lineRule="auto"/>
        <w:ind w:firstLine="992"/>
        <w:jc w:val="both"/>
        <w:rPr>
          <w:rFonts w:ascii="Times New Roman" w:hAnsi="Times New Roman"/>
          <w:color w:val="000000"/>
          <w:sz w:val="24"/>
          <w:szCs w:val="24"/>
        </w:rPr>
      </w:pPr>
      <w:r w:rsidRPr="0035175B">
        <w:rPr>
          <w:rFonts w:ascii="Times New Roman" w:hAnsi="Times New Roman"/>
          <w:color w:val="000000"/>
          <w:sz w:val="24"/>
          <w:szCs w:val="24"/>
        </w:rPr>
        <w:t>Какой режим работы химического реактора называется стационарным? Возможен ли стационарный режим в периодическом реакторе? В полунепрерывном реакторе?</w:t>
      </w:r>
    </w:p>
    <w:p w:rsidR="00CC5BFF" w:rsidRPr="0035175B" w:rsidRDefault="00CC5BFF" w:rsidP="00CC5BFF">
      <w:pPr>
        <w:numPr>
          <w:ilvl w:val="0"/>
          <w:numId w:val="20"/>
        </w:numPr>
        <w:shd w:val="clear" w:color="auto" w:fill="FFFFFF"/>
        <w:tabs>
          <w:tab w:val="left" w:pos="993"/>
        </w:tabs>
        <w:autoSpaceDE w:val="0"/>
        <w:autoSpaceDN w:val="0"/>
        <w:adjustRightInd w:val="0"/>
        <w:spacing w:after="0" w:line="240" w:lineRule="auto"/>
        <w:ind w:firstLine="992"/>
        <w:jc w:val="both"/>
        <w:rPr>
          <w:rFonts w:ascii="Times New Roman" w:hAnsi="Times New Roman"/>
          <w:color w:val="000000"/>
          <w:sz w:val="24"/>
          <w:szCs w:val="24"/>
        </w:rPr>
      </w:pPr>
      <w:r w:rsidRPr="0035175B">
        <w:rPr>
          <w:rFonts w:ascii="Times New Roman" w:hAnsi="Times New Roman"/>
          <w:color w:val="000000"/>
          <w:sz w:val="24"/>
          <w:szCs w:val="24"/>
        </w:rPr>
        <w:t>Каким условиям должен удовлетворять элементарный объем, для которого составляются балансовые уравнения?</w:t>
      </w:r>
    </w:p>
    <w:p w:rsidR="00CC5BFF" w:rsidRPr="0035175B" w:rsidRDefault="00CC5BFF" w:rsidP="00CC5BFF">
      <w:pPr>
        <w:numPr>
          <w:ilvl w:val="0"/>
          <w:numId w:val="20"/>
        </w:numPr>
        <w:shd w:val="clear" w:color="auto" w:fill="FFFFFF"/>
        <w:tabs>
          <w:tab w:val="left" w:pos="993"/>
        </w:tabs>
        <w:autoSpaceDE w:val="0"/>
        <w:autoSpaceDN w:val="0"/>
        <w:adjustRightInd w:val="0"/>
        <w:spacing w:after="0" w:line="240" w:lineRule="auto"/>
        <w:ind w:firstLine="992"/>
        <w:jc w:val="both"/>
        <w:rPr>
          <w:rFonts w:ascii="Times New Roman" w:hAnsi="Times New Roman"/>
          <w:color w:val="000000"/>
          <w:sz w:val="24"/>
          <w:szCs w:val="24"/>
        </w:rPr>
      </w:pPr>
      <w:r w:rsidRPr="0035175B">
        <w:rPr>
          <w:rFonts w:ascii="Times New Roman" w:hAnsi="Times New Roman"/>
          <w:color w:val="000000"/>
          <w:sz w:val="24"/>
          <w:szCs w:val="24"/>
        </w:rPr>
        <w:t>Каким должен быть элементарный промежуток времени при составлении балансовых уравнений для реакторов, работающих в стационарном режиме? В нестационарном режиме?</w:t>
      </w:r>
    </w:p>
    <w:p w:rsidR="00CC5BFF" w:rsidRPr="0035175B" w:rsidRDefault="00CC5BFF" w:rsidP="00CC5BFF">
      <w:pPr>
        <w:numPr>
          <w:ilvl w:val="0"/>
          <w:numId w:val="20"/>
        </w:numPr>
        <w:shd w:val="clear" w:color="auto" w:fill="FFFFFF"/>
        <w:tabs>
          <w:tab w:val="left" w:pos="993"/>
        </w:tabs>
        <w:autoSpaceDE w:val="0"/>
        <w:autoSpaceDN w:val="0"/>
        <w:adjustRightInd w:val="0"/>
        <w:spacing w:after="0" w:line="240" w:lineRule="auto"/>
        <w:ind w:firstLine="992"/>
        <w:jc w:val="both"/>
        <w:rPr>
          <w:rFonts w:ascii="Times New Roman" w:hAnsi="Times New Roman"/>
          <w:color w:val="000000"/>
          <w:sz w:val="24"/>
          <w:szCs w:val="24"/>
        </w:rPr>
      </w:pPr>
      <w:r w:rsidRPr="0035175B">
        <w:rPr>
          <w:rFonts w:ascii="Times New Roman" w:hAnsi="Times New Roman"/>
          <w:color w:val="000000"/>
          <w:sz w:val="24"/>
          <w:szCs w:val="24"/>
        </w:rPr>
        <w:t>Почему именно балансовые уравнения (уравнения материального и энергетического балансов) составляют основу математической модели химического реактора?</w:t>
      </w:r>
    </w:p>
    <w:p w:rsidR="00CC5BFF" w:rsidRPr="0035175B" w:rsidRDefault="00CC5BFF" w:rsidP="00CC5BFF">
      <w:pPr>
        <w:numPr>
          <w:ilvl w:val="0"/>
          <w:numId w:val="20"/>
        </w:numPr>
        <w:shd w:val="clear" w:color="auto" w:fill="FFFFFF"/>
        <w:tabs>
          <w:tab w:val="left" w:pos="993"/>
        </w:tabs>
        <w:autoSpaceDE w:val="0"/>
        <w:autoSpaceDN w:val="0"/>
        <w:adjustRightInd w:val="0"/>
        <w:spacing w:after="0" w:line="240" w:lineRule="auto"/>
        <w:ind w:firstLine="992"/>
        <w:jc w:val="both"/>
        <w:rPr>
          <w:rFonts w:ascii="Times New Roman" w:hAnsi="Times New Roman"/>
          <w:color w:val="000000"/>
          <w:sz w:val="24"/>
          <w:szCs w:val="24"/>
        </w:rPr>
      </w:pPr>
      <w:r w:rsidRPr="0035175B">
        <w:rPr>
          <w:rFonts w:ascii="Times New Roman" w:hAnsi="Times New Roman"/>
          <w:color w:val="000000"/>
          <w:sz w:val="24"/>
          <w:szCs w:val="24"/>
        </w:rPr>
        <w:t xml:space="preserve"> Какими математическими операторами описывается перенос импульса и массоперенос?</w:t>
      </w:r>
    </w:p>
    <w:p w:rsidR="00CC5BFF" w:rsidRPr="0035175B" w:rsidRDefault="00CC5BFF" w:rsidP="00CC5BFF">
      <w:pPr>
        <w:numPr>
          <w:ilvl w:val="0"/>
          <w:numId w:val="20"/>
        </w:numPr>
        <w:shd w:val="clear" w:color="auto" w:fill="FFFFFF"/>
        <w:tabs>
          <w:tab w:val="left" w:pos="993"/>
        </w:tabs>
        <w:autoSpaceDE w:val="0"/>
        <w:autoSpaceDN w:val="0"/>
        <w:adjustRightInd w:val="0"/>
        <w:spacing w:after="0" w:line="240" w:lineRule="auto"/>
        <w:ind w:firstLine="992"/>
        <w:jc w:val="both"/>
        <w:rPr>
          <w:rFonts w:ascii="Times New Roman" w:hAnsi="Times New Roman"/>
          <w:color w:val="000000"/>
          <w:sz w:val="24"/>
          <w:szCs w:val="24"/>
        </w:rPr>
      </w:pPr>
      <w:r w:rsidRPr="0035175B">
        <w:rPr>
          <w:rFonts w:ascii="Times New Roman" w:hAnsi="Times New Roman"/>
          <w:color w:val="000000"/>
          <w:sz w:val="24"/>
          <w:szCs w:val="24"/>
        </w:rPr>
        <w:t xml:space="preserve"> Почему при стационарном режиме работы химического реактора в нем не происходит накопления вещества и теплоты?</w:t>
      </w:r>
    </w:p>
    <w:p w:rsidR="00CC5BFF" w:rsidRPr="0035175B" w:rsidRDefault="00CC5BFF" w:rsidP="00CC5BFF">
      <w:pPr>
        <w:shd w:val="clear" w:color="auto" w:fill="FFFFFF"/>
        <w:tabs>
          <w:tab w:val="left" w:pos="840"/>
        </w:tabs>
        <w:spacing w:after="0" w:line="240" w:lineRule="auto"/>
        <w:ind w:firstLine="992"/>
        <w:rPr>
          <w:color w:val="000000"/>
          <w:sz w:val="24"/>
          <w:szCs w:val="24"/>
        </w:rPr>
      </w:pPr>
    </w:p>
    <w:p w:rsidR="00CC5BFF" w:rsidRDefault="00CC5BFF" w:rsidP="00CC5BFF">
      <w:pPr>
        <w:shd w:val="clear" w:color="auto" w:fill="FFFFFF"/>
        <w:tabs>
          <w:tab w:val="left" w:pos="840"/>
        </w:tabs>
        <w:ind w:left="504"/>
        <w:rPr>
          <w:color w:val="000000"/>
          <w:szCs w:val="28"/>
        </w:rPr>
      </w:pPr>
    </w:p>
    <w:p w:rsidR="00CC5BFF" w:rsidRDefault="00CC5BFF" w:rsidP="00CC5BFF">
      <w:pPr>
        <w:shd w:val="clear" w:color="auto" w:fill="FFFFFF"/>
        <w:tabs>
          <w:tab w:val="left" w:pos="840"/>
        </w:tabs>
        <w:ind w:left="504"/>
        <w:rPr>
          <w:color w:val="000000"/>
          <w:szCs w:val="28"/>
        </w:rPr>
      </w:pPr>
    </w:p>
    <w:p w:rsidR="00CC5BFF" w:rsidRDefault="00CC5BFF" w:rsidP="00CC5BFF">
      <w:pPr>
        <w:shd w:val="clear" w:color="auto" w:fill="FFFFFF"/>
        <w:tabs>
          <w:tab w:val="left" w:pos="840"/>
        </w:tabs>
        <w:ind w:left="504"/>
        <w:rPr>
          <w:color w:val="000000"/>
          <w:szCs w:val="28"/>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Pr="0035175B" w:rsidRDefault="00CC5BFF" w:rsidP="00CC5BFF">
      <w:pPr>
        <w:pStyle w:val="1"/>
        <w:spacing w:before="0" w:after="0" w:line="240" w:lineRule="auto"/>
        <w:rPr>
          <w:sz w:val="28"/>
          <w:szCs w:val="28"/>
        </w:rPr>
      </w:pPr>
      <w:bookmarkStart w:id="28" w:name="_Toc189456918"/>
      <w:r>
        <w:rPr>
          <w:bCs w:val="0"/>
          <w:caps w:val="0"/>
          <w:sz w:val="28"/>
          <w:szCs w:val="28"/>
        </w:rPr>
        <w:t xml:space="preserve">Лекция </w:t>
      </w:r>
      <w:r w:rsidRPr="0035175B">
        <w:rPr>
          <w:bCs w:val="0"/>
          <w:sz w:val="28"/>
          <w:szCs w:val="28"/>
        </w:rPr>
        <w:t xml:space="preserve"> 5</w:t>
      </w:r>
      <w:r w:rsidRPr="0035175B">
        <w:rPr>
          <w:bCs w:val="0"/>
          <w:sz w:val="28"/>
          <w:szCs w:val="28"/>
        </w:rPr>
        <w:br/>
      </w:r>
      <w:r w:rsidRPr="0035175B">
        <w:rPr>
          <w:sz w:val="28"/>
          <w:szCs w:val="28"/>
        </w:rPr>
        <w:t xml:space="preserve">ХИМИЧЕСКИЕ РЕАКТОРЫ С ИДЕАЛЬНОЙ СТРУКТУРОЙ ПОТОКА </w:t>
      </w:r>
      <w:r w:rsidRPr="0035175B">
        <w:rPr>
          <w:sz w:val="28"/>
          <w:szCs w:val="28"/>
        </w:rPr>
        <w:br/>
        <w:t>В ИЗОТЕРМИЧЕСКОМ РЕЖИМЕ</w:t>
      </w:r>
      <w:bookmarkEnd w:id="28"/>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Рассмотрение химических реакторов как сложных объектов в рамках иерархического подхода целесообразно провести на основе предварительного построения моделей частных подсистем, находящихся на нижних уровнях иерархии, и постепенного перехода к более высоким уровням.</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Рассмотрим сначала химические реакторы, работающие в изотермическом режиме. Так как в таких реакторах внутри их объема отсутствует движущая сила теплообмена (∆</w:t>
      </w:r>
      <w:r w:rsidRPr="0035175B">
        <w:rPr>
          <w:rFonts w:ascii="Times New Roman" w:hAnsi="Times New Roman"/>
          <w:i/>
          <w:iCs/>
          <w:sz w:val="28"/>
          <w:szCs w:val="28"/>
        </w:rPr>
        <w:t xml:space="preserve">Т </w:t>
      </w:r>
      <w:r w:rsidRPr="0035175B">
        <w:rPr>
          <w:rFonts w:ascii="Times New Roman" w:hAnsi="Times New Roman"/>
          <w:sz w:val="28"/>
          <w:szCs w:val="28"/>
        </w:rPr>
        <w:t>= 0), то из математической модели реактора первоначально можно исключить уравнение теплового баланса. В таком случае математическая модель сводится к уравнению материального баланса, учитывающему химическую реакцию, массообмен и перенос импульса.</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Для дальнейшего упрощения математической модели можно выделить в самостоятельную группу реакторы с идеальной структурой потока – идеального смешения и идеального вытеснения. Допущения об идеальной структуре потока позволяют исключить ряд операторов из общего уравнения материального баланса (4.7) и тем самым существенно упростить расчеты на основе этого уравнения.</w:t>
      </w:r>
    </w:p>
    <w:p w:rsidR="00CC5BFF" w:rsidRDefault="00CC5BFF" w:rsidP="00CC5BFF">
      <w:pPr>
        <w:pStyle w:val="2"/>
        <w:spacing w:before="0" w:after="0"/>
      </w:pPr>
      <w:bookmarkStart w:id="29" w:name="_Toc189456919"/>
    </w:p>
    <w:p w:rsidR="00CC5BFF" w:rsidRPr="0035175B" w:rsidRDefault="00CC5BFF" w:rsidP="00CC5BFF">
      <w:pPr>
        <w:pStyle w:val="2"/>
        <w:spacing w:before="0" w:after="0"/>
      </w:pPr>
      <w:r w:rsidRPr="0035175B">
        <w:t xml:space="preserve"> 5.1. Реактор идеального смешения</w:t>
      </w:r>
      <w:bookmarkEnd w:id="29"/>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Для модели идеального смешения принимается ряд допущений. Допускается, что в результате интенсивного перемешивания устанавливаются абсолютно одинаковые условия в любой точке реактора: концентрации реагентов и продуктов, степени превращения реагентов, температура, скорость химической реакции и т. д. Например, в некоторый момент времени </w:t>
      </w:r>
      <w:r w:rsidRPr="0035175B">
        <w:rPr>
          <w:rFonts w:ascii="Times New Roman" w:hAnsi="Times New Roman"/>
          <w:iCs/>
          <w:sz w:val="28"/>
          <w:szCs w:val="28"/>
        </w:rPr>
        <w:t>τ</w:t>
      </w:r>
      <w:r w:rsidRPr="0035175B">
        <w:rPr>
          <w:rFonts w:ascii="Times New Roman" w:hAnsi="Times New Roman"/>
          <w:i/>
          <w:sz w:val="28"/>
          <w:szCs w:val="28"/>
          <w:vertAlign w:val="subscript"/>
        </w:rPr>
        <w:t>j</w:t>
      </w:r>
      <w:r w:rsidRPr="0035175B">
        <w:rPr>
          <w:rFonts w:ascii="Times New Roman" w:hAnsi="Times New Roman"/>
          <w:sz w:val="28"/>
          <w:szCs w:val="28"/>
        </w:rPr>
        <w:t xml:space="preserve"> во всех точках ректора (рис. 5.1) выполняются следующие условия:</w:t>
      </w:r>
    </w:p>
    <w:p w:rsidR="00CC5BFF" w:rsidRPr="0035175B" w:rsidRDefault="00CC5BFF" w:rsidP="00CC5BFF">
      <w:pPr>
        <w:shd w:val="clear" w:color="auto" w:fill="FFFFFF"/>
        <w:spacing w:after="0" w:line="240" w:lineRule="auto"/>
        <w:ind w:hanging="6"/>
        <w:jc w:val="center"/>
        <w:rPr>
          <w:rFonts w:ascii="Times New Roman" w:hAnsi="Times New Roman"/>
          <w:iCs/>
          <w:color w:val="000000"/>
          <w:sz w:val="28"/>
          <w:szCs w:val="28"/>
        </w:rPr>
      </w:pPr>
      <w:r w:rsidRPr="0035175B">
        <w:rPr>
          <w:rFonts w:ascii="Times New Roman" w:hAnsi="Times New Roman"/>
          <w:iCs/>
          <w:color w:val="000000"/>
          <w:position w:val="-12"/>
          <w:sz w:val="28"/>
          <w:szCs w:val="28"/>
        </w:rPr>
        <w:object w:dxaOrig="5600" w:dyaOrig="380">
          <v:shape id="_x0000_i1240" type="#_x0000_t75" style="width:277.95pt;height:18.4pt" o:ole="">
            <v:imagedata r:id="rId400" o:title=""/>
          </v:shape>
          <o:OLEObject Type="Embed" ProgID="Equation.DSMT4" ShapeID="_x0000_i1240" DrawAspect="Content" ObjectID="_1644396710" r:id="rId401"/>
        </w:object>
      </w:r>
    </w:p>
    <w:p w:rsidR="00CC5BFF" w:rsidRPr="0035175B" w:rsidRDefault="00CC5BFF" w:rsidP="00CC5BFF">
      <w:pPr>
        <w:shd w:val="clear" w:color="auto" w:fill="FFFFFF"/>
        <w:spacing w:after="0" w:line="240" w:lineRule="auto"/>
        <w:ind w:hanging="6"/>
        <w:jc w:val="center"/>
        <w:rPr>
          <w:rFonts w:ascii="Times New Roman" w:hAnsi="Times New Roman"/>
          <w:iCs/>
          <w:color w:val="000000"/>
          <w:sz w:val="28"/>
          <w:szCs w:val="28"/>
        </w:rPr>
      </w:pPr>
      <w:r w:rsidRPr="0035175B">
        <w:rPr>
          <w:rFonts w:ascii="Times New Roman" w:hAnsi="Times New Roman"/>
          <w:iCs/>
          <w:color w:val="000000"/>
          <w:position w:val="-32"/>
          <w:sz w:val="28"/>
          <w:szCs w:val="28"/>
        </w:rPr>
        <w:object w:dxaOrig="6480" w:dyaOrig="760">
          <v:shape id="_x0000_i1241" type="#_x0000_t75" style="width:322.35pt;height:38.5pt" o:ole="">
            <v:imagedata r:id="rId402" o:title=""/>
          </v:shape>
          <o:OLEObject Type="Embed" ProgID="Equation.DSMT4" ShapeID="_x0000_i1241" DrawAspect="Content" ObjectID="_1644396711" r:id="rId403"/>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где </w:t>
      </w:r>
      <w:r w:rsidRPr="0035175B">
        <w:rPr>
          <w:rFonts w:ascii="Times New Roman" w:hAnsi="Times New Roman"/>
          <w:i/>
          <w:iCs/>
          <w:sz w:val="28"/>
          <w:szCs w:val="28"/>
        </w:rPr>
        <w:t>x</w:t>
      </w:r>
      <w:r w:rsidRPr="0035175B">
        <w:rPr>
          <w:rFonts w:ascii="Times New Roman" w:hAnsi="Times New Roman"/>
          <w:sz w:val="28"/>
          <w:szCs w:val="28"/>
        </w:rPr>
        <w:t>,</w:t>
      </w:r>
      <w:r w:rsidRPr="0035175B">
        <w:rPr>
          <w:rFonts w:ascii="Times New Roman" w:hAnsi="Times New Roman"/>
          <w:i/>
          <w:iCs/>
          <w:sz w:val="28"/>
          <w:szCs w:val="28"/>
        </w:rPr>
        <w:t xml:space="preserve"> у</w:t>
      </w:r>
      <w:r w:rsidRPr="0035175B">
        <w:rPr>
          <w:rFonts w:ascii="Times New Roman" w:hAnsi="Times New Roman"/>
          <w:sz w:val="28"/>
          <w:szCs w:val="28"/>
        </w:rPr>
        <w:t>,</w:t>
      </w:r>
      <w:r w:rsidRPr="0035175B">
        <w:rPr>
          <w:rFonts w:ascii="Times New Roman" w:hAnsi="Times New Roman"/>
          <w:i/>
          <w:iCs/>
          <w:sz w:val="28"/>
          <w:szCs w:val="28"/>
        </w:rPr>
        <w:t xml:space="preserve"> z – </w:t>
      </w:r>
      <w:r w:rsidRPr="0035175B">
        <w:rPr>
          <w:rFonts w:ascii="Times New Roman" w:hAnsi="Times New Roman"/>
          <w:sz w:val="28"/>
          <w:szCs w:val="28"/>
        </w:rPr>
        <w:t>пространственные координаты.</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lastRenderedPageBreak/>
        <w:t>В проточном реакторе идеального смешения концентрации элементов реакции в выходном потоке в рассматриваемый момент времени τ</w:t>
      </w:r>
      <w:r w:rsidRPr="0035175B">
        <w:rPr>
          <w:rFonts w:ascii="Times New Roman" w:hAnsi="Times New Roman"/>
          <w:i/>
          <w:sz w:val="28"/>
          <w:szCs w:val="28"/>
          <w:vertAlign w:val="subscript"/>
        </w:rPr>
        <w:t>i</w:t>
      </w:r>
      <w:r w:rsidRPr="0035175B">
        <w:rPr>
          <w:rFonts w:ascii="Times New Roman" w:hAnsi="Times New Roman"/>
          <w:sz w:val="28"/>
          <w:szCs w:val="28"/>
        </w:rPr>
        <w:t xml:space="preserve"> строго равны концентрациям тех же веществ в реакторе.</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Чтобы перечисленные допущения могли быть выполнены, необходимо принять еще одно допущение: переход от одной концентрации к другой в реакторе идеального смешения не должен иметь протяженности во времени. Изменение концентрации исходного реагента от начальной </w:t>
      </w:r>
      <w:r w:rsidRPr="0035175B">
        <w:rPr>
          <w:rFonts w:ascii="Times New Roman" w:hAnsi="Times New Roman"/>
          <w:i/>
          <w:sz w:val="28"/>
          <w:szCs w:val="28"/>
        </w:rPr>
        <w:t>c</w:t>
      </w:r>
      <w:r w:rsidRPr="0035175B">
        <w:rPr>
          <w:rFonts w:ascii="Times New Roman" w:hAnsi="Times New Roman"/>
          <w:i/>
          <w:sz w:val="28"/>
          <w:szCs w:val="28"/>
          <w:vertAlign w:val="subscript"/>
        </w:rPr>
        <w:t>J</w:t>
      </w:r>
      <w:r w:rsidRPr="0035175B">
        <w:rPr>
          <w:rFonts w:ascii="Times New Roman" w:hAnsi="Times New Roman"/>
          <w:iCs/>
          <w:sz w:val="28"/>
          <w:szCs w:val="28"/>
          <w:vertAlign w:val="subscript"/>
        </w:rPr>
        <w:t>,</w:t>
      </w:r>
      <w:r w:rsidRPr="0035175B">
        <w:rPr>
          <w:rFonts w:ascii="Times New Roman" w:hAnsi="Times New Roman"/>
          <w:sz w:val="28"/>
          <w:szCs w:val="28"/>
          <w:vertAlign w:val="subscript"/>
        </w:rPr>
        <w:t>0</w:t>
      </w:r>
      <w:r w:rsidRPr="0035175B">
        <w:rPr>
          <w:rFonts w:ascii="Times New Roman" w:hAnsi="Times New Roman"/>
          <w:sz w:val="28"/>
          <w:szCs w:val="28"/>
        </w:rPr>
        <w:t xml:space="preserve"> во входном потоке в данный момент времени τ</w:t>
      </w:r>
      <w:r w:rsidRPr="0035175B">
        <w:rPr>
          <w:rFonts w:ascii="Times New Roman" w:hAnsi="Times New Roman"/>
          <w:i/>
          <w:sz w:val="28"/>
          <w:szCs w:val="28"/>
          <w:vertAlign w:val="subscript"/>
        </w:rPr>
        <w:t>i</w:t>
      </w:r>
      <w:r w:rsidRPr="0035175B">
        <w:rPr>
          <w:rFonts w:ascii="Times New Roman" w:hAnsi="Times New Roman"/>
          <w:sz w:val="28"/>
          <w:szCs w:val="28"/>
        </w:rPr>
        <w:t xml:space="preserve"> до концентрации в реакторе </w:t>
      </w:r>
      <w:r w:rsidRPr="0035175B">
        <w:rPr>
          <w:rFonts w:ascii="Times New Roman" w:hAnsi="Times New Roman"/>
          <w:i/>
          <w:iCs/>
          <w:sz w:val="28"/>
          <w:szCs w:val="28"/>
        </w:rPr>
        <w:t>с</w:t>
      </w:r>
      <w:r w:rsidRPr="0035175B">
        <w:rPr>
          <w:rFonts w:ascii="Times New Roman" w:hAnsi="Times New Roman"/>
          <w:i/>
          <w:iCs/>
          <w:sz w:val="28"/>
          <w:szCs w:val="28"/>
          <w:vertAlign w:val="subscript"/>
        </w:rPr>
        <w:t>J</w:t>
      </w:r>
      <w:r w:rsidRPr="0035175B">
        <w:rPr>
          <w:rFonts w:ascii="Times New Roman" w:hAnsi="Times New Roman"/>
          <w:i/>
          <w:iCs/>
          <w:sz w:val="28"/>
          <w:szCs w:val="28"/>
        </w:rPr>
        <w:t xml:space="preserve"> </w:t>
      </w:r>
      <w:r w:rsidRPr="0035175B">
        <w:rPr>
          <w:rFonts w:ascii="Times New Roman" w:hAnsi="Times New Roman"/>
          <w:sz w:val="28"/>
          <w:szCs w:val="28"/>
        </w:rPr>
        <w:t>в этот же момент времени должно происходить мгновенно (скачкообразно).</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Приблизиться к режиму идеального смешения можно, обеспечив интенсивное перемешивание реакционной смеси механическими мешалками разного типа или циркуляционными насосами, создающими высокую кратность циркуляции. Смешение, близкое к идеальному смешению, легче выполнить в емкостных аппаратах с приблизительно равным диаметром и высотой.</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Так как в реакторе идеального смешения концентрации элементов реакции равномерно распределены по объему, то уравнение материального баланса (4.7), выведенное для элементарного объема, можно распространить на полный объем реактора.</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Рассмотрим два частных случая: периодический реактор идеального смешения и проточный реактор идеального смешения, работающий в стационарном режиме.</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b/>
          <w:bCs/>
          <w:sz w:val="28"/>
          <w:szCs w:val="28"/>
        </w:rPr>
        <w:t xml:space="preserve">Периодический реактор идеального смешения. </w:t>
      </w:r>
      <w:r w:rsidRPr="0035175B">
        <w:rPr>
          <w:rFonts w:ascii="Times New Roman" w:hAnsi="Times New Roman"/>
          <w:sz w:val="28"/>
          <w:szCs w:val="28"/>
        </w:rPr>
        <w:t>В периодический реактор все реагенты вводят до начала реакции, а все продукты выводят из него только по окончании процесса. В ходе реакционного цикла никаких веществ в реактор не вводят и из него не выводят, так что общая масса реакционной смеси в реакторе остается постоянной, изменяется лишь ее состав. При составлении математического описания принимают, что реакционная смесь однородна по объему аппарата и ее состав зависит только от времени пребывания в периодическом реакторе.</w:t>
      </w:r>
    </w:p>
    <w:p w:rsidR="00CC5BFF" w:rsidRPr="0035175B"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3629025" cy="1400175"/>
            <wp:effectExtent l="19050" t="0" r="9525" b="0"/>
            <wp:docPr id="302" name="Рисунок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04" cstate="print"/>
                    <a:srcRect/>
                    <a:stretch>
                      <a:fillRect/>
                    </a:stretch>
                  </pic:blipFill>
                  <pic:spPr bwMode="auto">
                    <a:xfrm>
                      <a:off x="0" y="0"/>
                      <a:ext cx="3629025" cy="1400175"/>
                    </a:xfrm>
                    <a:prstGeom prst="rect">
                      <a:avLst/>
                    </a:prstGeom>
                    <a:noFill/>
                    <a:ln w="9525">
                      <a:noFill/>
                      <a:miter lim="800000"/>
                      <a:headEnd/>
                      <a:tailEnd/>
                    </a:ln>
                  </pic:spPr>
                </pic:pic>
              </a:graphicData>
            </a:graphic>
          </wp:inline>
        </w:drawing>
      </w:r>
    </w:p>
    <w:p w:rsidR="00CC5BFF" w:rsidRPr="0035175B" w:rsidRDefault="00CC5BFF" w:rsidP="00CC5BFF">
      <w:pPr>
        <w:shd w:val="clear" w:color="auto" w:fill="FFFFFF"/>
        <w:spacing w:after="0" w:line="240" w:lineRule="auto"/>
        <w:ind w:hanging="5"/>
        <w:jc w:val="center"/>
        <w:rPr>
          <w:rFonts w:ascii="Times New Roman" w:hAnsi="Times New Roman"/>
          <w:sz w:val="28"/>
          <w:szCs w:val="28"/>
        </w:rPr>
      </w:pPr>
      <w:r w:rsidRPr="0035175B">
        <w:rPr>
          <w:rFonts w:ascii="Times New Roman" w:hAnsi="Times New Roman"/>
          <w:color w:val="000000"/>
          <w:sz w:val="28"/>
          <w:szCs w:val="28"/>
        </w:rPr>
        <w:t xml:space="preserve">Рис. 5.1. Схемы реакторов идеального смешения </w:t>
      </w:r>
      <w:r w:rsidRPr="0035175B">
        <w:rPr>
          <w:rFonts w:ascii="Times New Roman" w:hAnsi="Times New Roman"/>
          <w:color w:val="000000"/>
          <w:sz w:val="28"/>
          <w:szCs w:val="28"/>
        </w:rPr>
        <w:br/>
        <w:t>с механическим перемешивающим устройством (</w:t>
      </w:r>
      <w:r w:rsidRPr="0035175B">
        <w:rPr>
          <w:rFonts w:ascii="Times New Roman" w:hAnsi="Times New Roman"/>
          <w:i/>
          <w:iCs/>
          <w:color w:val="000000"/>
          <w:sz w:val="28"/>
          <w:szCs w:val="28"/>
        </w:rPr>
        <w:t>а</w:t>
      </w:r>
      <w:r w:rsidRPr="0035175B">
        <w:rPr>
          <w:rFonts w:ascii="Times New Roman" w:hAnsi="Times New Roman"/>
          <w:color w:val="000000"/>
          <w:sz w:val="28"/>
          <w:szCs w:val="28"/>
        </w:rPr>
        <w:t>)</w:t>
      </w:r>
      <w:r w:rsidRPr="0035175B">
        <w:rPr>
          <w:rFonts w:ascii="Times New Roman" w:hAnsi="Times New Roman"/>
          <w:i/>
          <w:iCs/>
          <w:color w:val="000000"/>
          <w:sz w:val="28"/>
          <w:szCs w:val="28"/>
        </w:rPr>
        <w:t xml:space="preserve"> </w:t>
      </w:r>
      <w:r w:rsidRPr="0035175B">
        <w:rPr>
          <w:rFonts w:ascii="Times New Roman" w:hAnsi="Times New Roman"/>
          <w:i/>
          <w:iCs/>
          <w:color w:val="000000"/>
          <w:sz w:val="28"/>
          <w:szCs w:val="28"/>
        </w:rPr>
        <w:br/>
      </w:r>
      <w:r w:rsidRPr="0035175B">
        <w:rPr>
          <w:rFonts w:ascii="Times New Roman" w:hAnsi="Times New Roman"/>
          <w:color w:val="000000"/>
          <w:sz w:val="28"/>
          <w:szCs w:val="28"/>
        </w:rPr>
        <w:t>и циркуляционным контуром (</w:t>
      </w:r>
      <w:r w:rsidRPr="0035175B">
        <w:rPr>
          <w:rFonts w:ascii="Times New Roman" w:hAnsi="Times New Roman"/>
          <w:i/>
          <w:iCs/>
          <w:color w:val="000000"/>
          <w:sz w:val="28"/>
          <w:szCs w:val="28"/>
        </w:rPr>
        <w:t>б</w:t>
      </w:r>
      <w:r w:rsidRPr="0035175B">
        <w:rPr>
          <w:rFonts w:ascii="Times New Roman" w:hAnsi="Times New Roman"/>
          <w:color w:val="000000"/>
          <w:sz w:val="28"/>
          <w:szCs w:val="28"/>
        </w:rPr>
        <w:t>)</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Из общего уравнения материального баланса (4.7) в случае периодического реактора идеального смешения можно исключить два первых оператора, описывающих явления конвективного и диффузионного переноса вещества в аппарате. При отсутствии перемещения потока через реактор в произвольный момент времени между началом и окончанием процесса средняя линейная скорость элемента потока равна нулю, следовательно, и конвективный пере</w:t>
      </w:r>
      <w:r w:rsidRPr="0035175B">
        <w:rPr>
          <w:rFonts w:ascii="Times New Roman" w:hAnsi="Times New Roman"/>
          <w:sz w:val="28"/>
          <w:szCs w:val="28"/>
        </w:rPr>
        <w:lastRenderedPageBreak/>
        <w:t>нос в непроточном реакторе отсутствует. Заключение об отсутствии диффузионного переноса вытекает из допущений модели идеального смешения, так как диффузия возможна лишь при наличии градиента концентраций, а при равномерном распределении концентраций по объему он равен нулю. (Этот вывод справедлив не только для периодического, но и для проточного реактора идеального смешения.)</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Следовательно, уравнение материального баланса для периодического реактора идеального смешения примет вид</w:t>
      </w:r>
    </w:p>
    <w:p w:rsidR="00CC5BFF" w:rsidRPr="0035175B" w:rsidRDefault="00CC5BFF" w:rsidP="00CC5BFF">
      <w:pPr>
        <w:shd w:val="clear" w:color="auto" w:fill="FFFFFF"/>
        <w:spacing w:after="0" w:line="240" w:lineRule="auto"/>
        <w:jc w:val="right"/>
        <w:rPr>
          <w:rFonts w:ascii="Times New Roman" w:hAnsi="Times New Roman"/>
          <w:sz w:val="28"/>
          <w:szCs w:val="28"/>
        </w:rPr>
      </w:pPr>
      <w:r w:rsidRPr="0035175B">
        <w:rPr>
          <w:rFonts w:ascii="Times New Roman" w:hAnsi="Times New Roman"/>
          <w:color w:val="000000"/>
          <w:position w:val="-28"/>
          <w:sz w:val="28"/>
          <w:szCs w:val="28"/>
        </w:rPr>
        <w:object w:dxaOrig="1460" w:dyaOrig="720">
          <v:shape id="_x0000_i1242" type="#_x0000_t75" style="width:72.85pt;height:36pt" o:ole="">
            <v:imagedata r:id="rId405" o:title=""/>
          </v:shape>
          <o:OLEObject Type="Embed" ProgID="Equation.DSMT4" ShapeID="_x0000_i1242" DrawAspect="Content" ObjectID="_1644396712" r:id="rId406"/>
        </w:objec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 xml:space="preserve">   (5.1)</w:t>
      </w:r>
    </w:p>
    <w:p w:rsidR="00CC5BFF" w:rsidRPr="0035175B" w:rsidRDefault="00CC5BFF" w:rsidP="00CC5BFF">
      <w:pPr>
        <w:spacing w:after="0" w:line="240" w:lineRule="auto"/>
        <w:rPr>
          <w:rFonts w:ascii="Times New Roman" w:hAnsi="Times New Roman"/>
          <w:spacing w:val="-4"/>
          <w:sz w:val="28"/>
          <w:szCs w:val="28"/>
        </w:rPr>
      </w:pPr>
      <w:r w:rsidRPr="0035175B">
        <w:rPr>
          <w:rFonts w:ascii="Times New Roman" w:hAnsi="Times New Roman"/>
          <w:spacing w:val="-4"/>
          <w:sz w:val="28"/>
          <w:szCs w:val="28"/>
        </w:rPr>
        <w:t xml:space="preserve">В уравнении (5.1) частная производная заменена на полную, так как в соответствии с допущениями идеального смешения концентрация </w:t>
      </w:r>
      <w:r w:rsidRPr="0035175B">
        <w:rPr>
          <w:rFonts w:ascii="Times New Roman" w:hAnsi="Times New Roman"/>
          <w:i/>
          <w:iCs/>
          <w:spacing w:val="-4"/>
          <w:sz w:val="28"/>
          <w:szCs w:val="28"/>
        </w:rPr>
        <w:t>с</w:t>
      </w:r>
      <w:r w:rsidRPr="0035175B">
        <w:rPr>
          <w:rFonts w:ascii="Times New Roman" w:hAnsi="Times New Roman"/>
          <w:spacing w:val="-4"/>
          <w:sz w:val="28"/>
          <w:szCs w:val="28"/>
        </w:rPr>
        <w:t xml:space="preserve"> внутри реактора является функцией только одной переменной – времени.</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Уравнение материального баланса периодического реактора идеального смешения (5.1) совпадает с уравнением (3.2), дающим определение скорости химического превращения. Из одинакового вида уравнений косвенно можно сделать вывод, что гидродинамическая обстановка в периодическом реакторе идеального смешения не накладывает ограничений на химическую кинетику.</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Для проведения расчетов по уравнению (5.1) в его левую часть вместо </w:t>
      </w:r>
      <w:r w:rsidRPr="0035175B">
        <w:rPr>
          <w:rFonts w:ascii="Times New Roman" w:hAnsi="Times New Roman"/>
          <w:i/>
          <w:iCs/>
          <w:sz w:val="28"/>
          <w:szCs w:val="28"/>
        </w:rPr>
        <w:t>w</w:t>
      </w:r>
      <w:r w:rsidRPr="0035175B">
        <w:rPr>
          <w:rFonts w:ascii="Times New Roman" w:hAnsi="Times New Roman"/>
          <w:i/>
          <w:iCs/>
          <w:sz w:val="28"/>
          <w:szCs w:val="28"/>
          <w:vertAlign w:val="subscript"/>
        </w:rPr>
        <w:t>rJ</w:t>
      </w:r>
      <w:r w:rsidRPr="0035175B">
        <w:rPr>
          <w:rFonts w:ascii="Times New Roman" w:hAnsi="Times New Roman"/>
          <w:sz w:val="28"/>
          <w:szCs w:val="28"/>
        </w:rPr>
        <w:t>(</w:t>
      </w:r>
      <w:r w:rsidRPr="0035175B">
        <w:rPr>
          <w:rFonts w:ascii="Times New Roman" w:hAnsi="Times New Roman"/>
          <w:i/>
          <w:iCs/>
          <w:sz w:val="28"/>
          <w:szCs w:val="28"/>
        </w:rPr>
        <w:t>c</w:t>
      </w:r>
      <w:r w:rsidRPr="0035175B">
        <w:rPr>
          <w:rFonts w:ascii="Times New Roman" w:hAnsi="Times New Roman"/>
          <w:i/>
          <w:iCs/>
          <w:sz w:val="28"/>
          <w:szCs w:val="28"/>
          <w:vertAlign w:val="subscript"/>
        </w:rPr>
        <w:t>J</w:t>
      </w:r>
      <w:r w:rsidRPr="0035175B">
        <w:rPr>
          <w:rFonts w:ascii="Times New Roman" w:hAnsi="Times New Roman"/>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 xml:space="preserve">вводят конкретное кинетическое уравнение. Тогда можно рассчитать, например, время реакционного цикла, необходимое для достижения заданной глубины превращения (заданной конечной концентрации </w:t>
      </w:r>
      <w:r w:rsidRPr="0035175B">
        <w:rPr>
          <w:rFonts w:ascii="Times New Roman" w:hAnsi="Times New Roman"/>
          <w:i/>
          <w:iCs/>
          <w:sz w:val="28"/>
          <w:szCs w:val="28"/>
        </w:rPr>
        <w:t>с</w:t>
      </w:r>
      <w:proofErr w:type="gramStart"/>
      <w:r w:rsidRPr="0035175B">
        <w:rPr>
          <w:rFonts w:ascii="Times New Roman" w:hAnsi="Times New Roman"/>
          <w:i/>
          <w:iCs/>
          <w:sz w:val="28"/>
          <w:szCs w:val="28"/>
          <w:vertAlign w:val="subscript"/>
        </w:rPr>
        <w:t>J</w:t>
      </w:r>
      <w:r w:rsidRPr="0035175B">
        <w:rPr>
          <w:rFonts w:ascii="Times New Roman" w:hAnsi="Times New Roman"/>
          <w:sz w:val="28"/>
          <w:szCs w:val="28"/>
          <w:vertAlign w:val="subscript"/>
        </w:rPr>
        <w:t>,</w:t>
      </w:r>
      <w:r w:rsidRPr="0035175B">
        <w:rPr>
          <w:rFonts w:ascii="Times New Roman" w:hAnsi="Times New Roman"/>
          <w:i/>
          <w:iCs/>
          <w:sz w:val="28"/>
          <w:szCs w:val="28"/>
          <w:vertAlign w:val="subscript"/>
        </w:rPr>
        <w:t>f</w:t>
      </w:r>
      <w:proofErr w:type="gramEnd"/>
      <w:r w:rsidRPr="0035175B">
        <w:rPr>
          <w:rFonts w:ascii="Times New Roman" w:hAnsi="Times New Roman"/>
          <w:iCs/>
          <w:sz w:val="28"/>
          <w:szCs w:val="28"/>
        </w:rPr>
        <w:t>):</w:t>
      </w:r>
    </w:p>
    <w:p w:rsidR="00CC5BFF" w:rsidRPr="0035175B" w:rsidRDefault="00CC5BFF" w:rsidP="00CC5BFF">
      <w:pPr>
        <w:shd w:val="clear" w:color="auto" w:fill="FFFFFF"/>
        <w:spacing w:after="0" w:line="240" w:lineRule="auto"/>
        <w:jc w:val="right"/>
        <w:rPr>
          <w:rFonts w:ascii="Times New Roman" w:hAnsi="Times New Roman"/>
          <w:sz w:val="28"/>
          <w:szCs w:val="28"/>
        </w:rPr>
      </w:pPr>
      <w:r w:rsidRPr="0035175B">
        <w:rPr>
          <w:rFonts w:ascii="Times New Roman" w:hAnsi="Times New Roman"/>
          <w:color w:val="000000"/>
          <w:position w:val="-50"/>
          <w:sz w:val="28"/>
          <w:szCs w:val="28"/>
        </w:rPr>
        <w:object w:dxaOrig="2040" w:dyaOrig="1120">
          <v:shape id="_x0000_i1243" type="#_x0000_t75" style="width:100.45pt;height:56.1pt" o:ole="">
            <v:imagedata r:id="rId407" o:title=""/>
          </v:shape>
          <o:OLEObject Type="Embed" ProgID="Equation.DSMT4" ShapeID="_x0000_i1243" DrawAspect="Content" ObjectID="_1644396713" r:id="rId408"/>
        </w:objec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(5.2)</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Если вещество </w:t>
      </w:r>
      <w:r w:rsidRPr="0035175B">
        <w:rPr>
          <w:rFonts w:ascii="Times New Roman" w:hAnsi="Times New Roman"/>
          <w:i/>
          <w:sz w:val="28"/>
          <w:szCs w:val="28"/>
        </w:rPr>
        <w:t>J</w:t>
      </w:r>
      <w:r w:rsidRPr="0035175B">
        <w:rPr>
          <w:rFonts w:ascii="Times New Roman" w:hAnsi="Times New Roman"/>
          <w:sz w:val="28"/>
          <w:szCs w:val="28"/>
        </w:rPr>
        <w:t xml:space="preserve"> – исходный реагент, то концентрацию </w:t>
      </w:r>
      <w:r w:rsidRPr="0035175B">
        <w:rPr>
          <w:rFonts w:ascii="Times New Roman" w:hAnsi="Times New Roman"/>
          <w:i/>
          <w:iCs/>
          <w:sz w:val="28"/>
          <w:szCs w:val="28"/>
        </w:rPr>
        <w:t>c</w:t>
      </w:r>
      <w:r w:rsidRPr="0035175B">
        <w:rPr>
          <w:rFonts w:ascii="Times New Roman" w:hAnsi="Times New Roman"/>
          <w:i/>
          <w:iCs/>
          <w:sz w:val="28"/>
          <w:szCs w:val="28"/>
          <w:vertAlign w:val="subscript"/>
        </w:rPr>
        <w:t>s</w:t>
      </w:r>
      <w:r w:rsidRPr="0035175B">
        <w:rPr>
          <w:rFonts w:ascii="Times New Roman" w:hAnsi="Times New Roman"/>
          <w:i/>
          <w:iCs/>
          <w:sz w:val="28"/>
          <w:szCs w:val="28"/>
        </w:rPr>
        <w:t xml:space="preserve"> </w:t>
      </w:r>
      <w:r w:rsidRPr="0035175B">
        <w:rPr>
          <w:rFonts w:ascii="Times New Roman" w:hAnsi="Times New Roman"/>
          <w:sz w:val="28"/>
          <w:szCs w:val="28"/>
        </w:rPr>
        <w:t>можно выразить через его степень превращения:</w:t>
      </w:r>
    </w:p>
    <w:p w:rsidR="00CC5BFF" w:rsidRPr="0035175B" w:rsidRDefault="00CC5BFF" w:rsidP="00CC5BFF">
      <w:pPr>
        <w:shd w:val="clear" w:color="auto" w:fill="FFFFFF"/>
        <w:spacing w:after="0" w:line="240" w:lineRule="auto"/>
        <w:ind w:hanging="6"/>
        <w:jc w:val="center"/>
        <w:rPr>
          <w:rFonts w:ascii="Times New Roman" w:hAnsi="Times New Roman"/>
          <w:i/>
          <w:iCs/>
          <w:color w:val="000000"/>
          <w:sz w:val="28"/>
          <w:szCs w:val="28"/>
        </w:rPr>
      </w:pPr>
      <w:r w:rsidRPr="0035175B">
        <w:rPr>
          <w:rFonts w:ascii="Times New Roman" w:hAnsi="Times New Roman"/>
          <w:i/>
          <w:iCs/>
          <w:color w:val="000000"/>
          <w:position w:val="-16"/>
          <w:sz w:val="28"/>
          <w:szCs w:val="28"/>
        </w:rPr>
        <w:object w:dxaOrig="1960" w:dyaOrig="420">
          <v:shape id="_x0000_i1244" type="#_x0000_t75" style="width:98.8pt;height:20.95pt" o:ole="">
            <v:imagedata r:id="rId409" o:title=""/>
          </v:shape>
          <o:OLEObject Type="Embed" ProgID="Equation.DSMT4" ShapeID="_x0000_i1244" DrawAspect="Content" ObjectID="_1644396714" r:id="rId410"/>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Тогда</w:t>
      </w:r>
    </w:p>
    <w:p w:rsidR="00CC5BFF" w:rsidRPr="0035175B" w:rsidRDefault="00CC5BFF" w:rsidP="00CC5BFF">
      <w:pPr>
        <w:shd w:val="clear" w:color="auto" w:fill="FFFFFF"/>
        <w:spacing w:after="0" w:line="240" w:lineRule="auto"/>
        <w:ind w:hanging="6"/>
        <w:jc w:val="center"/>
        <w:rPr>
          <w:rFonts w:ascii="Times New Roman" w:hAnsi="Times New Roman"/>
          <w:sz w:val="28"/>
          <w:szCs w:val="28"/>
        </w:rPr>
      </w:pPr>
      <w:r w:rsidRPr="0035175B">
        <w:rPr>
          <w:rFonts w:ascii="Times New Roman" w:hAnsi="Times New Roman"/>
          <w:i/>
          <w:iCs/>
          <w:color w:val="000000"/>
          <w:position w:val="-16"/>
          <w:sz w:val="28"/>
          <w:szCs w:val="28"/>
        </w:rPr>
        <w:object w:dxaOrig="1760" w:dyaOrig="420">
          <v:shape id="_x0000_i1245" type="#_x0000_t75" style="width:87.9pt;height:20.95pt" o:ole="">
            <v:imagedata r:id="rId411" o:title=""/>
          </v:shape>
          <o:OLEObject Type="Embed" ProgID="Equation.DSMT4" ShapeID="_x0000_i1245" DrawAspect="Content" ObjectID="_1644396715" r:id="rId412"/>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и уравнение (5.2) примет вид</w:t>
      </w:r>
    </w:p>
    <w:p w:rsidR="00CC5BFF" w:rsidRPr="0035175B" w:rsidRDefault="00CC5BFF" w:rsidP="00CC5BFF">
      <w:pPr>
        <w:shd w:val="clear" w:color="auto" w:fill="FFFFFF"/>
        <w:spacing w:after="0" w:line="240" w:lineRule="auto"/>
        <w:jc w:val="right"/>
        <w:rPr>
          <w:rFonts w:ascii="Times New Roman" w:hAnsi="Times New Roman"/>
          <w:sz w:val="28"/>
          <w:szCs w:val="28"/>
        </w:rPr>
      </w:pPr>
      <w:r w:rsidRPr="0035175B">
        <w:rPr>
          <w:rFonts w:ascii="Times New Roman" w:hAnsi="Times New Roman"/>
          <w:color w:val="000000"/>
          <w:position w:val="-42"/>
          <w:sz w:val="28"/>
          <w:szCs w:val="28"/>
        </w:rPr>
        <w:object w:dxaOrig="2380" w:dyaOrig="1040">
          <v:shape id="_x0000_i1246" type="#_x0000_t75" style="width:118.9pt;height:51.9pt" o:ole="">
            <v:imagedata r:id="rId413" o:title=""/>
          </v:shape>
          <o:OLEObject Type="Embed" ProgID="Equation.DSMT4" ShapeID="_x0000_i1246" DrawAspect="Content" ObjectID="_1644396716" r:id="rId414"/>
        </w:objec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(5.3)</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Уравнения (5.2) и (5.3) позволяют также рассчитать зависимость концентрации реагента </w:t>
      </w:r>
      <w:r w:rsidRPr="0035175B">
        <w:rPr>
          <w:rFonts w:ascii="Times New Roman" w:hAnsi="Times New Roman"/>
          <w:i/>
          <w:iCs/>
          <w:sz w:val="28"/>
          <w:szCs w:val="28"/>
        </w:rPr>
        <w:t>с</w:t>
      </w:r>
      <w:r w:rsidRPr="0035175B">
        <w:rPr>
          <w:rFonts w:ascii="Times New Roman" w:hAnsi="Times New Roman"/>
          <w:i/>
          <w:iCs/>
          <w:sz w:val="28"/>
          <w:szCs w:val="28"/>
          <w:vertAlign w:val="subscript"/>
        </w:rPr>
        <w:t>J</w:t>
      </w:r>
      <w:r w:rsidRPr="0035175B">
        <w:rPr>
          <w:rFonts w:ascii="Times New Roman" w:hAnsi="Times New Roman"/>
          <w:i/>
          <w:iCs/>
          <w:sz w:val="28"/>
          <w:szCs w:val="28"/>
        </w:rPr>
        <w:t xml:space="preserve"> </w:t>
      </w:r>
      <w:r w:rsidRPr="0035175B">
        <w:rPr>
          <w:rFonts w:ascii="Times New Roman" w:hAnsi="Times New Roman"/>
          <w:sz w:val="28"/>
          <w:szCs w:val="28"/>
        </w:rPr>
        <w:t xml:space="preserve">или его степени превращения </w:t>
      </w:r>
      <w:r w:rsidRPr="0035175B">
        <w:rPr>
          <w:rFonts w:ascii="Times New Roman" w:hAnsi="Times New Roman"/>
          <w:i/>
          <w:iCs/>
          <w:sz w:val="28"/>
          <w:szCs w:val="28"/>
        </w:rPr>
        <w:t>х</w:t>
      </w:r>
      <w:r w:rsidRPr="0035175B">
        <w:rPr>
          <w:rFonts w:ascii="Times New Roman" w:hAnsi="Times New Roman"/>
          <w:i/>
          <w:iCs/>
          <w:sz w:val="28"/>
          <w:szCs w:val="28"/>
          <w:vertAlign w:val="subscript"/>
        </w:rPr>
        <w:t>J</w:t>
      </w:r>
      <w:r w:rsidRPr="0035175B">
        <w:rPr>
          <w:rFonts w:ascii="Times New Roman" w:hAnsi="Times New Roman"/>
          <w:i/>
          <w:iCs/>
          <w:sz w:val="28"/>
          <w:szCs w:val="28"/>
        </w:rPr>
        <w:t xml:space="preserve"> </w:t>
      </w:r>
      <w:r w:rsidRPr="0035175B">
        <w:rPr>
          <w:rFonts w:ascii="Times New Roman" w:hAnsi="Times New Roman"/>
          <w:sz w:val="28"/>
          <w:szCs w:val="28"/>
        </w:rPr>
        <w:t>от времени пребывания в реакторе (продолжительности реакционного цикла). В разные моменты времени условия в периодическом реакторе различные (концентрация реагентов, продуктов, скорость реакции и т. д.), однако в каждый данный момент времени из-за допущения об идеальности эти параметры строго одинаковы в объеме реактора (рис. 5.2).</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Время, рассчитанное по уравнению (5.2) или (5.3), является «чистым» временем, необходимым для проведения химического превращения. Однако для </w:t>
      </w:r>
      <w:r w:rsidRPr="0035175B">
        <w:rPr>
          <w:rFonts w:ascii="Times New Roman" w:hAnsi="Times New Roman"/>
          <w:sz w:val="28"/>
          <w:szCs w:val="28"/>
        </w:rPr>
        <w:lastRenderedPageBreak/>
        <w:t>осуществления процесса в периодическом реакторе кроме этого «реакционного» времени нужно затратить вспомогательное время на загрузку реагентов, выведение реактора на нужный технологический режим, разгрузку и очистку. Полное время одного цикла работы периодического реактора суммируется из основного τ</w:t>
      </w:r>
      <w:r w:rsidRPr="0035175B">
        <w:rPr>
          <w:rFonts w:ascii="Times New Roman" w:hAnsi="Times New Roman"/>
          <w:sz w:val="28"/>
          <w:szCs w:val="28"/>
          <w:vertAlign w:val="subscript"/>
        </w:rPr>
        <w:t>хр</w:t>
      </w:r>
      <w:r w:rsidRPr="0035175B">
        <w:rPr>
          <w:rFonts w:ascii="Times New Roman" w:hAnsi="Times New Roman"/>
          <w:sz w:val="28"/>
          <w:szCs w:val="28"/>
        </w:rPr>
        <w:t xml:space="preserve"> и вспомогательного τ</w:t>
      </w:r>
      <w:r w:rsidRPr="0035175B">
        <w:rPr>
          <w:rFonts w:ascii="Times New Roman" w:hAnsi="Times New Roman"/>
          <w:sz w:val="28"/>
          <w:szCs w:val="28"/>
          <w:vertAlign w:val="subscript"/>
        </w:rPr>
        <w:t>всп</w:t>
      </w:r>
      <w:r w:rsidRPr="0035175B">
        <w:rPr>
          <w:rFonts w:ascii="Times New Roman" w:hAnsi="Times New Roman"/>
          <w:sz w:val="28"/>
          <w:szCs w:val="28"/>
        </w:rPr>
        <w:t>.</w:t>
      </w:r>
    </w:p>
    <w:p w:rsidR="00CC5BFF" w:rsidRPr="0035175B"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2886075" cy="1609725"/>
            <wp:effectExtent l="19050" t="0" r="9525" b="0"/>
            <wp:docPr id="308" name="Рисунок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pic:cNvPicPr>
                      <a:picLocks noChangeAspect="1" noChangeArrowheads="1"/>
                    </pic:cNvPicPr>
                  </pic:nvPicPr>
                  <pic:blipFill>
                    <a:blip r:embed="rId415" cstate="print"/>
                    <a:srcRect/>
                    <a:stretch>
                      <a:fillRect/>
                    </a:stretch>
                  </pic:blipFill>
                  <pic:spPr bwMode="auto">
                    <a:xfrm>
                      <a:off x="0" y="0"/>
                      <a:ext cx="2886075" cy="1609725"/>
                    </a:xfrm>
                    <a:prstGeom prst="rect">
                      <a:avLst/>
                    </a:prstGeom>
                    <a:noFill/>
                    <a:ln w="9525">
                      <a:noFill/>
                      <a:miter lim="800000"/>
                      <a:headEnd/>
                      <a:tailEnd/>
                    </a:ln>
                  </pic:spPr>
                </pic:pic>
              </a:graphicData>
            </a:graphic>
          </wp:inline>
        </w:drawing>
      </w:r>
    </w:p>
    <w:p w:rsidR="00CC5BFF" w:rsidRPr="0035175B" w:rsidRDefault="00CC5BFF" w:rsidP="00CC5BFF">
      <w:pPr>
        <w:shd w:val="clear" w:color="auto" w:fill="FFFFFF"/>
        <w:spacing w:after="0" w:line="240" w:lineRule="auto"/>
        <w:ind w:hanging="426"/>
        <w:jc w:val="center"/>
        <w:rPr>
          <w:rFonts w:ascii="Times New Roman" w:hAnsi="Times New Roman"/>
          <w:color w:val="000000"/>
          <w:sz w:val="28"/>
          <w:szCs w:val="28"/>
        </w:rPr>
      </w:pPr>
    </w:p>
    <w:p w:rsidR="00CC5BFF" w:rsidRPr="0035175B" w:rsidRDefault="00CC5BFF" w:rsidP="00CC5BFF">
      <w:pPr>
        <w:shd w:val="clear" w:color="auto" w:fill="FFFFFF"/>
        <w:spacing w:after="0" w:line="240" w:lineRule="auto"/>
        <w:jc w:val="center"/>
        <w:rPr>
          <w:rFonts w:ascii="Times New Roman" w:hAnsi="Times New Roman"/>
          <w:i/>
          <w:iCs/>
          <w:color w:val="000000"/>
          <w:sz w:val="28"/>
          <w:szCs w:val="28"/>
        </w:rPr>
      </w:pPr>
      <w:r w:rsidRPr="0035175B">
        <w:rPr>
          <w:rFonts w:ascii="Times New Roman" w:hAnsi="Times New Roman"/>
          <w:color w:val="000000"/>
          <w:sz w:val="28"/>
          <w:szCs w:val="28"/>
        </w:rPr>
        <w:t xml:space="preserve">Рис. 5.2. Изменение концентрации исходного реагента </w:t>
      </w:r>
      <w:r w:rsidRPr="0035175B">
        <w:rPr>
          <w:rFonts w:ascii="Times New Roman" w:hAnsi="Times New Roman"/>
          <w:color w:val="000000"/>
          <w:sz w:val="28"/>
          <w:szCs w:val="28"/>
        </w:rPr>
        <w:br/>
        <w:t>в периодическом реакторе идеального смешения во времени (</w:t>
      </w:r>
      <w:r w:rsidRPr="0035175B">
        <w:rPr>
          <w:rFonts w:ascii="Times New Roman" w:hAnsi="Times New Roman"/>
          <w:i/>
          <w:iCs/>
          <w:color w:val="000000"/>
          <w:sz w:val="28"/>
          <w:szCs w:val="28"/>
        </w:rPr>
        <w:t>а</w:t>
      </w:r>
      <w:r w:rsidRPr="0035175B">
        <w:rPr>
          <w:rFonts w:ascii="Times New Roman" w:hAnsi="Times New Roman"/>
          <w:color w:val="000000"/>
          <w:sz w:val="28"/>
          <w:szCs w:val="28"/>
        </w:rPr>
        <w:t>)</w:t>
      </w:r>
      <w:r w:rsidRPr="0035175B">
        <w:rPr>
          <w:rFonts w:ascii="Times New Roman" w:hAnsi="Times New Roman"/>
          <w:i/>
          <w:iCs/>
          <w:color w:val="000000"/>
          <w:sz w:val="28"/>
          <w:szCs w:val="28"/>
        </w:rPr>
        <w:t xml:space="preserve"> </w:t>
      </w:r>
      <w:r w:rsidRPr="0035175B">
        <w:rPr>
          <w:rFonts w:ascii="Times New Roman" w:hAnsi="Times New Roman"/>
          <w:i/>
          <w:iCs/>
          <w:color w:val="000000"/>
          <w:sz w:val="28"/>
          <w:szCs w:val="28"/>
        </w:rPr>
        <w:br/>
      </w:r>
      <w:r w:rsidRPr="0035175B">
        <w:rPr>
          <w:rFonts w:ascii="Times New Roman" w:hAnsi="Times New Roman"/>
          <w:color w:val="000000"/>
          <w:sz w:val="28"/>
          <w:szCs w:val="28"/>
        </w:rPr>
        <w:t>и по объему аппарата (</w:t>
      </w:r>
      <w:r w:rsidRPr="0035175B">
        <w:rPr>
          <w:rFonts w:ascii="Times New Roman" w:hAnsi="Times New Roman"/>
          <w:i/>
          <w:iCs/>
          <w:color w:val="000000"/>
          <w:sz w:val="28"/>
          <w:szCs w:val="28"/>
        </w:rPr>
        <w:t>б</w:t>
      </w:r>
      <w:r w:rsidRPr="0035175B">
        <w:rPr>
          <w:rFonts w:ascii="Times New Roman" w:hAnsi="Times New Roman"/>
          <w:color w:val="000000"/>
          <w:sz w:val="28"/>
          <w:szCs w:val="28"/>
        </w:rPr>
        <w:t>)</w:t>
      </w:r>
    </w:p>
    <w:p w:rsidR="00CC5BFF" w:rsidRPr="0035175B" w:rsidRDefault="00CC5BFF" w:rsidP="00CC5BFF">
      <w:pPr>
        <w:spacing w:after="0" w:line="240" w:lineRule="auto"/>
        <w:rPr>
          <w:rFonts w:ascii="Times New Roman" w:hAnsi="Times New Roman"/>
          <w:sz w:val="28"/>
          <w:szCs w:val="28"/>
        </w:rPr>
      </w:pP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Наличие τ</w:t>
      </w:r>
      <w:r w:rsidRPr="0035175B">
        <w:rPr>
          <w:rFonts w:ascii="Times New Roman" w:hAnsi="Times New Roman"/>
          <w:sz w:val="28"/>
          <w:szCs w:val="28"/>
          <w:vertAlign w:val="subscript"/>
        </w:rPr>
        <w:t>всп</w:t>
      </w:r>
      <w:r w:rsidRPr="0035175B">
        <w:rPr>
          <w:rFonts w:ascii="Times New Roman" w:hAnsi="Times New Roman"/>
          <w:sz w:val="28"/>
          <w:szCs w:val="28"/>
        </w:rPr>
        <w:t xml:space="preserve"> как составной части времени цикла приводит к снижению производительности химического реактора (количество продукта, получаемого в единицу времени) и является одним из существенных недостатков периодических процессов вообще. Другие их недостатки – большие затраты ручного труда, сложность решения задач автоматизации (так как условия в реакторе во времени постоянно меняются).</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Однако периодические реакторы обычно можно приспособить к широкому диапазону условий реакций, что удобно при необходимости производить на одной установке различные химические продукты, например, в промышленности химических реактивов.</w:t>
      </w:r>
    </w:p>
    <w:p w:rsidR="00CC5BFF" w:rsidRPr="0035175B" w:rsidRDefault="00CC5BFF" w:rsidP="00CC5BFF">
      <w:pPr>
        <w:spacing w:after="0" w:line="240" w:lineRule="auto"/>
        <w:rPr>
          <w:rFonts w:ascii="Times New Roman" w:hAnsi="Times New Roman"/>
          <w:sz w:val="28"/>
          <w:szCs w:val="28"/>
        </w:rPr>
      </w:pP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Периодические реакторы с интенсивным перемешиванием, приближающимся к идеальному смешению, применяют в производствах реактивов, органических красителей, лекарственных препаратов – там, где для достижения достаточной глубины превращения требуется сравнительно длительное время, а объемы производства невелики.</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Периодические реакторы смешения часто применяют в микробиологической промышленности для культивирования аэробных микроорганизмов. Процесс культивирования для большинства микроорганизмов длится 48–72 ч, т. е. достаточно длителен. Интенсивное перемешивание в ферментаторе позволяет обеспечить равномерное распределение температуры, что особенно важно в таких процессах, так как даже небольшие локальные разогревы могут привести к гибели микроорганизмов. Изолированность реакционной системы в периодическом реакторе позволяет устранить опасность отравления микроорганизмов случайными примесями, которые могут попасть в аппарат при непрерывной подаче реагентов.</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lastRenderedPageBreak/>
        <w:t>Окончательное решение о целесообразности применения периодического или непрерывного процесса можно вынести лишь на основании экономической оценки (сравнения расходов на эксплуатацию, амортизацию, электроэнергию, пар, сырье и т. д.). Как правило, при проведении такого сравнения оказывается, что периодические процессы выгодны при относительно невысокой производственной мощности в тех случаях, когда получают дорогостоящие продукты.</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b/>
          <w:bCs/>
          <w:sz w:val="28"/>
          <w:szCs w:val="28"/>
        </w:rPr>
        <w:t xml:space="preserve">Проточный реактор идеального смешения в стационарном режиме. </w:t>
      </w:r>
      <w:r w:rsidRPr="0035175B">
        <w:rPr>
          <w:rFonts w:ascii="Times New Roman" w:hAnsi="Times New Roman"/>
          <w:sz w:val="28"/>
          <w:szCs w:val="28"/>
        </w:rPr>
        <w:t>Если необходимо обеспечить получение большого количества продукта одинакового качества, химический процесс предпочитают проводить в непрерывно действующих реакторах с установившимся режимом. Распространенным видом таких проточных аппаратов являются реакторы смешения. Проточный реактор смешения может работать как в нестационарном режиме (пуск, выход на режим, остановка), так и в стационарном, установившемся режиме.</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Рассмотрим уравнение материального баланса для стационарного проточного реактора идеального смешения без циркуляции. Получим его, опять упрощая общее уравнение материального баланса (4.7). Для любого реактора идеального смешения, и в частности для проточного, из уравнения можно исключить оператор, описывающий диффузионный перенос. При стационарном режиме работы реактора из уравнения исключается производная д</w:t>
      </w:r>
      <w:r w:rsidRPr="0035175B">
        <w:rPr>
          <w:rFonts w:ascii="Times New Roman" w:hAnsi="Times New Roman"/>
          <w:i/>
          <w:iCs/>
          <w:sz w:val="28"/>
          <w:szCs w:val="28"/>
        </w:rPr>
        <w:t>с</w:t>
      </w:r>
      <w:r w:rsidRPr="0035175B">
        <w:rPr>
          <w:rFonts w:ascii="Times New Roman" w:hAnsi="Times New Roman"/>
          <w:i/>
          <w:iCs/>
          <w:sz w:val="28"/>
          <w:szCs w:val="28"/>
          <w:vertAlign w:val="subscript"/>
        </w:rPr>
        <w:t>J</w:t>
      </w:r>
      <w:r w:rsidRPr="0035175B">
        <w:rPr>
          <w:rFonts w:ascii="Times New Roman" w:hAnsi="Times New Roman"/>
          <w:iCs/>
          <w:sz w:val="28"/>
          <w:szCs w:val="28"/>
        </w:rPr>
        <w:t>/</w:t>
      </w:r>
      <w:r w:rsidRPr="0035175B">
        <w:rPr>
          <w:rFonts w:ascii="Times New Roman" w:hAnsi="Times New Roman"/>
          <w:sz w:val="28"/>
          <w:szCs w:val="28"/>
        </w:rPr>
        <w:t>д</w:t>
      </w:r>
      <w:r w:rsidRPr="0035175B">
        <w:rPr>
          <w:rFonts w:ascii="Times New Roman" w:hAnsi="Times New Roman"/>
          <w:iCs/>
          <w:sz w:val="28"/>
          <w:szCs w:val="28"/>
        </w:rPr>
        <w:t>τ</w:t>
      </w:r>
      <w:r w:rsidRPr="0035175B">
        <w:rPr>
          <w:rFonts w:ascii="Times New Roman" w:hAnsi="Times New Roman"/>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не равная нулю только при наличии накопления вещества в реакторе.</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Таким образом, в уравнении остаются только два члена, описывающие конвективный перенос вещества </w:t>
      </w:r>
      <w:r w:rsidRPr="0035175B">
        <w:rPr>
          <w:rFonts w:ascii="Times New Roman" w:hAnsi="Times New Roman"/>
          <w:i/>
          <w:sz w:val="28"/>
          <w:szCs w:val="28"/>
        </w:rPr>
        <w:t>J</w:t>
      </w:r>
      <w:r w:rsidRPr="0035175B">
        <w:rPr>
          <w:rFonts w:ascii="Times New Roman" w:hAnsi="Times New Roman"/>
          <w:sz w:val="28"/>
          <w:szCs w:val="28"/>
        </w:rPr>
        <w:t xml:space="preserve"> и расход или образование этого вещества в ходе химической реакции.</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Оператор конвективного переноса (переноса импульса), записанный в уравнении (4.7) в дифференциальной форме, можно представить для проточного реактора идеального смешения в конечно-разностной форме. В соответствии с допущениями модели идеального смешения в проточном реакторе происходит дискретное конечное (а не бесконечно малое) изменение концентрации </w:t>
      </w:r>
      <w:r w:rsidRPr="0035175B">
        <w:rPr>
          <w:rFonts w:ascii="Times New Roman" w:hAnsi="Times New Roman"/>
          <w:i/>
          <w:iCs/>
          <w:sz w:val="28"/>
          <w:szCs w:val="28"/>
        </w:rPr>
        <w:t>∆с</w:t>
      </w:r>
      <w:r w:rsidRPr="0035175B">
        <w:rPr>
          <w:rFonts w:ascii="Times New Roman" w:hAnsi="Times New Roman"/>
          <w:i/>
          <w:iCs/>
          <w:sz w:val="28"/>
          <w:szCs w:val="28"/>
          <w:vertAlign w:val="subscript"/>
        </w:rPr>
        <w:t>J</w:t>
      </w:r>
      <w:r w:rsidRPr="0035175B">
        <w:rPr>
          <w:rFonts w:ascii="Times New Roman" w:hAnsi="Times New Roman"/>
          <w:i/>
          <w:iCs/>
          <w:sz w:val="28"/>
          <w:szCs w:val="28"/>
        </w:rPr>
        <w:t xml:space="preserve"> </w:t>
      </w:r>
      <w:r w:rsidRPr="0035175B">
        <w:rPr>
          <w:rFonts w:ascii="Times New Roman" w:hAnsi="Times New Roman"/>
          <w:sz w:val="28"/>
          <w:szCs w:val="28"/>
        </w:rPr>
        <w:t>сразу же на входе в реактор. Заменим поэтому градиент концентрации на отношение конечного изменения концентрации</w:t>
      </w:r>
      <w:r w:rsidRPr="0035175B">
        <w:rPr>
          <w:rFonts w:ascii="Times New Roman" w:hAnsi="Times New Roman"/>
          <w:i/>
          <w:sz w:val="28"/>
          <w:szCs w:val="28"/>
        </w:rPr>
        <w:t xml:space="preserve"> ∆с</w:t>
      </w:r>
      <w:r w:rsidRPr="0035175B">
        <w:rPr>
          <w:rFonts w:ascii="Times New Roman" w:hAnsi="Times New Roman"/>
          <w:i/>
          <w:iCs/>
          <w:sz w:val="28"/>
          <w:szCs w:val="28"/>
          <w:vertAlign w:val="subscript"/>
        </w:rPr>
        <w:t>J</w:t>
      </w:r>
      <w:r w:rsidRPr="0035175B">
        <w:rPr>
          <w:rFonts w:ascii="Times New Roman" w:hAnsi="Times New Roman"/>
          <w:sz w:val="28"/>
          <w:szCs w:val="28"/>
        </w:rPr>
        <w:t xml:space="preserve"> к изменению координаты </w:t>
      </w:r>
      <w:r w:rsidRPr="0035175B">
        <w:rPr>
          <w:rFonts w:ascii="Times New Roman" w:hAnsi="Times New Roman"/>
          <w:i/>
          <w:sz w:val="28"/>
          <w:szCs w:val="28"/>
        </w:rPr>
        <w:t>∆z</w:t>
      </w:r>
      <w:r w:rsidRPr="0035175B">
        <w:rPr>
          <w:rFonts w:ascii="Times New Roman" w:hAnsi="Times New Roman"/>
          <w:sz w:val="28"/>
          <w:szCs w:val="28"/>
        </w:rPr>
        <w:t xml:space="preserve"> при прохождении реакционного потока через реактор со средней линейной скоростью </w:t>
      </w:r>
      <w:r w:rsidRPr="0035175B">
        <w:rPr>
          <w:rFonts w:ascii="Times New Roman" w:hAnsi="Times New Roman"/>
          <w:i/>
          <w:iCs/>
          <w:position w:val="-6"/>
          <w:sz w:val="28"/>
          <w:szCs w:val="28"/>
        </w:rPr>
        <w:object w:dxaOrig="200" w:dyaOrig="340">
          <v:shape id="_x0000_i1247" type="#_x0000_t75" style="width:11.7pt;height:20.95pt" o:ole="">
            <v:imagedata r:id="rId416" o:title=""/>
          </v:shape>
          <o:OLEObject Type="Embed" ProgID="Equation.DSMT4" ShapeID="_x0000_i1247" DrawAspect="Content" ObjectID="_1644396717" r:id="rId417"/>
        </w:object>
      </w:r>
      <w:r w:rsidRPr="0035175B">
        <w:rPr>
          <w:rFonts w:ascii="Times New Roman" w:hAnsi="Times New Roman"/>
          <w:i/>
          <w:iCs/>
          <w:sz w:val="28"/>
          <w:szCs w:val="28"/>
        </w:rPr>
        <w:t xml:space="preserve">. </w:t>
      </w:r>
      <w:r w:rsidRPr="0035175B">
        <w:rPr>
          <w:rFonts w:ascii="Times New Roman" w:hAnsi="Times New Roman"/>
          <w:sz w:val="28"/>
          <w:szCs w:val="28"/>
        </w:rPr>
        <w:t xml:space="preserve">Среднюю линейную скорость потока можно заменить через отношение объемного расхода </w:t>
      </w:r>
      <w:r w:rsidRPr="0035175B">
        <w:rPr>
          <w:rFonts w:ascii="Times New Roman" w:hAnsi="Times New Roman"/>
          <w:i/>
          <w:iCs/>
          <w:sz w:val="28"/>
          <w:szCs w:val="28"/>
        </w:rPr>
        <w:t xml:space="preserve">v </w:t>
      </w:r>
      <w:r w:rsidRPr="0035175B">
        <w:rPr>
          <w:rFonts w:ascii="Times New Roman" w:hAnsi="Times New Roman"/>
          <w:sz w:val="28"/>
          <w:szCs w:val="28"/>
        </w:rPr>
        <w:t xml:space="preserve">через реактор к площади поперечного сечения </w:t>
      </w:r>
      <w:r w:rsidRPr="0035175B">
        <w:rPr>
          <w:rFonts w:ascii="Times New Roman" w:hAnsi="Times New Roman"/>
          <w:i/>
          <w:iCs/>
          <w:sz w:val="28"/>
          <w:szCs w:val="28"/>
        </w:rPr>
        <w:t xml:space="preserve">F. </w:t>
      </w:r>
      <w:r w:rsidRPr="0035175B">
        <w:rPr>
          <w:rFonts w:ascii="Times New Roman" w:hAnsi="Times New Roman"/>
          <w:sz w:val="28"/>
          <w:szCs w:val="28"/>
        </w:rPr>
        <w:t xml:space="preserve">Тогда, с учетом того, что произведение </w:t>
      </w:r>
      <w:r w:rsidRPr="0035175B">
        <w:rPr>
          <w:rFonts w:ascii="Times New Roman" w:hAnsi="Times New Roman"/>
          <w:i/>
          <w:iCs/>
          <w:sz w:val="28"/>
          <w:szCs w:val="28"/>
        </w:rPr>
        <w:t xml:space="preserve">F∆z </w:t>
      </w:r>
      <w:r w:rsidRPr="0035175B">
        <w:rPr>
          <w:rFonts w:ascii="Times New Roman" w:hAnsi="Times New Roman"/>
          <w:sz w:val="28"/>
          <w:szCs w:val="28"/>
        </w:rPr>
        <w:t xml:space="preserve">равно объему реактора </w:t>
      </w:r>
      <w:r w:rsidRPr="0035175B">
        <w:rPr>
          <w:rFonts w:ascii="Times New Roman" w:hAnsi="Times New Roman"/>
          <w:i/>
          <w:iCs/>
          <w:sz w:val="28"/>
          <w:szCs w:val="28"/>
        </w:rPr>
        <w:t>V</w:t>
      </w:r>
      <w:r w:rsidRPr="0035175B">
        <w:rPr>
          <w:rFonts w:ascii="Times New Roman" w:hAnsi="Times New Roman"/>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член уравнения, описывающий конвективный перенос, примет вид</w:t>
      </w:r>
    </w:p>
    <w:p w:rsidR="00CC5BFF" w:rsidRPr="0035175B" w:rsidRDefault="00CC5BFF" w:rsidP="00CC5BFF">
      <w:pPr>
        <w:shd w:val="clear" w:color="auto" w:fill="FFFFFF"/>
        <w:spacing w:after="0" w:line="240" w:lineRule="auto"/>
        <w:jc w:val="right"/>
        <w:rPr>
          <w:rFonts w:ascii="Times New Roman" w:hAnsi="Times New Roman"/>
          <w:color w:val="000000"/>
          <w:sz w:val="28"/>
          <w:szCs w:val="28"/>
        </w:rPr>
      </w:pPr>
      <w:r w:rsidRPr="0035175B">
        <w:rPr>
          <w:rFonts w:ascii="Times New Roman" w:hAnsi="Times New Roman"/>
          <w:color w:val="000000"/>
          <w:position w:val="-28"/>
          <w:sz w:val="28"/>
          <w:szCs w:val="28"/>
        </w:rPr>
        <w:object w:dxaOrig="4880" w:dyaOrig="720">
          <v:shape id="_x0000_i1248" type="#_x0000_t75" style="width:247.8pt;height:36pt" o:ole="">
            <v:imagedata r:id="rId418" o:title=""/>
          </v:shape>
          <o:OLEObject Type="Embed" ProgID="Equation.DSMT4" ShapeID="_x0000_i1248" DrawAspect="Content" ObjectID="_1644396718" r:id="rId419"/>
        </w:object>
      </w:r>
      <w:r w:rsidRPr="0035175B">
        <w:rPr>
          <w:rFonts w:ascii="Times New Roman" w:hAnsi="Times New Roman"/>
          <w:color w:val="000000"/>
          <w:sz w:val="28"/>
          <w:szCs w:val="28"/>
        </w:rPr>
        <w:tab/>
      </w:r>
      <w:r w:rsidRPr="0035175B">
        <w:rPr>
          <w:rFonts w:ascii="Times New Roman" w:hAnsi="Times New Roman"/>
          <w:color w:val="000000"/>
          <w:sz w:val="28"/>
          <w:szCs w:val="28"/>
        </w:rPr>
        <w:tab/>
        <w:t xml:space="preserve">    (5.4)</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В выражении (5.4) </w:t>
      </w:r>
      <w:r w:rsidRPr="0035175B">
        <w:rPr>
          <w:rFonts w:ascii="Times New Roman" w:hAnsi="Times New Roman"/>
          <w:i/>
          <w:sz w:val="28"/>
          <w:szCs w:val="28"/>
        </w:rPr>
        <w:t>∆с</w:t>
      </w:r>
      <w:r w:rsidRPr="0035175B">
        <w:rPr>
          <w:rFonts w:ascii="Times New Roman" w:hAnsi="Times New Roman"/>
          <w:i/>
          <w:iCs/>
          <w:sz w:val="28"/>
          <w:szCs w:val="28"/>
          <w:vertAlign w:val="subscript"/>
        </w:rPr>
        <w:t>J</w:t>
      </w:r>
      <w:r w:rsidRPr="0035175B">
        <w:rPr>
          <w:rFonts w:ascii="Times New Roman" w:hAnsi="Times New Roman"/>
          <w:sz w:val="28"/>
          <w:szCs w:val="28"/>
        </w:rPr>
        <w:t xml:space="preserve"> равно разности концентраций на выходе из реактора </w:t>
      </w:r>
      <w:proofErr w:type="gramStart"/>
      <w:r w:rsidRPr="0035175B">
        <w:rPr>
          <w:rFonts w:ascii="Times New Roman" w:hAnsi="Times New Roman"/>
          <w:i/>
          <w:iCs/>
          <w:sz w:val="28"/>
          <w:szCs w:val="28"/>
        </w:rPr>
        <w:t>c</w:t>
      </w:r>
      <w:r w:rsidRPr="0035175B">
        <w:rPr>
          <w:rFonts w:ascii="Times New Roman" w:hAnsi="Times New Roman"/>
          <w:i/>
          <w:iCs/>
          <w:sz w:val="28"/>
          <w:szCs w:val="28"/>
          <w:vertAlign w:val="subscript"/>
        </w:rPr>
        <w:t xml:space="preserve">if </w:t>
      </w:r>
      <w:r w:rsidRPr="0035175B">
        <w:rPr>
          <w:rFonts w:ascii="Times New Roman" w:hAnsi="Times New Roman"/>
          <w:i/>
          <w:iCs/>
          <w:sz w:val="28"/>
          <w:szCs w:val="28"/>
        </w:rPr>
        <w:t xml:space="preserve"> </w:t>
      </w:r>
      <w:r w:rsidRPr="0035175B">
        <w:rPr>
          <w:rFonts w:ascii="Times New Roman" w:hAnsi="Times New Roman"/>
          <w:sz w:val="28"/>
          <w:szCs w:val="28"/>
        </w:rPr>
        <w:t>и</w:t>
      </w:r>
      <w:proofErr w:type="gramEnd"/>
      <w:r w:rsidRPr="0035175B">
        <w:rPr>
          <w:rFonts w:ascii="Times New Roman" w:hAnsi="Times New Roman"/>
          <w:sz w:val="28"/>
          <w:szCs w:val="28"/>
        </w:rPr>
        <w:t xml:space="preserve"> на входе в реактор </w:t>
      </w:r>
      <w:r w:rsidRPr="0035175B">
        <w:rPr>
          <w:rFonts w:ascii="Times New Roman" w:hAnsi="Times New Roman"/>
          <w:i/>
          <w:iCs/>
          <w:sz w:val="28"/>
          <w:szCs w:val="28"/>
        </w:rPr>
        <w:t>с</w:t>
      </w:r>
      <w:r w:rsidRPr="0035175B">
        <w:rPr>
          <w:rFonts w:ascii="Times New Roman" w:hAnsi="Times New Roman"/>
          <w:i/>
          <w:iCs/>
          <w:sz w:val="28"/>
          <w:szCs w:val="28"/>
          <w:vertAlign w:val="subscript"/>
        </w:rPr>
        <w:t>J</w:t>
      </w:r>
      <w:r w:rsidRPr="0035175B">
        <w:rPr>
          <w:rFonts w:ascii="Times New Roman" w:hAnsi="Times New Roman"/>
          <w:sz w:val="28"/>
          <w:szCs w:val="28"/>
          <w:vertAlign w:val="subscript"/>
        </w:rPr>
        <w:t>,0</w:t>
      </w:r>
      <w:r w:rsidRPr="0035175B">
        <w:rPr>
          <w:rFonts w:ascii="Times New Roman" w:hAnsi="Times New Roman"/>
          <w:i/>
          <w:sz w:val="28"/>
          <w:szCs w:val="28"/>
        </w:rPr>
        <w:t>.</w:t>
      </w:r>
      <w:r w:rsidRPr="0035175B">
        <w:rPr>
          <w:rFonts w:ascii="Times New Roman" w:hAnsi="Times New Roman"/>
          <w:sz w:val="28"/>
          <w:szCs w:val="28"/>
        </w:rPr>
        <w:t xml:space="preserve"> Окончательно уравнение материального баланса проточного стационарного реактора идеального смешения можно представить так:</w:t>
      </w:r>
    </w:p>
    <w:p w:rsidR="00CC5BFF" w:rsidRPr="0035175B" w:rsidRDefault="00CC5BFF" w:rsidP="00CC5BFF">
      <w:pPr>
        <w:shd w:val="clear" w:color="auto" w:fill="FFFFFF"/>
        <w:spacing w:after="0" w:line="240" w:lineRule="auto"/>
        <w:ind w:hanging="6"/>
        <w:jc w:val="center"/>
        <w:rPr>
          <w:rFonts w:ascii="Times New Roman" w:hAnsi="Times New Roman"/>
          <w:smallCaps/>
          <w:color w:val="000000"/>
          <w:sz w:val="28"/>
          <w:szCs w:val="28"/>
        </w:rPr>
      </w:pPr>
      <w:r w:rsidRPr="0035175B">
        <w:rPr>
          <w:rFonts w:ascii="Times New Roman" w:hAnsi="Times New Roman"/>
          <w:smallCaps/>
          <w:color w:val="000000"/>
          <w:position w:val="-28"/>
          <w:sz w:val="28"/>
          <w:szCs w:val="28"/>
        </w:rPr>
        <w:object w:dxaOrig="2820" w:dyaOrig="720">
          <v:shape id="_x0000_i1249" type="#_x0000_t75" style="width:142.35pt;height:36pt" o:ole="">
            <v:imagedata r:id="rId420" o:title=""/>
          </v:shape>
          <o:OLEObject Type="Embed" ProgID="Equation.DSMT4" ShapeID="_x0000_i1249" DrawAspect="Content" ObjectID="_1644396719" r:id="rId421"/>
        </w:object>
      </w:r>
    </w:p>
    <w:p w:rsidR="00CC5BFF" w:rsidRPr="0035175B" w:rsidRDefault="00CC5BFF" w:rsidP="00CC5BFF">
      <w:pPr>
        <w:spacing w:after="0" w:line="240" w:lineRule="auto"/>
        <w:rPr>
          <w:rFonts w:ascii="Times New Roman" w:hAnsi="Times New Roman"/>
          <w:smallCaps/>
          <w:sz w:val="28"/>
          <w:szCs w:val="28"/>
        </w:rPr>
      </w:pPr>
      <w:r w:rsidRPr="0035175B">
        <w:rPr>
          <w:rFonts w:ascii="Times New Roman" w:hAnsi="Times New Roman"/>
          <w:sz w:val="28"/>
          <w:szCs w:val="28"/>
        </w:rPr>
        <w:lastRenderedPageBreak/>
        <w:t>или</w:t>
      </w:r>
    </w:p>
    <w:p w:rsidR="00CC5BFF" w:rsidRPr="0035175B" w:rsidRDefault="00CC5BFF" w:rsidP="00CC5BFF">
      <w:pPr>
        <w:shd w:val="clear" w:color="auto" w:fill="FFFFFF"/>
        <w:spacing w:after="0" w:line="240" w:lineRule="auto"/>
        <w:jc w:val="right"/>
        <w:rPr>
          <w:rFonts w:ascii="Times New Roman" w:hAnsi="Times New Roman"/>
          <w:sz w:val="28"/>
          <w:szCs w:val="28"/>
        </w:rPr>
      </w:pPr>
      <w:r w:rsidRPr="0035175B">
        <w:rPr>
          <w:rFonts w:ascii="Times New Roman" w:hAnsi="Times New Roman"/>
          <w:smallCaps/>
          <w:color w:val="000000"/>
          <w:position w:val="-34"/>
          <w:sz w:val="28"/>
          <w:szCs w:val="28"/>
        </w:rPr>
        <w:object w:dxaOrig="2220" w:dyaOrig="820">
          <v:shape id="_x0000_i1250" type="#_x0000_t75" style="width:110.5pt;height:40.2pt" o:ole="">
            <v:imagedata r:id="rId422" o:title=""/>
          </v:shape>
          <o:OLEObject Type="Embed" ProgID="Equation.DSMT4" ShapeID="_x0000_i1250" DrawAspect="Content" ObjectID="_1644396720" r:id="rId423"/>
        </w:object>
      </w:r>
      <w:r w:rsidRPr="0035175B">
        <w:rPr>
          <w:rFonts w:ascii="Times New Roman" w:hAnsi="Times New Roman"/>
          <w:smallCaps/>
          <w:color w:val="000000"/>
          <w:sz w:val="28"/>
          <w:szCs w:val="28"/>
        </w:rPr>
        <w:t>.</w:t>
      </w:r>
      <w:r w:rsidRPr="0035175B">
        <w:rPr>
          <w:rFonts w:ascii="Times New Roman" w:hAnsi="Times New Roman"/>
          <w:color w:val="000000"/>
          <w:sz w:val="28"/>
          <w:szCs w:val="28"/>
        </w:rPr>
        <w:t xml:space="preserve"> </w: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 xml:space="preserve">     (5.5)</w:t>
      </w:r>
    </w:p>
    <w:p w:rsidR="00CC5BFF" w:rsidRPr="0035175B" w:rsidRDefault="00CC5BFF" w:rsidP="00CC5BFF">
      <w:pPr>
        <w:spacing w:after="0" w:line="240" w:lineRule="auto"/>
        <w:rPr>
          <w:rFonts w:ascii="Times New Roman" w:hAnsi="Times New Roman"/>
          <w:spacing w:val="-2"/>
          <w:sz w:val="28"/>
          <w:szCs w:val="28"/>
        </w:rPr>
      </w:pPr>
      <w:r w:rsidRPr="0035175B">
        <w:rPr>
          <w:rFonts w:ascii="Times New Roman" w:hAnsi="Times New Roman"/>
          <w:spacing w:val="-2"/>
          <w:sz w:val="28"/>
          <w:szCs w:val="28"/>
        </w:rPr>
        <w:t xml:space="preserve">Это же уравнение можно получить и другим путем. Как указывалось, в качестве элементарного объема для реактора идеального смешения можно принять полный объем реактора </w:t>
      </w:r>
      <w:r w:rsidRPr="0035175B">
        <w:rPr>
          <w:rFonts w:ascii="Times New Roman" w:hAnsi="Times New Roman"/>
          <w:i/>
          <w:iCs/>
          <w:spacing w:val="-2"/>
          <w:sz w:val="28"/>
          <w:szCs w:val="28"/>
        </w:rPr>
        <w:t xml:space="preserve">V. </w:t>
      </w:r>
      <w:r w:rsidRPr="0035175B">
        <w:rPr>
          <w:rFonts w:ascii="Times New Roman" w:hAnsi="Times New Roman"/>
          <w:spacing w:val="-2"/>
          <w:sz w:val="28"/>
          <w:szCs w:val="28"/>
        </w:rPr>
        <w:t>При стационарном режиме работы реактора не происходит изменения постоянных по объему концентраций элементов реакции и во времени, следовательно, в качестве элементарного промежутка времени можно принять любой конечный временной интервал, например единицу времени (1 с, 1 мин или 1 ч).</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Количество вещества </w:t>
      </w:r>
      <w:r w:rsidRPr="0035175B">
        <w:rPr>
          <w:rFonts w:ascii="Times New Roman" w:hAnsi="Times New Roman"/>
          <w:i/>
          <w:sz w:val="28"/>
          <w:szCs w:val="28"/>
        </w:rPr>
        <w:t>J</w:t>
      </w:r>
      <w:r w:rsidRPr="0035175B">
        <w:rPr>
          <w:rFonts w:ascii="Times New Roman" w:hAnsi="Times New Roman"/>
          <w:sz w:val="28"/>
          <w:szCs w:val="28"/>
        </w:rPr>
        <w:t xml:space="preserve">, которое за единицу времени войдет в реактор с конвективным потоком, будет равно </w:t>
      </w:r>
      <w:r w:rsidRPr="0035175B">
        <w:rPr>
          <w:rFonts w:ascii="Times New Roman" w:hAnsi="Times New Roman"/>
          <w:i/>
          <w:iCs/>
          <w:sz w:val="28"/>
          <w:szCs w:val="28"/>
        </w:rPr>
        <w:t>v</w:t>
      </w:r>
      <w:r w:rsidRPr="0035175B">
        <w:rPr>
          <w:rFonts w:ascii="Times New Roman" w:hAnsi="Times New Roman"/>
          <w:iCs/>
          <w:sz w:val="28"/>
          <w:szCs w:val="28"/>
          <w:vertAlign w:val="subscript"/>
        </w:rPr>
        <w:t>0</w:t>
      </w:r>
      <w:r w:rsidRPr="0035175B">
        <w:rPr>
          <w:rFonts w:ascii="Times New Roman" w:hAnsi="Times New Roman"/>
          <w:i/>
          <w:iCs/>
          <w:sz w:val="28"/>
          <w:szCs w:val="28"/>
        </w:rPr>
        <w:t>c</w:t>
      </w:r>
      <w:r w:rsidRPr="0035175B">
        <w:rPr>
          <w:rFonts w:ascii="Times New Roman" w:hAnsi="Times New Roman"/>
          <w:i/>
          <w:iCs/>
          <w:sz w:val="28"/>
          <w:szCs w:val="28"/>
          <w:vertAlign w:val="subscript"/>
        </w:rPr>
        <w:t>J</w:t>
      </w:r>
      <w:r w:rsidRPr="0035175B">
        <w:rPr>
          <w:rFonts w:ascii="Times New Roman" w:hAnsi="Times New Roman"/>
          <w:sz w:val="28"/>
          <w:szCs w:val="28"/>
          <w:vertAlign w:val="subscript"/>
        </w:rPr>
        <w:t>,</w:t>
      </w:r>
      <w:r w:rsidRPr="0035175B">
        <w:rPr>
          <w:rFonts w:ascii="Times New Roman" w:hAnsi="Times New Roman"/>
          <w:iCs/>
          <w:sz w:val="28"/>
          <w:szCs w:val="28"/>
          <w:vertAlign w:val="subscript"/>
        </w:rPr>
        <w:t>0</w:t>
      </w:r>
      <w:r w:rsidRPr="0035175B">
        <w:rPr>
          <w:rFonts w:ascii="Times New Roman" w:hAnsi="Times New Roman"/>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 xml:space="preserve">где </w:t>
      </w:r>
      <w:r w:rsidRPr="0035175B">
        <w:rPr>
          <w:rFonts w:ascii="Times New Roman" w:hAnsi="Times New Roman"/>
          <w:i/>
          <w:sz w:val="28"/>
          <w:szCs w:val="28"/>
        </w:rPr>
        <w:t>v</w:t>
      </w:r>
      <w:r w:rsidRPr="0035175B">
        <w:rPr>
          <w:rFonts w:ascii="Times New Roman" w:hAnsi="Times New Roman"/>
          <w:iCs/>
          <w:sz w:val="28"/>
          <w:szCs w:val="28"/>
          <w:vertAlign w:val="subscript"/>
        </w:rPr>
        <w:t>0</w:t>
      </w:r>
      <w:r w:rsidRPr="0035175B">
        <w:rPr>
          <w:rFonts w:ascii="Times New Roman" w:hAnsi="Times New Roman"/>
          <w:sz w:val="28"/>
          <w:szCs w:val="28"/>
        </w:rPr>
        <w:t xml:space="preserve"> – объемный расход реакционного потока на входе в аппарат. За это же время выйдет из реактора с конвективным потоком количество вещества </w:t>
      </w:r>
      <w:r w:rsidRPr="0035175B">
        <w:rPr>
          <w:rFonts w:ascii="Times New Roman" w:hAnsi="Times New Roman"/>
          <w:i/>
          <w:sz w:val="28"/>
          <w:szCs w:val="28"/>
        </w:rPr>
        <w:t>J</w:t>
      </w:r>
      <w:r w:rsidRPr="0035175B">
        <w:rPr>
          <w:rFonts w:ascii="Times New Roman" w:hAnsi="Times New Roman"/>
          <w:sz w:val="28"/>
          <w:szCs w:val="28"/>
        </w:rPr>
        <w:t xml:space="preserve"> = </w:t>
      </w:r>
      <w:r w:rsidRPr="0035175B">
        <w:rPr>
          <w:rFonts w:ascii="Times New Roman" w:hAnsi="Times New Roman"/>
          <w:i/>
          <w:iCs/>
          <w:sz w:val="28"/>
          <w:szCs w:val="28"/>
        </w:rPr>
        <w:t>v</w:t>
      </w:r>
      <w:r w:rsidRPr="0035175B">
        <w:rPr>
          <w:rFonts w:ascii="Times New Roman" w:hAnsi="Times New Roman"/>
          <w:i/>
          <w:iCs/>
          <w:sz w:val="28"/>
          <w:szCs w:val="28"/>
          <w:vertAlign w:val="subscript"/>
        </w:rPr>
        <w:t>f</w:t>
      </w:r>
      <w:r w:rsidRPr="0035175B">
        <w:rPr>
          <w:rFonts w:ascii="Times New Roman" w:hAnsi="Times New Roman"/>
          <w:i/>
          <w:iCs/>
          <w:sz w:val="28"/>
          <w:szCs w:val="28"/>
        </w:rPr>
        <w:t>c</w:t>
      </w:r>
      <w:r w:rsidRPr="0035175B">
        <w:rPr>
          <w:rFonts w:ascii="Times New Roman" w:hAnsi="Times New Roman"/>
          <w:i/>
          <w:iCs/>
          <w:sz w:val="28"/>
          <w:szCs w:val="28"/>
          <w:vertAlign w:val="subscript"/>
        </w:rPr>
        <w:t>J</w:t>
      </w:r>
      <w:r w:rsidRPr="0035175B">
        <w:rPr>
          <w:rFonts w:ascii="Times New Roman" w:hAnsi="Times New Roman"/>
          <w:sz w:val="28"/>
          <w:szCs w:val="28"/>
          <w:vertAlign w:val="subscript"/>
        </w:rPr>
        <w:t>,</w:t>
      </w:r>
      <w:r w:rsidRPr="0035175B">
        <w:rPr>
          <w:rFonts w:ascii="Times New Roman" w:hAnsi="Times New Roman"/>
          <w:i/>
          <w:iCs/>
          <w:sz w:val="28"/>
          <w:szCs w:val="28"/>
          <w:vertAlign w:val="subscript"/>
        </w:rPr>
        <w:t>f</w:t>
      </w:r>
      <w:r w:rsidRPr="0035175B">
        <w:rPr>
          <w:rFonts w:ascii="Times New Roman" w:hAnsi="Times New Roman"/>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 xml:space="preserve">а расход вещества </w:t>
      </w:r>
      <w:r w:rsidRPr="0035175B">
        <w:rPr>
          <w:rFonts w:ascii="Times New Roman" w:hAnsi="Times New Roman"/>
          <w:i/>
          <w:sz w:val="28"/>
          <w:szCs w:val="28"/>
        </w:rPr>
        <w:t>J</w:t>
      </w:r>
      <w:r w:rsidRPr="0035175B">
        <w:rPr>
          <w:rFonts w:ascii="Times New Roman" w:hAnsi="Times New Roman"/>
          <w:sz w:val="28"/>
          <w:szCs w:val="28"/>
        </w:rPr>
        <w:t xml:space="preserve"> (или его образование) в ходе химической реакции составит </w:t>
      </w:r>
      <w:r w:rsidRPr="0035175B">
        <w:rPr>
          <w:rFonts w:ascii="Times New Roman" w:hAnsi="Times New Roman"/>
          <w:i/>
          <w:sz w:val="28"/>
          <w:szCs w:val="28"/>
        </w:rPr>
        <w:t>w</w:t>
      </w:r>
      <w:r w:rsidRPr="0035175B">
        <w:rPr>
          <w:rFonts w:ascii="Times New Roman" w:hAnsi="Times New Roman"/>
          <w:i/>
          <w:sz w:val="28"/>
          <w:szCs w:val="28"/>
          <w:vertAlign w:val="subscript"/>
        </w:rPr>
        <w:t>rJ</w:t>
      </w:r>
      <w:r w:rsidRPr="0035175B">
        <w:rPr>
          <w:rFonts w:ascii="Times New Roman" w:hAnsi="Times New Roman"/>
          <w:i/>
          <w:sz w:val="28"/>
          <w:szCs w:val="28"/>
        </w:rPr>
        <w:t xml:space="preserve"> </w:t>
      </w:r>
      <w:r w:rsidRPr="0035175B">
        <w:rPr>
          <w:rFonts w:ascii="Times New Roman" w:hAnsi="Times New Roman"/>
          <w:i/>
          <w:iCs/>
          <w:sz w:val="28"/>
          <w:szCs w:val="28"/>
        </w:rPr>
        <w:t xml:space="preserve">V. </w:t>
      </w:r>
      <w:r w:rsidRPr="0035175B">
        <w:rPr>
          <w:rFonts w:ascii="Times New Roman" w:hAnsi="Times New Roman"/>
          <w:sz w:val="28"/>
          <w:szCs w:val="28"/>
        </w:rPr>
        <w:t xml:space="preserve">При этом скорость </w:t>
      </w:r>
      <w:r w:rsidRPr="0035175B">
        <w:rPr>
          <w:rFonts w:ascii="Times New Roman" w:hAnsi="Times New Roman"/>
          <w:i/>
          <w:sz w:val="28"/>
          <w:szCs w:val="28"/>
        </w:rPr>
        <w:t>w</w:t>
      </w:r>
      <w:r w:rsidRPr="0035175B">
        <w:rPr>
          <w:rFonts w:ascii="Times New Roman" w:hAnsi="Times New Roman"/>
          <w:i/>
          <w:sz w:val="28"/>
          <w:szCs w:val="28"/>
          <w:vertAlign w:val="subscript"/>
        </w:rPr>
        <w:t>rJ</w:t>
      </w:r>
      <w:r w:rsidRPr="0035175B">
        <w:rPr>
          <w:rFonts w:ascii="Times New Roman" w:hAnsi="Times New Roman"/>
          <w:sz w:val="28"/>
          <w:szCs w:val="28"/>
        </w:rPr>
        <w:t xml:space="preserve"> определяется концентрацией </w:t>
      </w:r>
      <w:r w:rsidRPr="0035175B">
        <w:rPr>
          <w:rFonts w:ascii="Times New Roman" w:hAnsi="Times New Roman"/>
          <w:i/>
          <w:iCs/>
          <w:sz w:val="28"/>
          <w:szCs w:val="28"/>
        </w:rPr>
        <w:t>c</w:t>
      </w:r>
      <w:r w:rsidRPr="0035175B">
        <w:rPr>
          <w:rFonts w:ascii="Times New Roman" w:hAnsi="Times New Roman"/>
          <w:i/>
          <w:iCs/>
          <w:sz w:val="28"/>
          <w:szCs w:val="28"/>
          <w:vertAlign w:val="subscript"/>
        </w:rPr>
        <w:t>J</w:t>
      </w:r>
      <w:r w:rsidRPr="0035175B">
        <w:rPr>
          <w:rFonts w:ascii="Times New Roman" w:hAnsi="Times New Roman"/>
          <w:sz w:val="28"/>
          <w:szCs w:val="28"/>
          <w:vertAlign w:val="subscript"/>
        </w:rPr>
        <w:t>,</w:t>
      </w:r>
      <w:r w:rsidRPr="0035175B">
        <w:rPr>
          <w:rFonts w:ascii="Times New Roman" w:hAnsi="Times New Roman"/>
          <w:i/>
          <w:iCs/>
          <w:sz w:val="28"/>
          <w:szCs w:val="28"/>
          <w:vertAlign w:val="subscript"/>
        </w:rPr>
        <w:t>f</w:t>
      </w:r>
      <w:r w:rsidRPr="0035175B">
        <w:rPr>
          <w:rFonts w:ascii="Times New Roman" w:hAnsi="Times New Roman"/>
          <w:i/>
          <w:iCs/>
          <w:sz w:val="28"/>
          <w:szCs w:val="28"/>
        </w:rPr>
        <w:t>.</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Стационарность процесса в проточном реакторе можно обеспечить, если объемные расходы на входе </w:t>
      </w:r>
      <w:r w:rsidRPr="0035175B">
        <w:rPr>
          <w:rFonts w:ascii="Times New Roman" w:hAnsi="Times New Roman"/>
          <w:i/>
          <w:sz w:val="28"/>
          <w:szCs w:val="28"/>
        </w:rPr>
        <w:t>v</w:t>
      </w:r>
      <w:r w:rsidRPr="0035175B">
        <w:rPr>
          <w:rFonts w:ascii="Times New Roman" w:hAnsi="Times New Roman"/>
          <w:iCs/>
          <w:sz w:val="28"/>
          <w:szCs w:val="28"/>
          <w:vertAlign w:val="subscript"/>
        </w:rPr>
        <w:t>0</w:t>
      </w:r>
      <w:r w:rsidRPr="0035175B">
        <w:rPr>
          <w:rFonts w:ascii="Times New Roman" w:hAnsi="Times New Roman"/>
          <w:sz w:val="28"/>
          <w:szCs w:val="28"/>
        </w:rPr>
        <w:t xml:space="preserve"> и выходе </w:t>
      </w:r>
      <w:r w:rsidRPr="0035175B">
        <w:rPr>
          <w:rFonts w:ascii="Times New Roman" w:hAnsi="Times New Roman"/>
          <w:i/>
          <w:iCs/>
          <w:sz w:val="28"/>
          <w:szCs w:val="28"/>
        </w:rPr>
        <w:t>v</w:t>
      </w:r>
      <w:r w:rsidRPr="0035175B">
        <w:rPr>
          <w:rFonts w:ascii="Times New Roman" w:hAnsi="Times New Roman"/>
          <w:i/>
          <w:sz w:val="28"/>
          <w:szCs w:val="28"/>
          <w:vertAlign w:val="subscript"/>
        </w:rPr>
        <w:t>f</w:t>
      </w:r>
      <w:r w:rsidRPr="0035175B">
        <w:rPr>
          <w:rFonts w:ascii="Times New Roman" w:hAnsi="Times New Roman"/>
          <w:i/>
          <w:iCs/>
          <w:sz w:val="28"/>
          <w:szCs w:val="28"/>
        </w:rPr>
        <w:t xml:space="preserve"> </w:t>
      </w:r>
      <w:r w:rsidRPr="0035175B">
        <w:rPr>
          <w:rFonts w:ascii="Times New Roman" w:hAnsi="Times New Roman"/>
          <w:sz w:val="28"/>
          <w:szCs w:val="28"/>
        </w:rPr>
        <w:t xml:space="preserve">равны между собой </w:t>
      </w:r>
      <w:r w:rsidRPr="0035175B">
        <w:rPr>
          <w:rFonts w:ascii="Times New Roman" w:hAnsi="Times New Roman"/>
          <w:sz w:val="28"/>
          <w:szCs w:val="28"/>
        </w:rPr>
        <w:br/>
      </w:r>
      <w:r w:rsidRPr="0035175B">
        <w:rPr>
          <w:rFonts w:ascii="Times New Roman" w:hAnsi="Times New Roman"/>
          <w:bCs/>
          <w:sz w:val="28"/>
          <w:szCs w:val="28"/>
        </w:rPr>
        <w:t>(</w:t>
      </w:r>
      <w:r w:rsidRPr="0035175B">
        <w:rPr>
          <w:rFonts w:ascii="Times New Roman" w:hAnsi="Times New Roman"/>
          <w:bCs/>
          <w:i/>
          <w:sz w:val="28"/>
          <w:szCs w:val="28"/>
        </w:rPr>
        <w:t>v</w:t>
      </w:r>
      <w:r w:rsidRPr="0035175B">
        <w:rPr>
          <w:rFonts w:ascii="Times New Roman" w:hAnsi="Times New Roman"/>
          <w:iCs/>
          <w:sz w:val="28"/>
          <w:szCs w:val="28"/>
          <w:vertAlign w:val="subscript"/>
        </w:rPr>
        <w:t>0</w:t>
      </w:r>
      <w:r w:rsidRPr="0035175B">
        <w:rPr>
          <w:rFonts w:ascii="Times New Roman" w:hAnsi="Times New Roman"/>
          <w:bCs/>
          <w:sz w:val="28"/>
          <w:szCs w:val="28"/>
          <w:vertAlign w:val="subscript"/>
        </w:rPr>
        <w:t> </w:t>
      </w:r>
      <w:r w:rsidRPr="0035175B">
        <w:rPr>
          <w:rFonts w:ascii="Times New Roman" w:hAnsi="Times New Roman"/>
          <w:bCs/>
          <w:i/>
          <w:sz w:val="28"/>
          <w:szCs w:val="28"/>
        </w:rPr>
        <w:t xml:space="preserve">= </w:t>
      </w:r>
      <w:r w:rsidRPr="0035175B">
        <w:rPr>
          <w:rFonts w:ascii="Times New Roman" w:hAnsi="Times New Roman"/>
          <w:bCs/>
          <w:i/>
          <w:iCs/>
          <w:sz w:val="28"/>
          <w:szCs w:val="28"/>
        </w:rPr>
        <w:t>v</w:t>
      </w:r>
      <w:r w:rsidRPr="0035175B">
        <w:rPr>
          <w:rFonts w:ascii="Times New Roman" w:hAnsi="Times New Roman"/>
          <w:i/>
          <w:sz w:val="28"/>
          <w:szCs w:val="28"/>
          <w:vertAlign w:val="subscript"/>
        </w:rPr>
        <w:t>f</w:t>
      </w:r>
      <w:r w:rsidRPr="0035175B">
        <w:rPr>
          <w:rFonts w:ascii="Times New Roman" w:hAnsi="Times New Roman"/>
          <w:bCs/>
          <w:i/>
          <w:iCs/>
          <w:sz w:val="28"/>
          <w:szCs w:val="28"/>
          <w:vertAlign w:val="subscript"/>
        </w:rPr>
        <w:t xml:space="preserve">  </w:t>
      </w:r>
      <w:r w:rsidRPr="0035175B">
        <w:rPr>
          <w:rFonts w:ascii="Times New Roman" w:hAnsi="Times New Roman"/>
          <w:bCs/>
          <w:i/>
          <w:iCs/>
          <w:sz w:val="28"/>
          <w:szCs w:val="28"/>
        </w:rPr>
        <w:t>= v</w:t>
      </w:r>
      <w:r w:rsidRPr="0035175B">
        <w:rPr>
          <w:rFonts w:ascii="Times New Roman" w:hAnsi="Times New Roman"/>
          <w:bCs/>
          <w:iCs/>
          <w:sz w:val="28"/>
          <w:szCs w:val="28"/>
        </w:rPr>
        <w:t>).</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Тогда</w:t>
      </w:r>
    </w:p>
    <w:p w:rsidR="00CC5BFF" w:rsidRPr="0035175B" w:rsidRDefault="00CC5BFF" w:rsidP="00CC5BFF">
      <w:pPr>
        <w:shd w:val="clear" w:color="auto" w:fill="FFFFFF"/>
        <w:spacing w:after="0" w:line="240" w:lineRule="auto"/>
        <w:jc w:val="right"/>
        <w:rPr>
          <w:rFonts w:ascii="Times New Roman" w:hAnsi="Times New Roman"/>
          <w:sz w:val="28"/>
          <w:szCs w:val="28"/>
        </w:rPr>
      </w:pPr>
      <w:r w:rsidRPr="0035175B">
        <w:rPr>
          <w:rFonts w:ascii="Times New Roman" w:hAnsi="Times New Roman"/>
          <w:color w:val="000000"/>
          <w:position w:val="-18"/>
          <w:sz w:val="28"/>
          <w:szCs w:val="28"/>
        </w:rPr>
        <w:object w:dxaOrig="2860" w:dyaOrig="440">
          <v:shape id="_x0000_i1251" type="#_x0000_t75" style="width:2in;height:21.75pt" o:ole="">
            <v:imagedata r:id="rId424" o:title=""/>
          </v:shape>
          <o:OLEObject Type="Embed" ProgID="Equation.DSMT4" ShapeID="_x0000_i1251" DrawAspect="Content" ObjectID="_1644396721" r:id="rId425"/>
        </w:object>
      </w:r>
      <w:r w:rsidRPr="0035175B">
        <w:rPr>
          <w:rFonts w:ascii="Times New Roman" w:hAnsi="Times New Roman"/>
          <w:color w:val="000000"/>
          <w:sz w:val="28"/>
          <w:szCs w:val="28"/>
        </w:rPr>
        <w:t>.</w: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 xml:space="preserve">    (5.6)</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Очевидно, что уравнение (5.6) тождественно уравнению (5.5).</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Величина </w:t>
      </w:r>
      <w:r w:rsidRPr="0035175B">
        <w:rPr>
          <w:rFonts w:ascii="Times New Roman" w:hAnsi="Times New Roman"/>
          <w:position w:val="-6"/>
          <w:sz w:val="28"/>
          <w:szCs w:val="28"/>
        </w:rPr>
        <w:object w:dxaOrig="200" w:dyaOrig="380">
          <v:shape id="_x0000_i1252" type="#_x0000_t75" style="width:10.05pt;height:18.4pt" o:ole="">
            <v:imagedata r:id="rId426" o:title=""/>
          </v:shape>
          <o:OLEObject Type="Embed" ProgID="Equation.DSMT4" ShapeID="_x0000_i1252" DrawAspect="Content" ObjectID="_1644396722" r:id="rId427"/>
        </w:object>
      </w:r>
      <w:r w:rsidRPr="0035175B">
        <w:rPr>
          <w:rFonts w:ascii="Times New Roman" w:hAnsi="Times New Roman"/>
          <w:i/>
          <w:sz w:val="28"/>
          <w:szCs w:val="28"/>
        </w:rPr>
        <w:t xml:space="preserve"> = </w:t>
      </w:r>
      <w:r w:rsidRPr="0035175B">
        <w:rPr>
          <w:rFonts w:ascii="Times New Roman" w:hAnsi="Times New Roman"/>
          <w:i/>
          <w:iCs/>
          <w:sz w:val="28"/>
          <w:szCs w:val="28"/>
        </w:rPr>
        <w:t xml:space="preserve">V/v </w:t>
      </w:r>
      <w:r w:rsidRPr="0035175B">
        <w:rPr>
          <w:rFonts w:ascii="Times New Roman" w:hAnsi="Times New Roman"/>
          <w:sz w:val="28"/>
          <w:szCs w:val="28"/>
        </w:rPr>
        <w:t>в уравнении (5.5) измеряется в единицах времени и характеризует среднее время, в течение которого обновляется содержимое проточного реактора. Эту величину называют средним временем пребывания реагентов в проточном реакторе.</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Действительное время пребывания частиц в проточном реакторе смешения является случайной величиной в отличие от времени пребывания реагентов в периодическом реакторе. Пусть, например, в реактор введено </w:t>
      </w:r>
      <w:r w:rsidRPr="0035175B">
        <w:rPr>
          <w:rFonts w:ascii="Times New Roman" w:hAnsi="Times New Roman"/>
          <w:i/>
          <w:iCs/>
          <w:sz w:val="28"/>
          <w:szCs w:val="28"/>
        </w:rPr>
        <w:t xml:space="preserve">N </w:t>
      </w:r>
      <w:r w:rsidRPr="0035175B">
        <w:rPr>
          <w:rFonts w:ascii="Times New Roman" w:hAnsi="Times New Roman"/>
          <w:sz w:val="28"/>
          <w:szCs w:val="28"/>
        </w:rPr>
        <w:t xml:space="preserve">одинаковых частиц. В периодическом реакторе все они будут находиться равное время от загрузки до выгрузки. В проточном реакторе идеального смешения эти частицы мгновенно и равномерно распределяются по всему объему аппарата, и так как из аппарата непрерывно выходит поток продуктов, то в момент ввода частиц в реактор какое-то их количество может сразу же оказаться в выходном потоке. Некоторые частицы, равномерно распределяясь в новых порциях реакционной смеси, вошедшей в аппарат, могут находиться в нем бесконечно долго. Отсюда можно сделать вывод, что действительное время пребывания частиц в проточном реакторе – это случайная величина, которая может изменяться от 0 до ∞. Непрерывную случайную величину можно задать с помощью вероятностных характеристик, в частности функций распределения случайной величины. Использование в качестве характеристики времени пребывания частиц в проточном реакторе величины </w:t>
      </w:r>
      <w:r w:rsidRPr="0035175B">
        <w:rPr>
          <w:rFonts w:ascii="Times New Roman" w:hAnsi="Times New Roman"/>
          <w:i/>
          <w:position w:val="-6"/>
          <w:sz w:val="28"/>
          <w:szCs w:val="28"/>
        </w:rPr>
        <w:object w:dxaOrig="200" w:dyaOrig="380">
          <v:shape id="_x0000_i1253" type="#_x0000_t75" style="width:10.05pt;height:18.4pt" o:ole="">
            <v:imagedata r:id="rId428" o:title=""/>
          </v:shape>
          <o:OLEObject Type="Embed" ProgID="Equation.DSMT4" ShapeID="_x0000_i1253" DrawAspect="Content" ObjectID="_1644396723" r:id="rId429"/>
        </w:object>
      </w:r>
      <w:r w:rsidRPr="0035175B">
        <w:rPr>
          <w:rFonts w:ascii="Times New Roman" w:hAnsi="Times New Roman"/>
          <w:sz w:val="28"/>
          <w:szCs w:val="28"/>
        </w:rPr>
        <w:t xml:space="preserve"> является удобным способом усреднения действительного времени пребывания, так как эта ве</w:t>
      </w:r>
      <w:r w:rsidRPr="0035175B">
        <w:rPr>
          <w:rFonts w:ascii="Times New Roman" w:hAnsi="Times New Roman"/>
          <w:sz w:val="28"/>
          <w:szCs w:val="28"/>
        </w:rPr>
        <w:lastRenderedPageBreak/>
        <w:t>личина связана с конструктивными характеристиками реактора: его объемом и объемным расходом реакционной смеси.</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pacing w:val="-4"/>
          <w:sz w:val="28"/>
          <w:szCs w:val="28"/>
        </w:rPr>
        <w:t xml:space="preserve">Для решения практических задач удобно концентрацию реагента </w:t>
      </w:r>
      <w:proofErr w:type="gramStart"/>
      <w:r w:rsidRPr="0035175B">
        <w:rPr>
          <w:rFonts w:ascii="Times New Roman" w:hAnsi="Times New Roman"/>
          <w:i/>
          <w:iCs/>
          <w:spacing w:val="-4"/>
          <w:sz w:val="28"/>
          <w:szCs w:val="28"/>
        </w:rPr>
        <w:t>c</w:t>
      </w:r>
      <w:r w:rsidRPr="0035175B">
        <w:rPr>
          <w:rFonts w:ascii="Times New Roman" w:hAnsi="Times New Roman"/>
          <w:i/>
          <w:iCs/>
          <w:spacing w:val="-4"/>
          <w:sz w:val="28"/>
          <w:szCs w:val="28"/>
          <w:vertAlign w:val="subscript"/>
        </w:rPr>
        <w:t>J</w:t>
      </w:r>
      <w:r w:rsidRPr="0035175B">
        <w:rPr>
          <w:rFonts w:ascii="Times New Roman" w:hAnsi="Times New Roman"/>
          <w:spacing w:val="-4"/>
          <w:sz w:val="28"/>
          <w:szCs w:val="28"/>
          <w:vertAlign w:val="subscript"/>
        </w:rPr>
        <w:t>,</w:t>
      </w:r>
      <w:r w:rsidRPr="0035175B">
        <w:rPr>
          <w:rFonts w:ascii="Times New Roman" w:hAnsi="Times New Roman"/>
          <w:i/>
          <w:iCs/>
          <w:spacing w:val="-4"/>
          <w:sz w:val="28"/>
          <w:szCs w:val="28"/>
          <w:vertAlign w:val="subscript"/>
        </w:rPr>
        <w:t>f</w:t>
      </w:r>
      <w:proofErr w:type="gramEnd"/>
      <w:r w:rsidRPr="0035175B">
        <w:rPr>
          <w:rFonts w:ascii="Times New Roman" w:hAnsi="Times New Roman"/>
          <w:i/>
          <w:iCs/>
          <w:spacing w:val="-4"/>
          <w:sz w:val="28"/>
          <w:szCs w:val="28"/>
        </w:rPr>
        <w:t xml:space="preserve"> </w:t>
      </w:r>
      <w:r w:rsidRPr="0035175B">
        <w:rPr>
          <w:rFonts w:ascii="Times New Roman" w:hAnsi="Times New Roman"/>
          <w:sz w:val="28"/>
          <w:szCs w:val="28"/>
        </w:rPr>
        <w:t xml:space="preserve">выразить через его степень превращения </w:t>
      </w:r>
      <w:r w:rsidRPr="0035175B">
        <w:rPr>
          <w:rFonts w:ascii="Times New Roman" w:hAnsi="Times New Roman"/>
          <w:i/>
          <w:iCs/>
          <w:sz w:val="28"/>
          <w:szCs w:val="28"/>
        </w:rPr>
        <w:t>х</w:t>
      </w:r>
      <w:r w:rsidRPr="0035175B">
        <w:rPr>
          <w:rFonts w:ascii="Times New Roman" w:hAnsi="Times New Roman"/>
          <w:i/>
          <w:iCs/>
          <w:sz w:val="28"/>
          <w:szCs w:val="28"/>
          <w:vertAlign w:val="subscript"/>
        </w:rPr>
        <w:t>J</w:t>
      </w:r>
      <w:r w:rsidRPr="0035175B">
        <w:rPr>
          <w:rFonts w:ascii="Times New Roman" w:hAnsi="Times New Roman"/>
          <w:sz w:val="28"/>
          <w:szCs w:val="28"/>
          <w:vertAlign w:val="subscript"/>
        </w:rPr>
        <w:t>,</w:t>
      </w:r>
      <w:r w:rsidRPr="0035175B">
        <w:rPr>
          <w:rFonts w:ascii="Times New Roman" w:hAnsi="Times New Roman"/>
          <w:i/>
          <w:iCs/>
          <w:sz w:val="28"/>
          <w:szCs w:val="28"/>
          <w:vertAlign w:val="subscript"/>
        </w:rPr>
        <w:t>f</w:t>
      </w:r>
      <w:r w:rsidRPr="0035175B">
        <w:rPr>
          <w:rFonts w:ascii="Times New Roman" w:hAnsi="Times New Roman"/>
          <w:iCs/>
          <w:sz w:val="28"/>
          <w:szCs w:val="28"/>
        </w:rPr>
        <w:t>:</w:t>
      </w:r>
    </w:p>
    <w:p w:rsidR="00CC5BFF" w:rsidRPr="0035175B" w:rsidRDefault="00CC5BFF" w:rsidP="00CC5BFF">
      <w:pPr>
        <w:shd w:val="clear" w:color="auto" w:fill="FFFFFF"/>
        <w:spacing w:after="0" w:line="240" w:lineRule="auto"/>
        <w:jc w:val="right"/>
        <w:rPr>
          <w:rFonts w:ascii="Times New Roman" w:hAnsi="Times New Roman"/>
          <w:sz w:val="28"/>
          <w:szCs w:val="28"/>
        </w:rPr>
      </w:pPr>
      <w:r w:rsidRPr="0035175B">
        <w:rPr>
          <w:rFonts w:ascii="Times New Roman" w:hAnsi="Times New Roman"/>
          <w:color w:val="000000"/>
          <w:position w:val="-34"/>
          <w:sz w:val="28"/>
          <w:szCs w:val="28"/>
        </w:rPr>
        <w:object w:dxaOrig="1960" w:dyaOrig="820">
          <v:shape id="_x0000_i1254" type="#_x0000_t75" style="width:97.95pt;height:40.2pt" o:ole="">
            <v:imagedata r:id="rId430" o:title=""/>
          </v:shape>
          <o:OLEObject Type="Embed" ProgID="Equation.DSMT4" ShapeID="_x0000_i1254" DrawAspect="Content" ObjectID="_1644396724" r:id="rId431"/>
        </w:object>
      </w:r>
      <w:r w:rsidRPr="0035175B">
        <w:rPr>
          <w:rFonts w:ascii="Times New Roman" w:hAnsi="Times New Roman"/>
          <w:color w:val="000000"/>
          <w:sz w:val="28"/>
          <w:szCs w:val="28"/>
        </w:rPr>
        <w:t>.</w: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 xml:space="preserve">    (5.7)</w:t>
      </w:r>
    </w:p>
    <w:p w:rsidR="00CC5BFF" w:rsidRPr="0035175B" w:rsidRDefault="00CC5BFF" w:rsidP="00CC5BFF">
      <w:pPr>
        <w:pStyle w:val="23"/>
        <w:rPr>
          <w:spacing w:val="-4"/>
          <w:szCs w:val="28"/>
        </w:rPr>
      </w:pPr>
      <w:r w:rsidRPr="0035175B">
        <w:rPr>
          <w:spacing w:val="-4"/>
          <w:szCs w:val="28"/>
        </w:rPr>
        <w:t>Уравнения материального баланса (5.5)–(5.7) для проточного реактора идеального смешения в стационарном режиме имеют ряд отличий от соответствующих уравнений для периодического реактора (5.2) и (5.3). Следует отметить, что балансовые уравнения стационарного реактора идеального смешения записываются сразу в виде конечного алгебраического уравнения в отличие от дифференциальной формы исходных уравнений для периодического реактора.</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В уравнение для периодического реактора скорость</w:t>
      </w:r>
      <w:r w:rsidRPr="0035175B">
        <w:rPr>
          <w:rFonts w:ascii="Times New Roman" w:hAnsi="Times New Roman"/>
          <w:i/>
          <w:sz w:val="28"/>
          <w:szCs w:val="28"/>
        </w:rPr>
        <w:t xml:space="preserve"> </w:t>
      </w:r>
      <w:r w:rsidRPr="0035175B">
        <w:rPr>
          <w:rFonts w:ascii="Times New Roman" w:hAnsi="Times New Roman"/>
          <w:i/>
          <w:iCs/>
          <w:sz w:val="28"/>
          <w:szCs w:val="28"/>
        </w:rPr>
        <w:t>w</w:t>
      </w:r>
      <w:r w:rsidRPr="0035175B">
        <w:rPr>
          <w:rFonts w:ascii="Times New Roman" w:hAnsi="Times New Roman"/>
          <w:i/>
          <w:iCs/>
          <w:sz w:val="28"/>
          <w:szCs w:val="28"/>
          <w:vertAlign w:val="subscript"/>
        </w:rPr>
        <w:t>r</w:t>
      </w:r>
      <w:r w:rsidRPr="0035175B">
        <w:rPr>
          <w:rFonts w:ascii="Times New Roman" w:hAnsi="Times New Roman"/>
          <w:sz w:val="28"/>
          <w:szCs w:val="28"/>
          <w:vertAlign w:val="subscript"/>
        </w:rPr>
        <w:t>,</w:t>
      </w:r>
      <w:r w:rsidRPr="0035175B">
        <w:rPr>
          <w:rFonts w:ascii="Times New Roman" w:hAnsi="Times New Roman"/>
          <w:i/>
          <w:iCs/>
          <w:sz w:val="28"/>
          <w:szCs w:val="28"/>
          <w:vertAlign w:val="subscript"/>
        </w:rPr>
        <w:t>J</w:t>
      </w:r>
      <w:r w:rsidRPr="0035175B">
        <w:rPr>
          <w:rFonts w:ascii="Times New Roman" w:hAnsi="Times New Roman"/>
          <w:i/>
          <w:iCs/>
          <w:sz w:val="28"/>
          <w:szCs w:val="28"/>
        </w:rPr>
        <w:t xml:space="preserve"> </w:t>
      </w:r>
      <w:r w:rsidRPr="0035175B">
        <w:rPr>
          <w:rFonts w:ascii="Times New Roman" w:hAnsi="Times New Roman"/>
          <w:sz w:val="28"/>
          <w:szCs w:val="28"/>
        </w:rPr>
        <w:t xml:space="preserve">следует подставлять в виде функциональной зависимости от концентрации </w:t>
      </w:r>
      <w:r w:rsidRPr="0035175B">
        <w:rPr>
          <w:rFonts w:ascii="Times New Roman" w:hAnsi="Times New Roman"/>
          <w:i/>
          <w:sz w:val="28"/>
          <w:szCs w:val="28"/>
        </w:rPr>
        <w:t>w</w:t>
      </w:r>
      <w:r w:rsidRPr="0035175B">
        <w:rPr>
          <w:rFonts w:ascii="Times New Roman" w:hAnsi="Times New Roman"/>
          <w:i/>
          <w:sz w:val="28"/>
          <w:szCs w:val="28"/>
          <w:vertAlign w:val="subscript"/>
        </w:rPr>
        <w:t>r</w:t>
      </w:r>
      <w:r w:rsidRPr="0035175B">
        <w:rPr>
          <w:rFonts w:ascii="Times New Roman" w:hAnsi="Times New Roman"/>
          <w:iCs/>
          <w:sz w:val="28"/>
          <w:szCs w:val="28"/>
          <w:vertAlign w:val="subscript"/>
        </w:rPr>
        <w:t>,</w:t>
      </w:r>
      <w:r w:rsidRPr="0035175B">
        <w:rPr>
          <w:rFonts w:ascii="Times New Roman" w:hAnsi="Times New Roman"/>
          <w:i/>
          <w:sz w:val="28"/>
          <w:szCs w:val="28"/>
          <w:vertAlign w:val="subscript"/>
        </w:rPr>
        <w:t>J</w:t>
      </w:r>
      <w:r w:rsidRPr="0035175B">
        <w:rPr>
          <w:rFonts w:ascii="Times New Roman" w:hAnsi="Times New Roman"/>
          <w:iCs/>
          <w:sz w:val="28"/>
          <w:szCs w:val="28"/>
        </w:rPr>
        <w:t>(</w:t>
      </w:r>
      <w:r w:rsidRPr="0035175B">
        <w:rPr>
          <w:rFonts w:ascii="Times New Roman" w:hAnsi="Times New Roman"/>
          <w:i/>
          <w:sz w:val="28"/>
          <w:szCs w:val="28"/>
        </w:rPr>
        <w:t>c</w:t>
      </w:r>
      <w:r w:rsidRPr="0035175B">
        <w:rPr>
          <w:rFonts w:ascii="Times New Roman" w:hAnsi="Times New Roman"/>
          <w:i/>
          <w:sz w:val="28"/>
          <w:szCs w:val="28"/>
          <w:vertAlign w:val="subscript"/>
        </w:rPr>
        <w:t>j</w:t>
      </w:r>
      <w:r w:rsidRPr="0035175B">
        <w:rPr>
          <w:rFonts w:ascii="Times New Roman" w:hAnsi="Times New Roman"/>
          <w:iCs/>
          <w:sz w:val="28"/>
          <w:szCs w:val="28"/>
        </w:rPr>
        <w:t>)</w:t>
      </w:r>
      <w:r w:rsidRPr="0035175B">
        <w:rPr>
          <w:rFonts w:ascii="Times New Roman" w:hAnsi="Times New Roman"/>
          <w:sz w:val="28"/>
          <w:szCs w:val="28"/>
        </w:rPr>
        <w:t xml:space="preserve"> или степени превращения </w:t>
      </w:r>
      <w:r w:rsidRPr="0035175B">
        <w:rPr>
          <w:rFonts w:ascii="Times New Roman" w:hAnsi="Times New Roman"/>
          <w:i/>
          <w:sz w:val="28"/>
          <w:szCs w:val="28"/>
        </w:rPr>
        <w:t>w</w:t>
      </w:r>
      <w:r w:rsidRPr="0035175B">
        <w:rPr>
          <w:rFonts w:ascii="Times New Roman" w:hAnsi="Times New Roman"/>
          <w:i/>
          <w:sz w:val="28"/>
          <w:szCs w:val="28"/>
          <w:vertAlign w:val="subscript"/>
        </w:rPr>
        <w:t>r</w:t>
      </w:r>
      <w:r w:rsidRPr="0035175B">
        <w:rPr>
          <w:rFonts w:ascii="Times New Roman" w:hAnsi="Times New Roman"/>
          <w:iCs/>
          <w:sz w:val="28"/>
          <w:szCs w:val="28"/>
          <w:vertAlign w:val="subscript"/>
        </w:rPr>
        <w:t>,</w:t>
      </w:r>
      <w:r w:rsidRPr="0035175B">
        <w:rPr>
          <w:rFonts w:ascii="Times New Roman" w:hAnsi="Times New Roman"/>
          <w:i/>
          <w:sz w:val="28"/>
          <w:szCs w:val="28"/>
          <w:vertAlign w:val="subscript"/>
        </w:rPr>
        <w:t>J</w:t>
      </w:r>
      <w:r w:rsidRPr="0035175B">
        <w:rPr>
          <w:rFonts w:ascii="Times New Roman" w:hAnsi="Times New Roman"/>
          <w:iCs/>
          <w:sz w:val="28"/>
          <w:szCs w:val="28"/>
        </w:rPr>
        <w:t>(</w:t>
      </w:r>
      <w:r w:rsidRPr="0035175B">
        <w:rPr>
          <w:rFonts w:ascii="Times New Roman" w:hAnsi="Times New Roman"/>
          <w:i/>
          <w:sz w:val="28"/>
          <w:szCs w:val="28"/>
        </w:rPr>
        <w:t>x</w:t>
      </w:r>
      <w:r w:rsidRPr="0035175B">
        <w:rPr>
          <w:rFonts w:ascii="Times New Roman" w:hAnsi="Times New Roman"/>
          <w:i/>
          <w:sz w:val="28"/>
          <w:szCs w:val="28"/>
          <w:vertAlign w:val="subscript"/>
        </w:rPr>
        <w:t>j</w:t>
      </w:r>
      <w:r w:rsidRPr="0035175B">
        <w:rPr>
          <w:rFonts w:ascii="Times New Roman" w:hAnsi="Times New Roman"/>
          <w:iCs/>
          <w:sz w:val="28"/>
          <w:szCs w:val="28"/>
        </w:rPr>
        <w:t>)</w:t>
      </w:r>
      <w:r w:rsidRPr="0035175B">
        <w:rPr>
          <w:rFonts w:ascii="Times New Roman" w:hAnsi="Times New Roman"/>
          <w:sz w:val="28"/>
          <w:szCs w:val="28"/>
        </w:rPr>
        <w:t xml:space="preserve"> и лишь после интегрирования уравнения возможна подстановка числовых значений. Этот факт, как и дифференциальная форма уравнений материального баланса, отражает зависимость параметров процесса в периодическом реакторе от времени. В стационарном режиме в любой точке реактора идеального смешения в любой момент времени концентрация постоянна. Следовательно, скорость реакции характеризуется каким-то одним конкретным числовым значением, определяемым этой концентрацией. Это число может быть сразу поставлено в уравнение материального баланса.</w:t>
      </w:r>
    </w:p>
    <w:p w:rsidR="00CC5BFF" w:rsidRPr="0035175B" w:rsidRDefault="00CC5BFF" w:rsidP="00CC5BFF">
      <w:pPr>
        <w:spacing w:after="0" w:line="240" w:lineRule="auto"/>
        <w:rPr>
          <w:rFonts w:ascii="Times New Roman" w:hAnsi="Times New Roman"/>
          <w:b/>
          <w:bCs/>
          <w:sz w:val="28"/>
          <w:szCs w:val="28"/>
        </w:rPr>
      </w:pP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b/>
          <w:bCs/>
          <w:sz w:val="28"/>
          <w:szCs w:val="28"/>
        </w:rPr>
        <w:t xml:space="preserve">Пример 5.1. </w:t>
      </w:r>
      <w:r w:rsidRPr="0035175B">
        <w:rPr>
          <w:rFonts w:ascii="Times New Roman" w:hAnsi="Times New Roman"/>
          <w:sz w:val="28"/>
          <w:szCs w:val="28"/>
        </w:rPr>
        <w:t xml:space="preserve">Рассчитать среднее время пребывания реагентов в проточном реакторе идеального смешения, необходимое для достижения степени превращения исходного реагента </w:t>
      </w:r>
      <w:r w:rsidRPr="0035175B">
        <w:rPr>
          <w:rFonts w:ascii="Times New Roman" w:hAnsi="Times New Roman"/>
          <w:i/>
          <w:iCs/>
          <w:sz w:val="28"/>
          <w:szCs w:val="28"/>
        </w:rPr>
        <w:t>х</w:t>
      </w:r>
      <w:r w:rsidRPr="0035175B">
        <w:rPr>
          <w:rFonts w:ascii="Times New Roman" w:hAnsi="Times New Roman"/>
          <w:i/>
          <w:iCs/>
          <w:sz w:val="28"/>
          <w:szCs w:val="28"/>
          <w:vertAlign w:val="subscript"/>
        </w:rPr>
        <w:t>А</w:t>
      </w:r>
      <w:r w:rsidRPr="0035175B">
        <w:rPr>
          <w:rFonts w:ascii="Times New Roman" w:hAnsi="Times New Roman"/>
          <w:sz w:val="28"/>
          <w:szCs w:val="28"/>
          <w:vertAlign w:val="subscript"/>
        </w:rPr>
        <w:t>,</w:t>
      </w:r>
      <w:r w:rsidRPr="0035175B">
        <w:rPr>
          <w:rFonts w:ascii="Times New Roman" w:hAnsi="Times New Roman"/>
          <w:i/>
          <w:iCs/>
          <w:sz w:val="28"/>
          <w:szCs w:val="28"/>
          <w:vertAlign w:val="subscript"/>
        </w:rPr>
        <w:t>f</w:t>
      </w:r>
      <w:r w:rsidRPr="0035175B">
        <w:rPr>
          <w:rFonts w:ascii="Times New Roman" w:hAnsi="Times New Roman"/>
          <w:i/>
          <w:iCs/>
          <w:sz w:val="28"/>
          <w:szCs w:val="28"/>
        </w:rPr>
        <w:t xml:space="preserve"> </w:t>
      </w:r>
      <w:r w:rsidRPr="0035175B">
        <w:rPr>
          <w:rFonts w:ascii="Times New Roman" w:hAnsi="Times New Roman"/>
          <w:sz w:val="28"/>
          <w:szCs w:val="28"/>
        </w:rPr>
        <w:t>= 0,8.</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В реакторе протекает реакция второго порядка 2</w:t>
      </w:r>
      <w:r w:rsidRPr="0035175B">
        <w:rPr>
          <w:rFonts w:ascii="Times New Roman" w:hAnsi="Times New Roman"/>
          <w:i/>
          <w:sz w:val="28"/>
          <w:szCs w:val="28"/>
        </w:rPr>
        <w:t>А</w:t>
      </w:r>
      <w:r w:rsidRPr="0035175B">
        <w:rPr>
          <w:rFonts w:ascii="Times New Roman" w:hAnsi="Times New Roman"/>
          <w:sz w:val="28"/>
          <w:szCs w:val="28"/>
        </w:rPr>
        <w:t xml:space="preserve"> </w:t>
      </w:r>
      <w:r w:rsidRPr="0035175B">
        <w:rPr>
          <w:rFonts w:ascii="Times New Roman" w:hAnsi="Times New Roman"/>
          <w:position w:val="-6"/>
          <w:sz w:val="28"/>
          <w:szCs w:val="28"/>
        </w:rPr>
        <w:object w:dxaOrig="300" w:dyaOrig="220">
          <v:shape id="_x0000_i1255" type="#_x0000_t75" style="width:15.05pt;height:10.9pt" o:ole="">
            <v:imagedata r:id="rId432" o:title=""/>
          </v:shape>
          <o:OLEObject Type="Embed" ProgID="Equation.DSMT4" ShapeID="_x0000_i1255" DrawAspect="Content" ObjectID="_1644396725" r:id="rId433"/>
        </w:object>
      </w:r>
      <w:r w:rsidRPr="0035175B">
        <w:rPr>
          <w:rFonts w:ascii="Times New Roman" w:hAnsi="Times New Roman"/>
          <w:sz w:val="28"/>
          <w:szCs w:val="28"/>
        </w:rPr>
        <w:t xml:space="preserve"> </w:t>
      </w:r>
      <w:r w:rsidRPr="0035175B">
        <w:rPr>
          <w:rFonts w:ascii="Times New Roman" w:hAnsi="Times New Roman"/>
          <w:i/>
          <w:sz w:val="28"/>
          <w:szCs w:val="28"/>
        </w:rPr>
        <w:t>R</w:t>
      </w:r>
      <w:r w:rsidRPr="0035175B">
        <w:rPr>
          <w:rFonts w:ascii="Times New Roman" w:hAnsi="Times New Roman"/>
          <w:sz w:val="28"/>
          <w:szCs w:val="28"/>
        </w:rPr>
        <w:t xml:space="preserve"> + </w:t>
      </w:r>
      <w:r w:rsidRPr="0035175B">
        <w:rPr>
          <w:rFonts w:ascii="Times New Roman" w:hAnsi="Times New Roman"/>
          <w:i/>
          <w:sz w:val="28"/>
          <w:szCs w:val="28"/>
        </w:rPr>
        <w:t>S</w:t>
      </w:r>
      <w:r w:rsidRPr="0035175B">
        <w:rPr>
          <w:rFonts w:ascii="Times New Roman" w:hAnsi="Times New Roman"/>
          <w:sz w:val="28"/>
          <w:szCs w:val="28"/>
        </w:rPr>
        <w:t xml:space="preserve">, скорость которой описывается при постоянной температуре кинетическим уравнением </w:t>
      </w:r>
      <w:r w:rsidRPr="0035175B">
        <w:rPr>
          <w:rFonts w:ascii="Times New Roman" w:hAnsi="Times New Roman"/>
          <w:i/>
          <w:sz w:val="28"/>
          <w:szCs w:val="28"/>
        </w:rPr>
        <w:t>w</w:t>
      </w:r>
      <w:r w:rsidRPr="0035175B">
        <w:rPr>
          <w:rFonts w:ascii="Times New Roman" w:hAnsi="Times New Roman"/>
          <w:i/>
          <w:sz w:val="28"/>
          <w:szCs w:val="28"/>
          <w:vertAlign w:val="subscript"/>
        </w:rPr>
        <w:t>rA</w:t>
      </w:r>
      <w:r w:rsidRPr="0035175B">
        <w:rPr>
          <w:rFonts w:ascii="Times New Roman" w:hAnsi="Times New Roman"/>
          <w:i/>
          <w:sz w:val="28"/>
          <w:szCs w:val="28"/>
        </w:rPr>
        <w:t xml:space="preserve"> </w:t>
      </w:r>
      <w:r w:rsidRPr="0035175B">
        <w:rPr>
          <w:rFonts w:ascii="Times New Roman" w:hAnsi="Times New Roman"/>
          <w:sz w:val="28"/>
          <w:szCs w:val="28"/>
        </w:rPr>
        <w:t>= 2,5</w:t>
      </w:r>
      <w:r w:rsidRPr="0035175B">
        <w:rPr>
          <w:rFonts w:ascii="Times New Roman" w:hAnsi="Times New Roman"/>
          <w:position w:val="-16"/>
          <w:sz w:val="28"/>
          <w:szCs w:val="28"/>
        </w:rPr>
        <w:object w:dxaOrig="220" w:dyaOrig="480">
          <v:shape id="_x0000_i1256" type="#_x0000_t75" style="width:6.7pt;height:25.1pt" o:ole="">
            <v:imagedata r:id="rId434" o:title=""/>
          </v:shape>
          <o:OLEObject Type="Embed" ProgID="Equation.DSMT4" ShapeID="_x0000_i1256" DrawAspect="Content" ObjectID="_1644396726" r:id="rId435"/>
        </w:object>
      </w:r>
      <w:r w:rsidRPr="0035175B">
        <w:rPr>
          <w:rFonts w:ascii="Times New Roman" w:hAnsi="Times New Roman"/>
          <w:sz w:val="28"/>
          <w:szCs w:val="28"/>
        </w:rPr>
        <w:t xml:space="preserve">. Начальная концентрация реагента </w:t>
      </w:r>
      <w:r w:rsidRPr="0035175B">
        <w:rPr>
          <w:rFonts w:ascii="Times New Roman" w:hAnsi="Times New Roman"/>
          <w:i/>
          <w:sz w:val="28"/>
          <w:szCs w:val="28"/>
        </w:rPr>
        <w:t>А</w:t>
      </w:r>
      <w:r w:rsidRPr="0035175B">
        <w:rPr>
          <w:rFonts w:ascii="Times New Roman" w:hAnsi="Times New Roman"/>
          <w:sz w:val="28"/>
          <w:szCs w:val="28"/>
        </w:rPr>
        <w:t xml:space="preserve"> на входе в реактор </w:t>
      </w:r>
      <w:r w:rsidRPr="0035175B">
        <w:rPr>
          <w:rFonts w:ascii="Times New Roman" w:hAnsi="Times New Roman"/>
          <w:i/>
          <w:sz w:val="28"/>
          <w:szCs w:val="28"/>
        </w:rPr>
        <w:t>с</w:t>
      </w:r>
      <w:r w:rsidRPr="0035175B">
        <w:rPr>
          <w:rFonts w:ascii="Times New Roman" w:hAnsi="Times New Roman"/>
          <w:i/>
          <w:sz w:val="28"/>
          <w:szCs w:val="28"/>
          <w:vertAlign w:val="subscript"/>
        </w:rPr>
        <w:t>А</w:t>
      </w:r>
      <w:r w:rsidRPr="0035175B">
        <w:rPr>
          <w:rFonts w:ascii="Times New Roman" w:hAnsi="Times New Roman"/>
          <w:iCs/>
          <w:sz w:val="28"/>
          <w:szCs w:val="28"/>
          <w:vertAlign w:val="subscript"/>
        </w:rPr>
        <w:t>,</w:t>
      </w:r>
      <w:r w:rsidRPr="0035175B">
        <w:rPr>
          <w:rFonts w:ascii="Times New Roman" w:hAnsi="Times New Roman"/>
          <w:sz w:val="28"/>
          <w:szCs w:val="28"/>
          <w:vertAlign w:val="subscript"/>
        </w:rPr>
        <w:t>0</w:t>
      </w:r>
      <w:r w:rsidRPr="0035175B">
        <w:rPr>
          <w:rFonts w:ascii="Times New Roman" w:hAnsi="Times New Roman"/>
          <w:sz w:val="28"/>
          <w:szCs w:val="28"/>
        </w:rPr>
        <w:t> = 4 кмоль/м</w:t>
      </w:r>
      <w:r w:rsidRPr="0035175B">
        <w:rPr>
          <w:rFonts w:ascii="Times New Roman" w:hAnsi="Times New Roman"/>
          <w:sz w:val="28"/>
          <w:szCs w:val="28"/>
          <w:vertAlign w:val="superscript"/>
        </w:rPr>
        <w:t>3</w:t>
      </w:r>
      <w:r w:rsidRPr="0035175B">
        <w:rPr>
          <w:rFonts w:ascii="Times New Roman" w:hAnsi="Times New Roman"/>
          <w:sz w:val="28"/>
          <w:szCs w:val="28"/>
        </w:rPr>
        <w:t>.</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i/>
          <w:iCs/>
          <w:sz w:val="28"/>
          <w:szCs w:val="28"/>
        </w:rPr>
        <w:t xml:space="preserve">Решение. </w:t>
      </w:r>
      <w:r w:rsidRPr="0035175B">
        <w:rPr>
          <w:rFonts w:ascii="Times New Roman" w:hAnsi="Times New Roman"/>
          <w:sz w:val="28"/>
          <w:szCs w:val="28"/>
        </w:rPr>
        <w:t xml:space="preserve">Для определения </w:t>
      </w:r>
      <w:r w:rsidRPr="0035175B">
        <w:rPr>
          <w:rFonts w:ascii="Times New Roman" w:hAnsi="Times New Roman"/>
          <w:position w:val="-6"/>
          <w:sz w:val="28"/>
          <w:szCs w:val="28"/>
        </w:rPr>
        <w:object w:dxaOrig="200" w:dyaOrig="380">
          <v:shape id="_x0000_i1257" type="#_x0000_t75" style="width:10.05pt;height:18.4pt" o:ole="">
            <v:imagedata r:id="rId436" o:title=""/>
          </v:shape>
          <o:OLEObject Type="Embed" ProgID="Equation.DSMT4" ShapeID="_x0000_i1257" DrawAspect="Content" ObjectID="_1644396727" r:id="rId437"/>
        </w:object>
      </w:r>
      <w:r w:rsidRPr="0035175B">
        <w:rPr>
          <w:rFonts w:ascii="Times New Roman" w:hAnsi="Times New Roman"/>
          <w:sz w:val="28"/>
          <w:szCs w:val="28"/>
        </w:rPr>
        <w:t xml:space="preserve"> можно использовать уравнение (5.7); концентрацию реагента в реакторе, необходимую для расчета скорости протекающей в нем реакции, выразим через степень превращения</w:t>
      </w:r>
    </w:p>
    <w:p w:rsidR="00CC5BFF" w:rsidRPr="0035175B" w:rsidRDefault="00CC5BFF" w:rsidP="00CC5BFF">
      <w:pPr>
        <w:shd w:val="clear" w:color="auto" w:fill="FFFFFF"/>
        <w:spacing w:after="0" w:line="240" w:lineRule="auto"/>
        <w:ind w:hanging="6"/>
        <w:jc w:val="center"/>
        <w:rPr>
          <w:rFonts w:ascii="Times New Roman" w:hAnsi="Times New Roman"/>
          <w:sz w:val="28"/>
          <w:szCs w:val="28"/>
        </w:rPr>
      </w:pPr>
      <w:r w:rsidRPr="0035175B">
        <w:rPr>
          <w:rFonts w:ascii="Times New Roman" w:hAnsi="Times New Roman"/>
          <w:i/>
          <w:iCs/>
          <w:color w:val="000000"/>
          <w:position w:val="-42"/>
          <w:sz w:val="28"/>
          <w:szCs w:val="28"/>
        </w:rPr>
        <w:object w:dxaOrig="7620" w:dyaOrig="900">
          <v:shape id="_x0000_i1258" type="#_x0000_t75" style="width:384.3pt;height:45.2pt" o:ole="">
            <v:imagedata r:id="rId438" o:title=""/>
          </v:shape>
          <o:OLEObject Type="Embed" ProgID="Equation.DSMT4" ShapeID="_x0000_i1258" DrawAspect="Content" ObjectID="_1644396728" r:id="rId439"/>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Таким образом, для достижения степени превращения </w:t>
      </w:r>
      <w:r w:rsidRPr="0035175B">
        <w:rPr>
          <w:rFonts w:ascii="Times New Roman" w:hAnsi="Times New Roman"/>
          <w:i/>
          <w:iCs/>
          <w:sz w:val="28"/>
          <w:szCs w:val="28"/>
        </w:rPr>
        <w:t>х</w:t>
      </w:r>
      <w:r w:rsidRPr="0035175B">
        <w:rPr>
          <w:rFonts w:ascii="Times New Roman" w:hAnsi="Times New Roman"/>
          <w:i/>
          <w:iCs/>
          <w:sz w:val="28"/>
          <w:szCs w:val="28"/>
          <w:vertAlign w:val="subscript"/>
        </w:rPr>
        <w:t xml:space="preserve">А </w:t>
      </w:r>
      <w:r w:rsidRPr="0035175B">
        <w:rPr>
          <w:rFonts w:ascii="Times New Roman" w:hAnsi="Times New Roman"/>
          <w:i/>
          <w:iCs/>
          <w:sz w:val="28"/>
          <w:szCs w:val="28"/>
        </w:rPr>
        <w:t xml:space="preserve">= </w:t>
      </w:r>
      <w:r w:rsidRPr="0035175B">
        <w:rPr>
          <w:rFonts w:ascii="Times New Roman" w:hAnsi="Times New Roman"/>
          <w:sz w:val="28"/>
          <w:szCs w:val="28"/>
        </w:rPr>
        <w:t xml:space="preserve">0,8 необходимо, чтобы соотношение между объемом реактора и объемным расходом через него </w:t>
      </w:r>
      <w:r w:rsidRPr="0035175B">
        <w:rPr>
          <w:rFonts w:ascii="Times New Roman" w:hAnsi="Times New Roman"/>
          <w:position w:val="-6"/>
          <w:sz w:val="28"/>
          <w:szCs w:val="28"/>
        </w:rPr>
        <w:object w:dxaOrig="200" w:dyaOrig="380">
          <v:shape id="_x0000_i1259" type="#_x0000_t75" style="width:10.05pt;height:18.4pt" o:ole="">
            <v:imagedata r:id="rId436" o:title=""/>
          </v:shape>
          <o:OLEObject Type="Embed" ProgID="Equation.DSMT4" ShapeID="_x0000_i1259" DrawAspect="Content" ObjectID="_1644396729" r:id="rId440"/>
        </w:object>
      </w:r>
      <w:r w:rsidRPr="0035175B">
        <w:rPr>
          <w:rFonts w:ascii="Times New Roman" w:hAnsi="Times New Roman"/>
          <w:sz w:val="28"/>
          <w:szCs w:val="28"/>
        </w:rPr>
        <w:t xml:space="preserve"> = </w:t>
      </w:r>
      <w:r w:rsidRPr="0035175B">
        <w:rPr>
          <w:rFonts w:ascii="Times New Roman" w:hAnsi="Times New Roman"/>
          <w:i/>
          <w:iCs/>
          <w:sz w:val="28"/>
          <w:szCs w:val="28"/>
        </w:rPr>
        <w:t xml:space="preserve">V/v </w:t>
      </w:r>
      <w:r w:rsidRPr="0035175B">
        <w:rPr>
          <w:rFonts w:ascii="Times New Roman" w:hAnsi="Times New Roman"/>
          <w:sz w:val="28"/>
          <w:szCs w:val="28"/>
        </w:rPr>
        <w:t>= 2 ч.</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Уравнения материального баланса для проточного реактора могут быть использованы не только для определения среднего времени пребывания </w:t>
      </w:r>
      <w:r w:rsidRPr="0035175B">
        <w:rPr>
          <w:rFonts w:ascii="Times New Roman" w:hAnsi="Times New Roman"/>
          <w:position w:val="-6"/>
          <w:sz w:val="28"/>
          <w:szCs w:val="28"/>
        </w:rPr>
        <w:object w:dxaOrig="200" w:dyaOrig="380">
          <v:shape id="_x0000_i1260" type="#_x0000_t75" style="width:10.05pt;height:18.4pt" o:ole="">
            <v:imagedata r:id="rId436" o:title=""/>
          </v:shape>
          <o:OLEObject Type="Embed" ProgID="Equation.DSMT4" ShapeID="_x0000_i1260" DrawAspect="Content" ObjectID="_1644396730" r:id="rId441"/>
        </w:object>
      </w:r>
      <w:r w:rsidRPr="0035175B">
        <w:rPr>
          <w:rFonts w:ascii="Times New Roman" w:hAnsi="Times New Roman"/>
          <w:sz w:val="28"/>
          <w:szCs w:val="28"/>
        </w:rPr>
        <w:t xml:space="preserve"> и затем размеров реакционного пространства </w:t>
      </w:r>
      <w:r w:rsidRPr="0035175B">
        <w:rPr>
          <w:rFonts w:ascii="Times New Roman" w:hAnsi="Times New Roman"/>
          <w:iCs/>
          <w:sz w:val="28"/>
          <w:szCs w:val="28"/>
        </w:rPr>
        <w:t>(</w:t>
      </w:r>
      <w:r w:rsidRPr="0035175B">
        <w:rPr>
          <w:rFonts w:ascii="Times New Roman" w:hAnsi="Times New Roman"/>
          <w:i/>
          <w:iCs/>
          <w:sz w:val="28"/>
          <w:szCs w:val="28"/>
        </w:rPr>
        <w:t xml:space="preserve">V </w:t>
      </w:r>
      <w:r w:rsidRPr="0035175B">
        <w:rPr>
          <w:rFonts w:ascii="Times New Roman" w:hAnsi="Times New Roman"/>
          <w:sz w:val="28"/>
          <w:szCs w:val="28"/>
        </w:rPr>
        <w:t xml:space="preserve">= </w:t>
      </w:r>
      <w:r w:rsidRPr="0035175B">
        <w:rPr>
          <w:rFonts w:ascii="Times New Roman" w:hAnsi="Times New Roman"/>
          <w:i/>
          <w:iCs/>
          <w:sz w:val="28"/>
          <w:szCs w:val="28"/>
        </w:rPr>
        <w:t>v</w:t>
      </w:r>
      <w:r w:rsidRPr="0035175B">
        <w:rPr>
          <w:rFonts w:ascii="Times New Roman" w:hAnsi="Times New Roman"/>
          <w:position w:val="-6"/>
          <w:sz w:val="28"/>
          <w:szCs w:val="28"/>
        </w:rPr>
        <w:object w:dxaOrig="200" w:dyaOrig="380">
          <v:shape id="_x0000_i1261" type="#_x0000_t75" style="width:10.05pt;height:18.4pt" o:ole="">
            <v:imagedata r:id="rId436" o:title=""/>
          </v:shape>
          <o:OLEObject Type="Embed" ProgID="Equation.DSMT4" ShapeID="_x0000_i1261" DrawAspect="Content" ObjectID="_1644396731" r:id="rId442"/>
        </w:object>
      </w:r>
      <w:r w:rsidRPr="0035175B">
        <w:rPr>
          <w:rFonts w:ascii="Times New Roman" w:hAnsi="Times New Roman"/>
          <w:iCs/>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при заданной глубине химического превращения, но и для решения обратной задачи: при заданных объеме реактора и производительности по исходному реагенту (пропорцио</w:t>
      </w:r>
      <w:r w:rsidRPr="0035175B">
        <w:rPr>
          <w:rFonts w:ascii="Times New Roman" w:hAnsi="Times New Roman"/>
          <w:sz w:val="28"/>
          <w:szCs w:val="28"/>
        </w:rPr>
        <w:lastRenderedPageBreak/>
        <w:t xml:space="preserve">нальной объемному расходу </w:t>
      </w:r>
      <w:r w:rsidRPr="0035175B">
        <w:rPr>
          <w:rFonts w:ascii="Times New Roman" w:hAnsi="Times New Roman"/>
          <w:i/>
          <w:iCs/>
          <w:sz w:val="28"/>
          <w:szCs w:val="28"/>
        </w:rPr>
        <w:t>v</w:t>
      </w:r>
      <w:r w:rsidRPr="0035175B">
        <w:rPr>
          <w:rFonts w:ascii="Times New Roman" w:hAnsi="Times New Roman"/>
          <w:iCs/>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 xml:space="preserve">определить концентрацию реагентов на выходе из реактора. </w:t>
      </w:r>
    </w:p>
    <w:p w:rsidR="00CC5BFF" w:rsidRPr="0035175B" w:rsidRDefault="00CC5BFF" w:rsidP="00CC5BFF">
      <w:pPr>
        <w:spacing w:after="0" w:line="240" w:lineRule="auto"/>
        <w:rPr>
          <w:rFonts w:ascii="Times New Roman" w:hAnsi="Times New Roman"/>
          <w:spacing w:val="-4"/>
          <w:sz w:val="28"/>
          <w:szCs w:val="28"/>
        </w:rPr>
      </w:pPr>
      <w:r w:rsidRPr="0035175B">
        <w:rPr>
          <w:rFonts w:ascii="Times New Roman" w:hAnsi="Times New Roman"/>
          <w:spacing w:val="-4"/>
          <w:sz w:val="28"/>
          <w:szCs w:val="28"/>
        </w:rPr>
        <w:t xml:space="preserve">Решение этой задачи не вызывает никаких затруднений, если скорость реакции описывается сравнительно простыми кинетическими уравнениями (уравнениями первого и второго порядка). Например, для реакции первого порядка </w:t>
      </w:r>
      <w:r w:rsidRPr="0035175B">
        <w:rPr>
          <w:rFonts w:ascii="Times New Roman" w:hAnsi="Times New Roman"/>
          <w:i/>
          <w:spacing w:val="-4"/>
          <w:sz w:val="28"/>
          <w:szCs w:val="28"/>
        </w:rPr>
        <w:t>А</w:t>
      </w:r>
      <w:r w:rsidRPr="0035175B">
        <w:rPr>
          <w:rFonts w:ascii="Times New Roman" w:hAnsi="Times New Roman"/>
          <w:spacing w:val="-4"/>
          <w:position w:val="-6"/>
          <w:sz w:val="28"/>
          <w:szCs w:val="28"/>
        </w:rPr>
        <w:object w:dxaOrig="300" w:dyaOrig="220">
          <v:shape id="_x0000_i1262" type="#_x0000_t75" style="width:15.05pt;height:10.9pt" o:ole="">
            <v:imagedata r:id="rId443" o:title=""/>
          </v:shape>
          <o:OLEObject Type="Embed" ProgID="Equation.DSMT4" ShapeID="_x0000_i1262" DrawAspect="Content" ObjectID="_1644396732" r:id="rId444"/>
        </w:object>
      </w:r>
      <w:r w:rsidRPr="0035175B">
        <w:rPr>
          <w:rFonts w:ascii="Times New Roman" w:hAnsi="Times New Roman"/>
          <w:i/>
          <w:spacing w:val="-4"/>
          <w:sz w:val="28"/>
          <w:szCs w:val="28"/>
        </w:rPr>
        <w:t>R</w:t>
      </w:r>
      <w:r w:rsidRPr="0035175B">
        <w:rPr>
          <w:rFonts w:ascii="Times New Roman" w:hAnsi="Times New Roman"/>
          <w:spacing w:val="-4"/>
          <w:sz w:val="28"/>
          <w:szCs w:val="28"/>
        </w:rPr>
        <w:t xml:space="preserve"> из уравнения материального баланса (5.5)</w:t>
      </w:r>
    </w:p>
    <w:p w:rsidR="00CC5BFF" w:rsidRPr="0035175B" w:rsidRDefault="00CC5BFF" w:rsidP="00CC5BFF">
      <w:pPr>
        <w:shd w:val="clear" w:color="auto" w:fill="FFFFFF"/>
        <w:spacing w:after="0" w:line="240" w:lineRule="auto"/>
        <w:ind w:hanging="6"/>
        <w:jc w:val="center"/>
        <w:rPr>
          <w:rFonts w:ascii="Times New Roman" w:hAnsi="Times New Roman"/>
          <w:sz w:val="28"/>
          <w:szCs w:val="28"/>
        </w:rPr>
      </w:pPr>
      <w:r w:rsidRPr="0035175B">
        <w:rPr>
          <w:rFonts w:ascii="Times New Roman" w:hAnsi="Times New Roman"/>
          <w:i/>
          <w:iCs/>
          <w:color w:val="000000"/>
          <w:position w:val="-38"/>
          <w:sz w:val="28"/>
          <w:szCs w:val="28"/>
        </w:rPr>
        <w:object w:dxaOrig="1480" w:dyaOrig="859">
          <v:shape id="_x0000_i1263" type="#_x0000_t75" style="width:73.65pt;height:42.7pt" o:ole="">
            <v:imagedata r:id="rId445" o:title=""/>
          </v:shape>
          <o:OLEObject Type="Embed" ProgID="Equation.DSMT4" ShapeID="_x0000_i1263" DrawAspect="Content" ObjectID="_1644396733" r:id="rId446"/>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получим</w:t>
      </w:r>
    </w:p>
    <w:p w:rsidR="00CC5BFF" w:rsidRPr="0035175B" w:rsidRDefault="00CC5BFF" w:rsidP="00CC5BFF">
      <w:pPr>
        <w:shd w:val="clear" w:color="auto" w:fill="FFFFFF"/>
        <w:spacing w:after="0" w:line="240" w:lineRule="auto"/>
        <w:ind w:hanging="6"/>
        <w:jc w:val="center"/>
        <w:rPr>
          <w:rFonts w:ascii="Times New Roman" w:hAnsi="Times New Roman"/>
          <w:sz w:val="28"/>
          <w:szCs w:val="28"/>
        </w:rPr>
      </w:pPr>
      <w:r w:rsidRPr="0035175B">
        <w:rPr>
          <w:rFonts w:ascii="Times New Roman" w:hAnsi="Times New Roman"/>
          <w:b/>
          <w:bCs/>
          <w:smallCaps/>
          <w:color w:val="000000"/>
          <w:position w:val="-28"/>
          <w:sz w:val="28"/>
          <w:szCs w:val="28"/>
          <w:vertAlign w:val="superscript"/>
        </w:rPr>
        <w:object w:dxaOrig="2079" w:dyaOrig="720">
          <v:shape id="_x0000_i1264" type="#_x0000_t75" style="width:103.8pt;height:36pt" o:ole="">
            <v:imagedata r:id="rId447" o:title=""/>
          </v:shape>
          <o:OLEObject Type="Embed" ProgID="Equation.DSMT4" ShapeID="_x0000_i1264" DrawAspect="Content" ObjectID="_1644396734" r:id="rId448"/>
        </w:object>
      </w:r>
    </w:p>
    <w:p w:rsidR="00CC5BFF" w:rsidRPr="0035175B" w:rsidRDefault="00CC5BFF" w:rsidP="00CC5BFF">
      <w:pPr>
        <w:pStyle w:val="23"/>
        <w:rPr>
          <w:spacing w:val="-2"/>
          <w:szCs w:val="28"/>
        </w:rPr>
      </w:pPr>
      <w:r w:rsidRPr="0035175B">
        <w:rPr>
          <w:spacing w:val="-2"/>
          <w:szCs w:val="28"/>
        </w:rPr>
        <w:t>Зачастую скорость сложных реакций с невыясненным до конца механизмом выражают в виде кинетических уравнений дробного порядка. В этом случае аналитическое решение оказывается невозможным и приходится прибегать к численным методам расчета. В качестве примера рассмотрим весьма наглядный графический метод определения концентрации реагентов на выходе из стационарного проточного реактора идеального смешения.</w:t>
      </w:r>
    </w:p>
    <w:p w:rsidR="00CC5BFF" w:rsidRPr="0035175B" w:rsidRDefault="00CC5BFF" w:rsidP="00CC5BFF">
      <w:pPr>
        <w:pStyle w:val="23"/>
        <w:rPr>
          <w:spacing w:val="-4"/>
          <w:szCs w:val="28"/>
        </w:rPr>
      </w:pPr>
      <w:r w:rsidRPr="0035175B">
        <w:rPr>
          <w:spacing w:val="-4"/>
          <w:szCs w:val="28"/>
        </w:rPr>
        <w:t>Запишем уравнение материального баланса (5.5) в следующем виде:</w:t>
      </w:r>
    </w:p>
    <w:p w:rsidR="00CC5BFF" w:rsidRPr="0035175B" w:rsidRDefault="00CC5BFF" w:rsidP="00CC5BFF">
      <w:pPr>
        <w:shd w:val="clear" w:color="auto" w:fill="FFFFFF"/>
        <w:spacing w:after="0" w:line="240" w:lineRule="auto"/>
        <w:jc w:val="right"/>
        <w:rPr>
          <w:rFonts w:ascii="Times New Roman" w:hAnsi="Times New Roman"/>
          <w:sz w:val="28"/>
          <w:szCs w:val="28"/>
        </w:rPr>
      </w:pPr>
      <w:r w:rsidRPr="0035175B">
        <w:rPr>
          <w:rFonts w:ascii="Times New Roman" w:hAnsi="Times New Roman"/>
          <w:bCs/>
          <w:iCs/>
          <w:color w:val="000000"/>
          <w:position w:val="-28"/>
          <w:sz w:val="28"/>
          <w:szCs w:val="28"/>
        </w:rPr>
        <w:object w:dxaOrig="2220" w:dyaOrig="760">
          <v:shape id="_x0000_i1265" type="#_x0000_t75" style="width:109.65pt;height:38.5pt" o:ole="">
            <v:imagedata r:id="rId449" o:title=""/>
          </v:shape>
          <o:OLEObject Type="Embed" ProgID="Equation.DSMT4" ShapeID="_x0000_i1265" DrawAspect="Content" ObjectID="_1644396735" r:id="rId450"/>
        </w:object>
      </w:r>
      <w:r w:rsidRPr="0035175B">
        <w:rPr>
          <w:rFonts w:ascii="Times New Roman" w:hAnsi="Times New Roman"/>
          <w:bCs/>
          <w:iCs/>
          <w:color w:val="000000"/>
          <w:sz w:val="28"/>
          <w:szCs w:val="28"/>
        </w:rPr>
        <w:t>.</w:t>
      </w:r>
      <w:r w:rsidRPr="0035175B">
        <w:rPr>
          <w:rFonts w:ascii="Times New Roman" w:hAnsi="Times New Roman"/>
          <w:bCs/>
          <w:iCs/>
          <w:color w:val="000000"/>
          <w:sz w:val="28"/>
          <w:szCs w:val="28"/>
        </w:rPr>
        <w:tab/>
      </w:r>
      <w:r w:rsidRPr="0035175B">
        <w:rPr>
          <w:rFonts w:ascii="Times New Roman" w:hAnsi="Times New Roman"/>
          <w:bCs/>
          <w:iCs/>
          <w:color w:val="000000"/>
          <w:sz w:val="28"/>
          <w:szCs w:val="28"/>
        </w:rPr>
        <w:tab/>
      </w:r>
      <w:r w:rsidRPr="0035175B">
        <w:rPr>
          <w:rFonts w:ascii="Times New Roman" w:hAnsi="Times New Roman"/>
          <w:bCs/>
          <w:iCs/>
          <w:color w:val="000000"/>
          <w:sz w:val="28"/>
          <w:szCs w:val="28"/>
        </w:rPr>
        <w:tab/>
        <w:t xml:space="preserve">     </w:t>
      </w:r>
      <w:r w:rsidRPr="0035175B">
        <w:rPr>
          <w:rFonts w:ascii="Times New Roman" w:hAnsi="Times New Roman"/>
          <w:color w:val="000000"/>
          <w:sz w:val="28"/>
          <w:szCs w:val="28"/>
        </w:rPr>
        <w:t>(5.8)</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Уравнение (5.8) представляет собой равенство двух разных функций от концентрации. В левой части уравнения записана функция </w:t>
      </w:r>
      <w:r w:rsidRPr="0035175B">
        <w:rPr>
          <w:rFonts w:ascii="Times New Roman" w:hAnsi="Times New Roman"/>
          <w:i/>
          <w:sz w:val="28"/>
          <w:szCs w:val="28"/>
        </w:rPr>
        <w:t>w</w:t>
      </w:r>
      <w:r w:rsidRPr="0035175B">
        <w:rPr>
          <w:rFonts w:ascii="Times New Roman" w:hAnsi="Times New Roman"/>
          <w:i/>
          <w:sz w:val="28"/>
          <w:szCs w:val="28"/>
          <w:vertAlign w:val="subscript"/>
        </w:rPr>
        <w:t>rА</w:t>
      </w:r>
      <w:r w:rsidRPr="0035175B">
        <w:rPr>
          <w:rFonts w:ascii="Times New Roman" w:hAnsi="Times New Roman"/>
          <w:sz w:val="28"/>
          <w:szCs w:val="28"/>
        </w:rPr>
        <w:t>(</w:t>
      </w:r>
      <w:r w:rsidRPr="0035175B">
        <w:rPr>
          <w:rFonts w:ascii="Times New Roman" w:hAnsi="Times New Roman"/>
          <w:i/>
          <w:sz w:val="28"/>
          <w:szCs w:val="28"/>
        </w:rPr>
        <w:t>с</w:t>
      </w:r>
      <w:r w:rsidRPr="0035175B">
        <w:rPr>
          <w:rFonts w:ascii="Times New Roman" w:hAnsi="Times New Roman"/>
          <w:i/>
          <w:sz w:val="28"/>
          <w:szCs w:val="28"/>
          <w:vertAlign w:val="subscript"/>
        </w:rPr>
        <w:t>А</w:t>
      </w:r>
      <w:r w:rsidRPr="0035175B">
        <w:rPr>
          <w:rFonts w:ascii="Times New Roman" w:hAnsi="Times New Roman"/>
          <w:sz w:val="28"/>
          <w:szCs w:val="28"/>
        </w:rPr>
        <w:t xml:space="preserve">), представляющая собой кинетическое уравнение реакции. В соответствии с законом действующих масс скорость химических реакций пропорциональна концентрациям реагентов, следовательно, </w:t>
      </w:r>
      <w:r w:rsidRPr="0035175B">
        <w:rPr>
          <w:rFonts w:ascii="Times New Roman" w:hAnsi="Times New Roman"/>
          <w:i/>
          <w:sz w:val="28"/>
          <w:szCs w:val="28"/>
        </w:rPr>
        <w:t>w</w:t>
      </w:r>
      <w:r w:rsidRPr="0035175B">
        <w:rPr>
          <w:rFonts w:ascii="Times New Roman" w:hAnsi="Times New Roman"/>
          <w:i/>
          <w:sz w:val="28"/>
          <w:szCs w:val="28"/>
          <w:vertAlign w:val="subscript"/>
        </w:rPr>
        <w:t>rA</w:t>
      </w:r>
      <w:r w:rsidRPr="0035175B">
        <w:rPr>
          <w:rFonts w:ascii="Times New Roman" w:hAnsi="Times New Roman"/>
          <w:sz w:val="28"/>
          <w:szCs w:val="28"/>
        </w:rPr>
        <w:t>(</w:t>
      </w:r>
      <w:r w:rsidRPr="0035175B">
        <w:rPr>
          <w:rFonts w:ascii="Times New Roman" w:hAnsi="Times New Roman"/>
          <w:i/>
          <w:sz w:val="28"/>
          <w:szCs w:val="28"/>
        </w:rPr>
        <w:t>c</w:t>
      </w:r>
      <w:r w:rsidRPr="0035175B">
        <w:rPr>
          <w:rFonts w:ascii="Times New Roman" w:hAnsi="Times New Roman"/>
          <w:i/>
          <w:sz w:val="28"/>
          <w:szCs w:val="28"/>
          <w:vertAlign w:val="subscript"/>
        </w:rPr>
        <w:t>A</w:t>
      </w:r>
      <w:r w:rsidRPr="0035175B">
        <w:rPr>
          <w:rFonts w:ascii="Times New Roman" w:hAnsi="Times New Roman"/>
          <w:sz w:val="28"/>
          <w:szCs w:val="28"/>
        </w:rPr>
        <w:t xml:space="preserve">) – это возрастающая функция, которую легко представить графически (рис. 5.3, линия </w:t>
      </w:r>
      <w:r w:rsidRPr="0035175B">
        <w:rPr>
          <w:rFonts w:ascii="Times New Roman" w:hAnsi="Times New Roman"/>
          <w:i/>
          <w:iCs/>
          <w:sz w:val="28"/>
          <w:szCs w:val="28"/>
        </w:rPr>
        <w:t>1</w:t>
      </w:r>
      <w:r w:rsidRPr="0035175B">
        <w:rPr>
          <w:rFonts w:ascii="Times New Roman" w:hAnsi="Times New Roman"/>
          <w:iCs/>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 xml:space="preserve">Она пересекает ось абсцисс в точке, соответствующей равновесной концентрации </w:t>
      </w:r>
      <w:proofErr w:type="gramStart"/>
      <w:r w:rsidRPr="0035175B">
        <w:rPr>
          <w:rFonts w:ascii="Times New Roman" w:hAnsi="Times New Roman"/>
          <w:i/>
          <w:sz w:val="28"/>
          <w:szCs w:val="28"/>
        </w:rPr>
        <w:t>с</w:t>
      </w:r>
      <w:r w:rsidRPr="0035175B">
        <w:rPr>
          <w:rFonts w:ascii="Times New Roman" w:hAnsi="Times New Roman"/>
          <w:i/>
          <w:sz w:val="28"/>
          <w:szCs w:val="28"/>
          <w:vertAlign w:val="subscript"/>
        </w:rPr>
        <w:t>А</w:t>
      </w:r>
      <w:r w:rsidRPr="0035175B">
        <w:rPr>
          <w:rFonts w:ascii="Times New Roman" w:hAnsi="Times New Roman"/>
          <w:iCs/>
          <w:sz w:val="28"/>
          <w:szCs w:val="28"/>
          <w:vertAlign w:val="subscript"/>
        </w:rPr>
        <w:t>,</w:t>
      </w:r>
      <w:r w:rsidRPr="0035175B">
        <w:rPr>
          <w:rFonts w:ascii="Times New Roman" w:hAnsi="Times New Roman"/>
          <w:i/>
          <w:sz w:val="28"/>
          <w:szCs w:val="28"/>
          <w:vertAlign w:val="subscript"/>
        </w:rPr>
        <w:t>е</w:t>
      </w:r>
      <w:proofErr w:type="gramEnd"/>
      <w:r w:rsidRPr="0035175B">
        <w:rPr>
          <w:rFonts w:ascii="Times New Roman" w:hAnsi="Times New Roman"/>
          <w:sz w:val="28"/>
          <w:szCs w:val="28"/>
        </w:rPr>
        <w:t xml:space="preserve"> для обратимых реакций, или исходит из начала координат в случае необратимых реакций.</w:t>
      </w:r>
    </w:p>
    <w:p w:rsidR="00CC5BFF" w:rsidRPr="0035175B" w:rsidRDefault="00CC5BFF" w:rsidP="00CC5BFF">
      <w:pPr>
        <w:spacing w:after="0" w:line="240" w:lineRule="auto"/>
        <w:rPr>
          <w:rFonts w:ascii="Times New Roman" w:hAnsi="Times New Roman"/>
          <w:sz w:val="28"/>
          <w:szCs w:val="28"/>
        </w:rPr>
      </w:pPr>
    </w:p>
    <w:bookmarkStart w:id="30" w:name="_MON_1263123569"/>
    <w:bookmarkEnd w:id="30"/>
    <w:p w:rsidR="00CC5BFF" w:rsidRPr="0035175B" w:rsidRDefault="00CC5BFF" w:rsidP="00CC5BFF">
      <w:pPr>
        <w:spacing w:after="0" w:line="240" w:lineRule="auto"/>
        <w:jc w:val="center"/>
        <w:rPr>
          <w:rFonts w:ascii="Times New Roman" w:hAnsi="Times New Roman"/>
          <w:sz w:val="28"/>
          <w:szCs w:val="28"/>
        </w:rPr>
      </w:pPr>
      <w:r w:rsidRPr="0035175B">
        <w:rPr>
          <w:rFonts w:ascii="Times New Roman" w:hAnsi="Times New Roman"/>
          <w:sz w:val="28"/>
          <w:szCs w:val="28"/>
        </w:rPr>
        <w:object w:dxaOrig="2547" w:dyaOrig="2238">
          <v:shape id="_x0000_i1266" type="#_x0000_t75" style="width:127.25pt;height:112.2pt" o:ole="">
            <v:imagedata r:id="rId451" o:title=""/>
          </v:shape>
          <o:OLEObject Type="Embed" ProgID="Word.Picture.8" ShapeID="_x0000_i1266" DrawAspect="Content" ObjectID="_1644396736" r:id="rId452"/>
        </w:object>
      </w:r>
    </w:p>
    <w:p w:rsidR="00CC5BFF" w:rsidRPr="0035175B" w:rsidRDefault="00CC5BFF" w:rsidP="00CC5BFF">
      <w:pPr>
        <w:shd w:val="clear" w:color="auto" w:fill="FFFFFF"/>
        <w:spacing w:after="0" w:line="240" w:lineRule="auto"/>
        <w:jc w:val="center"/>
        <w:rPr>
          <w:rFonts w:ascii="Times New Roman" w:hAnsi="Times New Roman"/>
          <w:color w:val="000000"/>
          <w:sz w:val="28"/>
          <w:szCs w:val="28"/>
        </w:rPr>
      </w:pPr>
      <w:r w:rsidRPr="0035175B">
        <w:rPr>
          <w:rFonts w:ascii="Times New Roman" w:hAnsi="Times New Roman"/>
          <w:color w:val="000000"/>
          <w:sz w:val="28"/>
          <w:szCs w:val="28"/>
        </w:rPr>
        <w:t xml:space="preserve">Рис. 5.3. Зависимость скорости реакции от концентрации реагента </w:t>
      </w:r>
      <w:r w:rsidRPr="0035175B">
        <w:rPr>
          <w:rFonts w:ascii="Times New Roman" w:hAnsi="Times New Roman"/>
          <w:color w:val="000000"/>
          <w:sz w:val="28"/>
          <w:szCs w:val="28"/>
        </w:rPr>
        <w:br/>
        <w:t xml:space="preserve">на выходе из проточного реактора идеального смешения, </w:t>
      </w:r>
      <w:r w:rsidRPr="0035175B">
        <w:rPr>
          <w:rFonts w:ascii="Times New Roman" w:hAnsi="Times New Roman"/>
          <w:color w:val="000000"/>
          <w:sz w:val="28"/>
          <w:szCs w:val="28"/>
        </w:rPr>
        <w:br/>
        <w:t>используемая для определения конечной концентрации</w:t>
      </w:r>
    </w:p>
    <w:p w:rsidR="00CC5BFF" w:rsidRPr="0035175B" w:rsidRDefault="00CC5BFF" w:rsidP="00CC5BFF">
      <w:pPr>
        <w:spacing w:after="0" w:line="240" w:lineRule="auto"/>
        <w:rPr>
          <w:rFonts w:ascii="Times New Roman" w:hAnsi="Times New Roman"/>
          <w:i/>
          <w:iCs/>
          <w:sz w:val="28"/>
          <w:szCs w:val="28"/>
        </w:rPr>
      </w:pPr>
      <w:r w:rsidRPr="0035175B">
        <w:rPr>
          <w:rFonts w:ascii="Times New Roman" w:hAnsi="Times New Roman"/>
          <w:sz w:val="28"/>
          <w:szCs w:val="28"/>
        </w:rPr>
        <w:t>В правой части уравнения (5.8) записана соответствующая уравнению материального баланса стационарного реактора идеального смешения линейная функциональная зависимость скорости реакции от концентрации исходного реагента, имеющая отрицательный угловой коэффициент (–1/</w:t>
      </w:r>
      <w:r w:rsidRPr="0035175B">
        <w:rPr>
          <w:rFonts w:ascii="Times New Roman" w:hAnsi="Times New Roman"/>
          <w:i/>
          <w:position w:val="-6"/>
          <w:sz w:val="28"/>
          <w:szCs w:val="28"/>
        </w:rPr>
        <w:object w:dxaOrig="200" w:dyaOrig="380">
          <v:shape id="_x0000_i1267" type="#_x0000_t75" style="width:10.05pt;height:18.4pt" o:ole="">
            <v:imagedata r:id="rId453" o:title=""/>
          </v:shape>
          <o:OLEObject Type="Embed" ProgID="Equation.DSMT4" ShapeID="_x0000_i1267" DrawAspect="Content" ObjectID="_1644396737" r:id="rId454"/>
        </w:object>
      </w:r>
      <w:r w:rsidRPr="0035175B">
        <w:rPr>
          <w:rFonts w:ascii="Times New Roman" w:hAnsi="Times New Roman"/>
          <w:sz w:val="28"/>
          <w:szCs w:val="28"/>
        </w:rPr>
        <w:t xml:space="preserve">). График этой </w:t>
      </w:r>
      <w:r w:rsidRPr="0035175B">
        <w:rPr>
          <w:rFonts w:ascii="Times New Roman" w:hAnsi="Times New Roman"/>
          <w:sz w:val="28"/>
          <w:szCs w:val="28"/>
        </w:rPr>
        <w:lastRenderedPageBreak/>
        <w:t xml:space="preserve">зависимости – прямая линия, пересекающая ось абсцисс (ось концентраций) в точке </w:t>
      </w:r>
      <w:r w:rsidRPr="0035175B">
        <w:rPr>
          <w:rFonts w:ascii="Times New Roman" w:hAnsi="Times New Roman"/>
          <w:i/>
          <w:sz w:val="28"/>
          <w:szCs w:val="28"/>
        </w:rPr>
        <w:t>с</w:t>
      </w:r>
      <w:r w:rsidRPr="0035175B">
        <w:rPr>
          <w:rFonts w:ascii="Times New Roman" w:hAnsi="Times New Roman"/>
          <w:i/>
          <w:sz w:val="28"/>
          <w:szCs w:val="28"/>
          <w:vertAlign w:val="subscript"/>
        </w:rPr>
        <w:t>А</w:t>
      </w:r>
      <w:r w:rsidRPr="0035175B">
        <w:rPr>
          <w:rFonts w:ascii="Times New Roman" w:hAnsi="Times New Roman"/>
          <w:i/>
          <w:sz w:val="28"/>
          <w:szCs w:val="28"/>
        </w:rPr>
        <w:t>= с</w:t>
      </w:r>
      <w:r w:rsidRPr="0035175B">
        <w:rPr>
          <w:rFonts w:ascii="Times New Roman" w:hAnsi="Times New Roman"/>
          <w:i/>
          <w:sz w:val="28"/>
          <w:szCs w:val="28"/>
          <w:vertAlign w:val="subscript"/>
        </w:rPr>
        <w:t>А</w:t>
      </w:r>
      <w:r w:rsidRPr="0035175B">
        <w:rPr>
          <w:rFonts w:ascii="Times New Roman" w:hAnsi="Times New Roman"/>
          <w:iCs/>
          <w:sz w:val="28"/>
          <w:szCs w:val="28"/>
          <w:vertAlign w:val="subscript"/>
        </w:rPr>
        <w:t>,</w:t>
      </w:r>
      <w:r w:rsidRPr="0035175B">
        <w:rPr>
          <w:rFonts w:ascii="Times New Roman" w:hAnsi="Times New Roman"/>
          <w:sz w:val="28"/>
          <w:szCs w:val="28"/>
          <w:vertAlign w:val="subscript"/>
        </w:rPr>
        <w:t>0</w:t>
      </w:r>
      <w:r w:rsidRPr="0035175B">
        <w:rPr>
          <w:rFonts w:ascii="Times New Roman" w:hAnsi="Times New Roman"/>
          <w:sz w:val="28"/>
          <w:szCs w:val="28"/>
        </w:rPr>
        <w:t xml:space="preserve"> (линия </w:t>
      </w:r>
      <w:r w:rsidRPr="0035175B">
        <w:rPr>
          <w:rFonts w:ascii="Times New Roman" w:hAnsi="Times New Roman"/>
          <w:i/>
          <w:iCs/>
          <w:sz w:val="28"/>
          <w:szCs w:val="28"/>
        </w:rPr>
        <w:t>2</w:t>
      </w:r>
      <w:r w:rsidRPr="0035175B">
        <w:rPr>
          <w:rFonts w:ascii="Times New Roman" w:hAnsi="Times New Roman"/>
          <w:iCs/>
          <w:sz w:val="28"/>
          <w:szCs w:val="28"/>
        </w:rPr>
        <w:t>)</w:t>
      </w:r>
      <w:r w:rsidRPr="0035175B">
        <w:rPr>
          <w:rFonts w:ascii="Times New Roman" w:hAnsi="Times New Roman"/>
          <w:i/>
          <w:iCs/>
          <w:sz w:val="28"/>
          <w:szCs w:val="28"/>
        </w:rPr>
        <w:t>.</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Уравнению (5.8) удовлетворяют такие значения концентраций </w:t>
      </w:r>
      <w:r w:rsidRPr="0035175B">
        <w:rPr>
          <w:rFonts w:ascii="Times New Roman" w:hAnsi="Times New Roman"/>
          <w:i/>
          <w:sz w:val="28"/>
          <w:szCs w:val="28"/>
        </w:rPr>
        <w:t>с</w:t>
      </w:r>
      <w:r w:rsidRPr="0035175B">
        <w:rPr>
          <w:rFonts w:ascii="Times New Roman" w:hAnsi="Times New Roman"/>
          <w:i/>
          <w:sz w:val="28"/>
          <w:szCs w:val="28"/>
          <w:vertAlign w:val="subscript"/>
        </w:rPr>
        <w:t>А</w:t>
      </w:r>
      <w:r w:rsidRPr="0035175B">
        <w:rPr>
          <w:rFonts w:ascii="Times New Roman" w:hAnsi="Times New Roman"/>
          <w:sz w:val="28"/>
          <w:szCs w:val="28"/>
        </w:rPr>
        <w:t xml:space="preserve">, при которых значения функций, стоящих в левой и правой частях этого уравнения, равны. Иначе – такие концентрации, при которых графики этих функций пересекаются. Как видно, линии </w:t>
      </w:r>
      <w:r w:rsidRPr="0035175B">
        <w:rPr>
          <w:rFonts w:ascii="Times New Roman" w:hAnsi="Times New Roman"/>
          <w:i/>
          <w:sz w:val="28"/>
          <w:szCs w:val="28"/>
        </w:rPr>
        <w:t>1</w:t>
      </w:r>
      <w:r w:rsidRPr="0035175B">
        <w:rPr>
          <w:rFonts w:ascii="Times New Roman" w:hAnsi="Times New Roman"/>
          <w:sz w:val="28"/>
          <w:szCs w:val="28"/>
        </w:rPr>
        <w:t xml:space="preserve"> и </w:t>
      </w:r>
      <w:r w:rsidRPr="0035175B">
        <w:rPr>
          <w:rFonts w:ascii="Times New Roman" w:hAnsi="Times New Roman"/>
          <w:i/>
          <w:sz w:val="28"/>
          <w:szCs w:val="28"/>
        </w:rPr>
        <w:t>2</w:t>
      </w:r>
      <w:r w:rsidRPr="0035175B">
        <w:rPr>
          <w:rFonts w:ascii="Times New Roman" w:hAnsi="Times New Roman"/>
          <w:sz w:val="28"/>
          <w:szCs w:val="28"/>
        </w:rPr>
        <w:t xml:space="preserve"> пересекаются в единственной точке </w:t>
      </w:r>
      <w:r w:rsidRPr="0035175B">
        <w:rPr>
          <w:rFonts w:ascii="Times New Roman" w:hAnsi="Times New Roman"/>
          <w:i/>
          <w:iCs/>
          <w:sz w:val="28"/>
          <w:szCs w:val="28"/>
        </w:rPr>
        <w:t>М</w:t>
      </w:r>
      <w:r w:rsidRPr="0035175B">
        <w:rPr>
          <w:rFonts w:ascii="Times New Roman" w:hAnsi="Times New Roman"/>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Абсцисса этой точки и есть искомая концентрация реагента на выходе из реактора идеального смешения.</w:t>
      </w:r>
    </w:p>
    <w:p w:rsidR="00CC5BFF" w:rsidRDefault="00CC5BFF" w:rsidP="00CC5BFF">
      <w:pPr>
        <w:pStyle w:val="2"/>
        <w:spacing w:before="0" w:after="0"/>
      </w:pPr>
      <w:bookmarkStart w:id="31" w:name="_Toc189456920"/>
    </w:p>
    <w:p w:rsidR="00CC5BFF" w:rsidRPr="0035175B" w:rsidRDefault="00CC5BFF" w:rsidP="00CC5BFF">
      <w:pPr>
        <w:pStyle w:val="2"/>
        <w:spacing w:before="0" w:after="0"/>
      </w:pPr>
      <w:r w:rsidRPr="0035175B">
        <w:t xml:space="preserve"> 5.2. Реактор идеального вытеснения</w:t>
      </w:r>
      <w:bookmarkEnd w:id="31"/>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Реактор идеального вытеснения представляет собой длинный канал, через который реакционная смесь движется в поршневом режиме (рис. 5.4). Каждый элемент потока, условно выделенный двумя плоскостями, перпендикулярными оси канала, движется через него как твердый поршень, вытесняя предыдущие элементы потока и не перемешиваясь ни с предыдущими, ни со следующими за ним элементами.</w:t>
      </w:r>
    </w:p>
    <w:p w:rsidR="00CC5BFF" w:rsidRPr="0035175B" w:rsidRDefault="00CC5BFF" w:rsidP="00CC5BFF">
      <w:pPr>
        <w:spacing w:after="0" w:line="240" w:lineRule="auto"/>
        <w:rPr>
          <w:rFonts w:ascii="Times New Roman" w:hAnsi="Times New Roman"/>
          <w:sz w:val="28"/>
          <w:szCs w:val="28"/>
        </w:rPr>
      </w:pPr>
    </w:p>
    <w:p w:rsidR="00CC5BFF" w:rsidRPr="0035175B"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2800350" cy="1371600"/>
            <wp:effectExtent l="19050" t="0" r="0" b="0"/>
            <wp:docPr id="330" name="Рисунок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pic:cNvPicPr>
                      <a:picLocks noChangeAspect="1" noChangeArrowheads="1"/>
                    </pic:cNvPicPr>
                  </pic:nvPicPr>
                  <pic:blipFill>
                    <a:blip r:embed="rId455" cstate="print"/>
                    <a:srcRect/>
                    <a:stretch>
                      <a:fillRect/>
                    </a:stretch>
                  </pic:blipFill>
                  <pic:spPr bwMode="auto">
                    <a:xfrm>
                      <a:off x="0" y="0"/>
                      <a:ext cx="2800350" cy="1371600"/>
                    </a:xfrm>
                    <a:prstGeom prst="rect">
                      <a:avLst/>
                    </a:prstGeom>
                    <a:noFill/>
                    <a:ln w="9525">
                      <a:noFill/>
                      <a:miter lim="800000"/>
                      <a:headEnd/>
                      <a:tailEnd/>
                    </a:ln>
                  </pic:spPr>
                </pic:pic>
              </a:graphicData>
            </a:graphic>
          </wp:inline>
        </w:drawing>
      </w:r>
    </w:p>
    <w:p w:rsidR="00CC5BFF" w:rsidRPr="0035175B" w:rsidRDefault="00CC5BFF" w:rsidP="00CC5BFF">
      <w:pPr>
        <w:shd w:val="clear" w:color="auto" w:fill="FFFFFF"/>
        <w:spacing w:after="0" w:line="240" w:lineRule="auto"/>
        <w:jc w:val="center"/>
        <w:rPr>
          <w:rFonts w:ascii="Times New Roman" w:hAnsi="Times New Roman"/>
          <w:color w:val="000000"/>
          <w:sz w:val="28"/>
          <w:szCs w:val="28"/>
        </w:rPr>
      </w:pPr>
    </w:p>
    <w:p w:rsidR="00CC5BFF" w:rsidRPr="0035175B" w:rsidRDefault="00CC5BFF" w:rsidP="00CC5BFF">
      <w:pPr>
        <w:shd w:val="clear" w:color="auto" w:fill="FFFFFF"/>
        <w:spacing w:after="0" w:line="240" w:lineRule="auto"/>
        <w:jc w:val="center"/>
        <w:rPr>
          <w:rFonts w:ascii="Times New Roman" w:hAnsi="Times New Roman"/>
          <w:sz w:val="28"/>
          <w:szCs w:val="28"/>
        </w:rPr>
      </w:pPr>
      <w:r w:rsidRPr="0035175B">
        <w:rPr>
          <w:rFonts w:ascii="Times New Roman" w:hAnsi="Times New Roman"/>
          <w:color w:val="000000"/>
          <w:sz w:val="28"/>
          <w:szCs w:val="28"/>
        </w:rPr>
        <w:t>Рис. 5.4. Схема реактора идеального вытеснения</w:t>
      </w:r>
    </w:p>
    <w:p w:rsidR="00CC5BFF" w:rsidRPr="0035175B" w:rsidRDefault="00CC5BFF" w:rsidP="00CC5BFF">
      <w:pPr>
        <w:spacing w:after="0" w:line="240" w:lineRule="auto"/>
        <w:rPr>
          <w:rFonts w:ascii="Times New Roman" w:hAnsi="Times New Roman"/>
          <w:sz w:val="28"/>
          <w:szCs w:val="28"/>
        </w:rPr>
      </w:pP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Естественно, что при проведении химической реакции, например реакции, в которой участвуют два или более реагентов, перемешивание участников реакции является необходимым условием ее осуществления, иначе невозможным будет контакт между разноименными молекулами, в результате которого и происходит элементарный акт реакции. Если в реакторе идеального смешения перемешивание носит глобальный характер и благодаря ему параметры процесса полностью выравниваются по объему аппарата, в реакторе идеального вытеснения перемешивание является локальным: оно происходит в каждом элементе потока, а между соседними по оси реактора элементами, как уже указывалось, перемешивания нет.</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Идеальное вытеснение возможно при выполнении следующих допущений: 1) движущийся поток имеет плоский профиль линейных скоростей; 2) отсутствует обусловленное любыми причинами перемешивание в направлении оси потока; 3) в каждом отдельно взятом сечении, перпендикулярном оси потока, параметры процесса (концентрации, температуры и т. д.) полностью выравнены.</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Следует отметить, что строго эти допущения в реальных реакторах не выполняются. Из гидравлики известно, что даже в очень гладких каналах при </w:t>
      </w:r>
      <w:r w:rsidRPr="0035175B">
        <w:rPr>
          <w:rFonts w:ascii="Times New Roman" w:hAnsi="Times New Roman"/>
          <w:sz w:val="28"/>
          <w:szCs w:val="28"/>
        </w:rPr>
        <w:lastRenderedPageBreak/>
        <w:t>движении потока, характеризующегося высокими числами Рейнольдса Re, у стенок канала существует так</w:t>
      </w:r>
      <w:r w:rsidRPr="0035175B">
        <w:rPr>
          <w:rFonts w:ascii="Times New Roman" w:hAnsi="Times New Roman"/>
          <w:smallCaps/>
          <w:sz w:val="28"/>
          <w:szCs w:val="28"/>
        </w:rPr>
        <w:t xml:space="preserve"> </w:t>
      </w:r>
      <w:r w:rsidRPr="0035175B">
        <w:rPr>
          <w:rFonts w:ascii="Times New Roman" w:hAnsi="Times New Roman"/>
          <w:sz w:val="28"/>
          <w:szCs w:val="28"/>
        </w:rPr>
        <w:t>называемый пограничный вязкий подслой, в котором градиент линейной скорости очень велик. Сравнивая профили скоростей при различных потоках (рис. 5.5), видно, что максимально приблизиться к идеальному вытеснению можно лишь в развитом турбулентном режиме.</w:t>
      </w:r>
    </w:p>
    <w:p w:rsidR="00CC5BFF" w:rsidRPr="0035175B" w:rsidRDefault="00CC5BFF" w:rsidP="00CC5BFF">
      <w:pPr>
        <w:pStyle w:val="23"/>
        <w:rPr>
          <w:szCs w:val="28"/>
        </w:rPr>
      </w:pPr>
    </w:p>
    <w:p w:rsidR="00CC5BFF" w:rsidRPr="0035175B"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5105400" cy="809625"/>
            <wp:effectExtent l="19050" t="0" r="0" b="0"/>
            <wp:docPr id="331" name="Рисунок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pic:cNvPicPr>
                      <a:picLocks noChangeAspect="1" noChangeArrowheads="1"/>
                    </pic:cNvPicPr>
                  </pic:nvPicPr>
                  <pic:blipFill>
                    <a:blip r:embed="rId456" cstate="print"/>
                    <a:srcRect/>
                    <a:stretch>
                      <a:fillRect/>
                    </a:stretch>
                  </pic:blipFill>
                  <pic:spPr bwMode="auto">
                    <a:xfrm>
                      <a:off x="0" y="0"/>
                      <a:ext cx="5105400" cy="809625"/>
                    </a:xfrm>
                    <a:prstGeom prst="rect">
                      <a:avLst/>
                    </a:prstGeom>
                    <a:noFill/>
                    <a:ln w="9525">
                      <a:noFill/>
                      <a:miter lim="800000"/>
                      <a:headEnd/>
                      <a:tailEnd/>
                    </a:ln>
                  </pic:spPr>
                </pic:pic>
              </a:graphicData>
            </a:graphic>
          </wp:inline>
        </w:drawing>
      </w:r>
    </w:p>
    <w:p w:rsidR="00CC5BFF" w:rsidRPr="0035175B" w:rsidRDefault="00CC5BFF" w:rsidP="00CC5BFF">
      <w:pPr>
        <w:spacing w:after="0" w:line="240" w:lineRule="auto"/>
        <w:jc w:val="center"/>
        <w:rPr>
          <w:rFonts w:ascii="Times New Roman" w:hAnsi="Times New Roman"/>
          <w:sz w:val="28"/>
          <w:szCs w:val="28"/>
        </w:rPr>
      </w:pPr>
    </w:p>
    <w:p w:rsidR="00CC5BFF" w:rsidRPr="0035175B" w:rsidRDefault="00CC5BFF" w:rsidP="00CC5BFF">
      <w:pPr>
        <w:shd w:val="clear" w:color="auto" w:fill="FFFFFF"/>
        <w:spacing w:after="0" w:line="240" w:lineRule="auto"/>
        <w:jc w:val="center"/>
        <w:rPr>
          <w:rFonts w:ascii="Times New Roman" w:hAnsi="Times New Roman"/>
          <w:color w:val="000000"/>
          <w:sz w:val="28"/>
          <w:szCs w:val="28"/>
        </w:rPr>
      </w:pPr>
      <w:r w:rsidRPr="0035175B">
        <w:rPr>
          <w:rFonts w:ascii="Times New Roman" w:hAnsi="Times New Roman"/>
          <w:color w:val="000000"/>
          <w:sz w:val="28"/>
          <w:szCs w:val="28"/>
        </w:rPr>
        <w:t>Рис. 5.5. Профили линейных скоростей потока при ламинарном (</w:t>
      </w:r>
      <w:r w:rsidRPr="0035175B">
        <w:rPr>
          <w:rFonts w:ascii="Times New Roman" w:hAnsi="Times New Roman"/>
          <w:i/>
          <w:iCs/>
          <w:color w:val="000000"/>
          <w:sz w:val="28"/>
          <w:szCs w:val="28"/>
        </w:rPr>
        <w:t>а</w:t>
      </w:r>
      <w:r w:rsidRPr="0035175B">
        <w:rPr>
          <w:rFonts w:ascii="Times New Roman" w:hAnsi="Times New Roman"/>
          <w:color w:val="000000"/>
          <w:sz w:val="28"/>
          <w:szCs w:val="28"/>
        </w:rPr>
        <w:t>),</w:t>
      </w:r>
      <w:r w:rsidRPr="0035175B">
        <w:rPr>
          <w:rFonts w:ascii="Times New Roman" w:hAnsi="Times New Roman"/>
          <w:i/>
          <w:iCs/>
          <w:color w:val="000000"/>
          <w:sz w:val="28"/>
          <w:szCs w:val="28"/>
        </w:rPr>
        <w:t xml:space="preserve"> </w:t>
      </w:r>
      <w:r w:rsidRPr="0035175B">
        <w:rPr>
          <w:rFonts w:ascii="Times New Roman" w:hAnsi="Times New Roman"/>
          <w:color w:val="000000"/>
          <w:sz w:val="28"/>
          <w:szCs w:val="28"/>
        </w:rPr>
        <w:t>развитом турбулентном (</w:t>
      </w:r>
      <w:r w:rsidRPr="0035175B">
        <w:rPr>
          <w:rFonts w:ascii="Times New Roman" w:hAnsi="Times New Roman"/>
          <w:i/>
          <w:iCs/>
          <w:color w:val="000000"/>
          <w:sz w:val="28"/>
          <w:szCs w:val="28"/>
        </w:rPr>
        <w:t>б</w:t>
      </w:r>
      <w:r w:rsidRPr="0035175B">
        <w:rPr>
          <w:rFonts w:ascii="Times New Roman" w:hAnsi="Times New Roman"/>
          <w:color w:val="000000"/>
          <w:sz w:val="28"/>
          <w:szCs w:val="28"/>
        </w:rPr>
        <w:t>) и идеальном поршневом (</w:t>
      </w:r>
      <w:r w:rsidRPr="0035175B">
        <w:rPr>
          <w:rFonts w:ascii="Times New Roman" w:hAnsi="Times New Roman"/>
          <w:i/>
          <w:iCs/>
          <w:color w:val="000000"/>
          <w:sz w:val="28"/>
          <w:szCs w:val="28"/>
        </w:rPr>
        <w:t>в</w:t>
      </w:r>
      <w:r w:rsidRPr="0035175B">
        <w:rPr>
          <w:rFonts w:ascii="Times New Roman" w:hAnsi="Times New Roman"/>
          <w:color w:val="000000"/>
          <w:sz w:val="28"/>
          <w:szCs w:val="28"/>
        </w:rPr>
        <w:t>)</w:t>
      </w:r>
      <w:r w:rsidRPr="0035175B">
        <w:rPr>
          <w:rFonts w:ascii="Times New Roman" w:hAnsi="Times New Roman"/>
          <w:i/>
          <w:iCs/>
          <w:color w:val="000000"/>
          <w:sz w:val="28"/>
          <w:szCs w:val="28"/>
        </w:rPr>
        <w:t xml:space="preserve"> </w:t>
      </w:r>
      <w:r w:rsidRPr="0035175B">
        <w:rPr>
          <w:rFonts w:ascii="Times New Roman" w:hAnsi="Times New Roman"/>
          <w:color w:val="000000"/>
          <w:sz w:val="28"/>
          <w:szCs w:val="28"/>
        </w:rPr>
        <w:t>режимах течения жидкости</w:t>
      </w:r>
    </w:p>
    <w:p w:rsidR="00CC5BFF" w:rsidRPr="0035175B" w:rsidRDefault="00CC5BFF" w:rsidP="00CC5BFF">
      <w:pPr>
        <w:pStyle w:val="23"/>
        <w:rPr>
          <w:szCs w:val="28"/>
        </w:rPr>
      </w:pPr>
    </w:p>
    <w:p w:rsidR="00CC5BFF" w:rsidRPr="0035175B" w:rsidRDefault="00CC5BFF" w:rsidP="00CC5BFF">
      <w:pPr>
        <w:pStyle w:val="23"/>
        <w:rPr>
          <w:spacing w:val="-4"/>
          <w:szCs w:val="28"/>
        </w:rPr>
      </w:pPr>
      <w:r w:rsidRPr="0035175B">
        <w:rPr>
          <w:spacing w:val="-4"/>
          <w:szCs w:val="28"/>
        </w:rPr>
        <w:t>Однако турбулентный поток характеризуется наличием нерегулярных пульсаций, носящих хаотичный характер, в результате чего некоторые частицы потока могут опережать основной поток или отставать от него, т. е. произойдет частичное перемешивание в осевом направлении. Конечно, абсолютные значения таких перемещений будут невелики по сравнению с основным осевым перемещением потока, и при больших линейных скоростях ими можно пренебречь. В то же время турбулентные пульсации в радиальном направлении будут способствовать локальному перемешиванию реагентов и выполнению третьего допущения.</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В реальном реакторе можно приблизиться к режиму идеального вытеснения, если реакционный поток – турбулентный и при этом длина канала существенно превышает его поперечный размер (например, для цилиндрических труб </w:t>
      </w:r>
      <w:r w:rsidRPr="0035175B">
        <w:rPr>
          <w:rFonts w:ascii="Times New Roman" w:hAnsi="Times New Roman"/>
          <w:i/>
          <w:iCs/>
          <w:sz w:val="28"/>
          <w:szCs w:val="28"/>
        </w:rPr>
        <w:t xml:space="preserve">L/D &gt; </w:t>
      </w:r>
      <w:r w:rsidRPr="0035175B">
        <w:rPr>
          <w:rFonts w:ascii="Times New Roman" w:hAnsi="Times New Roman"/>
          <w:sz w:val="28"/>
          <w:szCs w:val="28"/>
        </w:rPr>
        <w:t>20).</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В соответствии с принятыми допущениями общее уравнение материального баланса (4.7) для элементарного объема проточного реактора можно упростить. Прежде всего, в качестве элементарного объема в этом случае можно рассматривать объем, вырезанный двумя параллельными плоскостями, находящимися друг от друга на бесконечно малом расстоянии </w:t>
      </w:r>
      <w:r w:rsidRPr="0035175B">
        <w:rPr>
          <w:rFonts w:ascii="Times New Roman" w:hAnsi="Times New Roman"/>
          <w:i/>
          <w:iCs/>
          <w:sz w:val="28"/>
          <w:szCs w:val="28"/>
        </w:rPr>
        <w:t xml:space="preserve">dz </w:t>
      </w:r>
      <w:r w:rsidRPr="0035175B">
        <w:rPr>
          <w:rFonts w:ascii="Times New Roman" w:hAnsi="Times New Roman"/>
          <w:sz w:val="28"/>
          <w:szCs w:val="28"/>
        </w:rPr>
        <w:t xml:space="preserve">и перпендикулярными оси канала </w:t>
      </w:r>
      <w:r w:rsidRPr="0035175B">
        <w:rPr>
          <w:rFonts w:ascii="Times New Roman" w:hAnsi="Times New Roman"/>
          <w:i/>
          <w:iCs/>
          <w:sz w:val="28"/>
          <w:szCs w:val="28"/>
        </w:rPr>
        <w:t xml:space="preserve">z </w:t>
      </w:r>
      <w:r w:rsidRPr="0035175B">
        <w:rPr>
          <w:rFonts w:ascii="Times New Roman" w:hAnsi="Times New Roman"/>
          <w:sz w:val="28"/>
          <w:szCs w:val="28"/>
        </w:rPr>
        <w:t>(см. рис. 5.4).</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В этом элементарном объеме в соответствии с третьим допущением </w:t>
      </w:r>
      <w:r w:rsidRPr="0035175B">
        <w:rPr>
          <w:rFonts w:ascii="Times New Roman" w:hAnsi="Times New Roman"/>
          <w:position w:val="-28"/>
          <w:sz w:val="28"/>
          <w:szCs w:val="28"/>
        </w:rPr>
        <w:object w:dxaOrig="940" w:dyaOrig="720">
          <v:shape id="_x0000_i1268" type="#_x0000_t75" style="width:46.9pt;height:36pt" o:ole="">
            <v:imagedata r:id="rId457" o:title=""/>
          </v:shape>
          <o:OLEObject Type="Embed" ProgID="Equation.DSMT4" ShapeID="_x0000_i1268" DrawAspect="Content" ObjectID="_1644396738" r:id="rId458"/>
        </w:object>
      </w:r>
      <w:r w:rsidRPr="0035175B">
        <w:rPr>
          <w:rFonts w:ascii="Times New Roman" w:hAnsi="Times New Roman"/>
          <w:sz w:val="28"/>
          <w:szCs w:val="28"/>
        </w:rPr>
        <w:t xml:space="preserve"> и </w:t>
      </w:r>
      <w:r w:rsidRPr="0035175B">
        <w:rPr>
          <w:rFonts w:ascii="Times New Roman" w:hAnsi="Times New Roman"/>
          <w:position w:val="-32"/>
          <w:sz w:val="28"/>
          <w:szCs w:val="28"/>
        </w:rPr>
        <w:object w:dxaOrig="940" w:dyaOrig="760">
          <v:shape id="_x0000_i1269" type="#_x0000_t75" style="width:46.9pt;height:38.5pt" o:ole="">
            <v:imagedata r:id="rId459" o:title=""/>
          </v:shape>
          <o:OLEObject Type="Embed" ProgID="Equation.DSMT4" ShapeID="_x0000_i1269" DrawAspect="Content" ObjectID="_1644396739" r:id="rId460"/>
        </w:object>
      </w:r>
      <w:r w:rsidRPr="0035175B">
        <w:rPr>
          <w:rFonts w:ascii="Times New Roman" w:hAnsi="Times New Roman"/>
          <w:sz w:val="28"/>
          <w:szCs w:val="28"/>
        </w:rPr>
        <w:t xml:space="preserve">. Следовательно, конвективный перенос происходит только в направлении оси </w:t>
      </w:r>
      <w:r w:rsidRPr="0035175B">
        <w:rPr>
          <w:rFonts w:ascii="Times New Roman" w:hAnsi="Times New Roman"/>
          <w:i/>
          <w:iCs/>
          <w:sz w:val="28"/>
          <w:szCs w:val="28"/>
        </w:rPr>
        <w:t xml:space="preserve">z. </w:t>
      </w:r>
      <w:r w:rsidRPr="0035175B">
        <w:rPr>
          <w:rFonts w:ascii="Times New Roman" w:hAnsi="Times New Roman"/>
          <w:sz w:val="28"/>
          <w:szCs w:val="28"/>
        </w:rPr>
        <w:t>В соответствии со вторым и третьим допущениями диффузионный перенос в реакторе идеального вытеснения отсутствует (как и в реакторе смешения). Следовательно, уравнение (4.7) для реактора идеального вытеснения в нестационарном режиме работы примет вид</w:t>
      </w:r>
    </w:p>
    <w:p w:rsidR="00CC5BFF" w:rsidRPr="0035175B" w:rsidRDefault="00CC5BFF" w:rsidP="00CC5BFF">
      <w:pPr>
        <w:shd w:val="clear" w:color="auto" w:fill="FFFFFF"/>
        <w:spacing w:after="0" w:line="240" w:lineRule="auto"/>
        <w:jc w:val="right"/>
        <w:rPr>
          <w:rFonts w:ascii="Times New Roman" w:hAnsi="Times New Roman"/>
          <w:sz w:val="28"/>
          <w:szCs w:val="28"/>
        </w:rPr>
      </w:pPr>
      <w:r w:rsidRPr="0035175B">
        <w:rPr>
          <w:rFonts w:ascii="Times New Roman" w:hAnsi="Times New Roman"/>
          <w:bCs/>
          <w:iCs/>
          <w:color w:val="000000"/>
          <w:position w:val="-28"/>
          <w:sz w:val="28"/>
          <w:szCs w:val="28"/>
        </w:rPr>
        <w:object w:dxaOrig="2400" w:dyaOrig="720">
          <v:shape id="_x0000_i1270" type="#_x0000_t75" style="width:116.35pt;height:36pt" o:ole="">
            <v:imagedata r:id="rId461" o:title=""/>
          </v:shape>
          <o:OLEObject Type="Embed" ProgID="Equation.DSMT4" ShapeID="_x0000_i1270" DrawAspect="Content" ObjectID="_1644396740" r:id="rId462"/>
        </w:object>
      </w:r>
      <w:r w:rsidRPr="0035175B">
        <w:rPr>
          <w:rFonts w:ascii="Times New Roman" w:hAnsi="Times New Roman"/>
          <w:bCs/>
          <w:iCs/>
          <w:color w:val="000000"/>
          <w:sz w:val="28"/>
          <w:szCs w:val="28"/>
        </w:rPr>
        <w:t>.</w:t>
      </w:r>
      <w:r w:rsidRPr="0035175B">
        <w:rPr>
          <w:rFonts w:ascii="Times New Roman" w:hAnsi="Times New Roman"/>
          <w:bCs/>
          <w:iCs/>
          <w:color w:val="000000"/>
          <w:sz w:val="28"/>
          <w:szCs w:val="28"/>
        </w:rPr>
        <w:tab/>
      </w:r>
      <w:r w:rsidRPr="0035175B">
        <w:rPr>
          <w:rFonts w:ascii="Times New Roman" w:hAnsi="Times New Roman"/>
          <w:bCs/>
          <w:iCs/>
          <w:color w:val="000000"/>
          <w:sz w:val="28"/>
          <w:szCs w:val="28"/>
        </w:rPr>
        <w:tab/>
      </w:r>
      <w:r w:rsidRPr="0035175B">
        <w:rPr>
          <w:rFonts w:ascii="Times New Roman" w:hAnsi="Times New Roman"/>
          <w:bCs/>
          <w:iCs/>
          <w:color w:val="000000"/>
          <w:sz w:val="28"/>
          <w:szCs w:val="28"/>
        </w:rPr>
        <w:tab/>
        <w:t xml:space="preserve">       </w:t>
      </w:r>
      <w:r w:rsidRPr="0035175B">
        <w:rPr>
          <w:rFonts w:ascii="Times New Roman" w:hAnsi="Times New Roman"/>
          <w:color w:val="000000"/>
          <w:sz w:val="28"/>
          <w:szCs w:val="28"/>
        </w:rPr>
        <w:t>(5.9)</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lastRenderedPageBreak/>
        <w:t xml:space="preserve">Из уравнения (5.9) видно, что в нестационарном реакторе идеального вытеснения концентрация реагента реакции </w:t>
      </w:r>
      <w:r w:rsidRPr="0035175B">
        <w:rPr>
          <w:rFonts w:ascii="Times New Roman" w:hAnsi="Times New Roman"/>
          <w:i/>
          <w:sz w:val="28"/>
          <w:szCs w:val="28"/>
        </w:rPr>
        <w:t>с</w:t>
      </w:r>
      <w:r w:rsidRPr="0035175B">
        <w:rPr>
          <w:rFonts w:ascii="Times New Roman" w:hAnsi="Times New Roman"/>
          <w:i/>
          <w:sz w:val="28"/>
          <w:szCs w:val="28"/>
          <w:vertAlign w:val="subscript"/>
        </w:rPr>
        <w:t>J</w:t>
      </w:r>
      <w:r w:rsidRPr="0035175B">
        <w:rPr>
          <w:rFonts w:ascii="Times New Roman" w:hAnsi="Times New Roman"/>
          <w:sz w:val="28"/>
          <w:szCs w:val="28"/>
        </w:rPr>
        <w:t xml:space="preserve"> является функцией двух переменных: координаты </w:t>
      </w:r>
      <w:r w:rsidRPr="0035175B">
        <w:rPr>
          <w:rFonts w:ascii="Times New Roman" w:hAnsi="Times New Roman"/>
          <w:i/>
          <w:iCs/>
          <w:sz w:val="28"/>
          <w:szCs w:val="28"/>
        </w:rPr>
        <w:t xml:space="preserve">z </w:t>
      </w:r>
      <w:r w:rsidRPr="0035175B">
        <w:rPr>
          <w:rFonts w:ascii="Times New Roman" w:hAnsi="Times New Roman"/>
          <w:sz w:val="28"/>
          <w:szCs w:val="28"/>
        </w:rPr>
        <w:t xml:space="preserve">и времени τ. При стационарном режиме уравнение будет еще более простым (в этом случае концентрация является только функцией координаты </w:t>
      </w:r>
      <w:r w:rsidRPr="0035175B">
        <w:rPr>
          <w:rFonts w:ascii="Times New Roman" w:hAnsi="Times New Roman"/>
          <w:i/>
          <w:iCs/>
          <w:sz w:val="28"/>
          <w:szCs w:val="28"/>
        </w:rPr>
        <w:t>z</w:t>
      </w:r>
      <w:r w:rsidRPr="0035175B">
        <w:rPr>
          <w:rFonts w:ascii="Times New Roman" w:hAnsi="Times New Roman"/>
          <w:iCs/>
          <w:sz w:val="28"/>
          <w:szCs w:val="28"/>
        </w:rPr>
        <w:t>):</w:t>
      </w:r>
    </w:p>
    <w:p w:rsidR="00CC5BFF" w:rsidRPr="0035175B" w:rsidRDefault="00CC5BFF" w:rsidP="00CC5BFF">
      <w:pPr>
        <w:shd w:val="clear" w:color="auto" w:fill="FFFFFF"/>
        <w:spacing w:after="0" w:line="240" w:lineRule="auto"/>
        <w:jc w:val="right"/>
        <w:rPr>
          <w:rFonts w:ascii="Times New Roman" w:hAnsi="Times New Roman"/>
          <w:sz w:val="28"/>
          <w:szCs w:val="28"/>
        </w:rPr>
      </w:pPr>
      <w:r w:rsidRPr="0035175B">
        <w:rPr>
          <w:rFonts w:ascii="Times New Roman" w:hAnsi="Times New Roman"/>
          <w:bCs/>
          <w:iCs/>
          <w:color w:val="000000"/>
          <w:position w:val="-28"/>
          <w:sz w:val="28"/>
          <w:szCs w:val="28"/>
        </w:rPr>
        <w:object w:dxaOrig="2060" w:dyaOrig="720">
          <v:shape id="_x0000_i1271" type="#_x0000_t75" style="width:103.8pt;height:36pt" o:ole="">
            <v:imagedata r:id="rId463" o:title=""/>
          </v:shape>
          <o:OLEObject Type="Embed" ProgID="Equation.DSMT4" ShapeID="_x0000_i1271" DrawAspect="Content" ObjectID="_1644396741" r:id="rId464"/>
        </w:object>
      </w:r>
      <w:r w:rsidRPr="0035175B">
        <w:rPr>
          <w:rFonts w:ascii="Times New Roman" w:hAnsi="Times New Roman"/>
          <w:bCs/>
          <w:iCs/>
          <w:color w:val="000000"/>
          <w:sz w:val="28"/>
          <w:szCs w:val="28"/>
        </w:rPr>
        <w:t>.</w:t>
      </w:r>
      <w:r w:rsidRPr="0035175B">
        <w:rPr>
          <w:rFonts w:ascii="Times New Roman" w:hAnsi="Times New Roman"/>
          <w:bCs/>
          <w:iCs/>
          <w:color w:val="000000"/>
          <w:sz w:val="28"/>
          <w:szCs w:val="28"/>
        </w:rPr>
        <w:tab/>
      </w:r>
      <w:r w:rsidRPr="0035175B">
        <w:rPr>
          <w:rFonts w:ascii="Times New Roman" w:hAnsi="Times New Roman"/>
          <w:bCs/>
          <w:iCs/>
          <w:color w:val="000000"/>
          <w:sz w:val="28"/>
          <w:szCs w:val="28"/>
        </w:rPr>
        <w:tab/>
      </w:r>
      <w:r w:rsidRPr="0035175B">
        <w:rPr>
          <w:rFonts w:ascii="Times New Roman" w:hAnsi="Times New Roman"/>
          <w:bCs/>
          <w:iCs/>
          <w:color w:val="000000"/>
          <w:sz w:val="28"/>
          <w:szCs w:val="28"/>
        </w:rPr>
        <w:tab/>
      </w:r>
      <w:r w:rsidRPr="0035175B">
        <w:rPr>
          <w:rFonts w:ascii="Times New Roman" w:hAnsi="Times New Roman"/>
          <w:bCs/>
          <w:iCs/>
          <w:color w:val="000000"/>
          <w:sz w:val="28"/>
          <w:szCs w:val="28"/>
        </w:rPr>
        <w:tab/>
      </w:r>
      <w:r w:rsidRPr="0035175B">
        <w:rPr>
          <w:rFonts w:ascii="Times New Roman" w:hAnsi="Times New Roman"/>
          <w:bCs/>
          <w:iCs/>
          <w:color w:val="000000"/>
          <w:sz w:val="28"/>
          <w:szCs w:val="28"/>
        </w:rPr>
        <w:tab/>
        <w:t xml:space="preserve">  </w:t>
      </w:r>
      <w:r w:rsidRPr="0035175B">
        <w:rPr>
          <w:rFonts w:ascii="Times New Roman" w:hAnsi="Times New Roman"/>
          <w:color w:val="000000"/>
          <w:sz w:val="28"/>
          <w:szCs w:val="28"/>
        </w:rPr>
        <w:t xml:space="preserve"> (5.10)</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В реакторе с постоянной площадью поперечного сечения канала линейная скорость потока </w:t>
      </w:r>
      <w:r w:rsidRPr="0035175B">
        <w:rPr>
          <w:rFonts w:ascii="Times New Roman" w:hAnsi="Times New Roman"/>
          <w:i/>
          <w:iCs/>
          <w:sz w:val="28"/>
          <w:szCs w:val="28"/>
        </w:rPr>
        <w:t>u</w:t>
      </w:r>
      <w:r w:rsidRPr="0035175B">
        <w:rPr>
          <w:rFonts w:ascii="Times New Roman" w:hAnsi="Times New Roman"/>
          <w:i/>
          <w:sz w:val="28"/>
          <w:szCs w:val="28"/>
          <w:vertAlign w:val="subscript"/>
        </w:rPr>
        <w:t>z</w:t>
      </w:r>
      <w:r w:rsidRPr="0035175B">
        <w:rPr>
          <w:rFonts w:ascii="Times New Roman" w:hAnsi="Times New Roman"/>
          <w:i/>
          <w:iCs/>
          <w:sz w:val="28"/>
          <w:szCs w:val="28"/>
        </w:rPr>
        <w:t xml:space="preserve"> </w:t>
      </w:r>
      <w:r w:rsidRPr="0035175B">
        <w:rPr>
          <w:rFonts w:ascii="Times New Roman" w:hAnsi="Times New Roman"/>
          <w:sz w:val="28"/>
          <w:szCs w:val="28"/>
        </w:rPr>
        <w:t xml:space="preserve">будет величиной постоянной, равной отношению объемного расхода </w:t>
      </w:r>
      <w:r w:rsidRPr="0035175B">
        <w:rPr>
          <w:rFonts w:ascii="Times New Roman" w:hAnsi="Times New Roman"/>
          <w:i/>
          <w:iCs/>
          <w:sz w:val="28"/>
          <w:szCs w:val="28"/>
        </w:rPr>
        <w:t xml:space="preserve">v </w:t>
      </w:r>
      <w:r w:rsidRPr="0035175B">
        <w:rPr>
          <w:rFonts w:ascii="Times New Roman" w:hAnsi="Times New Roman"/>
          <w:sz w:val="28"/>
          <w:szCs w:val="28"/>
        </w:rPr>
        <w:t xml:space="preserve">к площади сечения </w:t>
      </w:r>
      <w:r w:rsidRPr="0035175B">
        <w:rPr>
          <w:rFonts w:ascii="Times New Roman" w:hAnsi="Times New Roman"/>
          <w:i/>
          <w:iCs/>
          <w:sz w:val="28"/>
          <w:szCs w:val="28"/>
        </w:rPr>
        <w:t>F</w:t>
      </w:r>
      <w:r w:rsidRPr="0035175B">
        <w:rPr>
          <w:rFonts w:ascii="Times New Roman" w:hAnsi="Times New Roman"/>
          <w:sz w:val="28"/>
          <w:szCs w:val="28"/>
        </w:rPr>
        <w:t>(</w:t>
      </w:r>
      <w:r w:rsidRPr="0035175B">
        <w:rPr>
          <w:rFonts w:ascii="Times New Roman" w:hAnsi="Times New Roman"/>
          <w:i/>
          <w:iCs/>
          <w:sz w:val="28"/>
          <w:szCs w:val="28"/>
        </w:rPr>
        <w:t>u</w:t>
      </w:r>
      <w:r w:rsidRPr="0035175B">
        <w:rPr>
          <w:rFonts w:ascii="Times New Roman" w:hAnsi="Times New Roman"/>
          <w:i/>
          <w:sz w:val="28"/>
          <w:szCs w:val="28"/>
          <w:vertAlign w:val="subscript"/>
        </w:rPr>
        <w:t>z</w:t>
      </w:r>
      <w:r w:rsidRPr="0035175B">
        <w:rPr>
          <w:rFonts w:ascii="Times New Roman" w:hAnsi="Times New Roman"/>
          <w:i/>
          <w:iCs/>
          <w:sz w:val="28"/>
          <w:szCs w:val="28"/>
        </w:rPr>
        <w:t>= v/F</w:t>
      </w:r>
      <w:r w:rsidRPr="0035175B">
        <w:rPr>
          <w:rFonts w:ascii="Times New Roman" w:hAnsi="Times New Roman"/>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 xml:space="preserve">Тогда, с учетом того, что </w:t>
      </w:r>
      <w:r w:rsidRPr="0035175B">
        <w:rPr>
          <w:rFonts w:ascii="Times New Roman" w:hAnsi="Times New Roman"/>
          <w:i/>
          <w:iCs/>
          <w:sz w:val="28"/>
          <w:szCs w:val="28"/>
        </w:rPr>
        <w:t>Fz/v = V/v =</w:t>
      </w:r>
      <w:r w:rsidRPr="0035175B">
        <w:rPr>
          <w:rFonts w:ascii="Times New Roman" w:hAnsi="Times New Roman"/>
          <w:i/>
          <w:position w:val="-6"/>
          <w:sz w:val="28"/>
          <w:szCs w:val="28"/>
        </w:rPr>
        <w:object w:dxaOrig="200" w:dyaOrig="380">
          <v:shape id="_x0000_i1272" type="#_x0000_t75" style="width:10.05pt;height:18.4pt" o:ole="">
            <v:imagedata r:id="rId465" o:title=""/>
          </v:shape>
          <o:OLEObject Type="Embed" ProgID="Equation.DSMT4" ShapeID="_x0000_i1272" DrawAspect="Content" ObjectID="_1644396742" r:id="rId466"/>
        </w:object>
      </w:r>
      <w:r w:rsidRPr="0035175B">
        <w:rPr>
          <w:rFonts w:ascii="Times New Roman" w:hAnsi="Times New Roman"/>
          <w:sz w:val="28"/>
          <w:szCs w:val="28"/>
        </w:rPr>
        <w:t xml:space="preserve">, уравнение </w:t>
      </w:r>
      <w:r w:rsidRPr="0035175B">
        <w:rPr>
          <w:rFonts w:ascii="Times New Roman" w:hAnsi="Times New Roman"/>
          <w:bCs/>
          <w:sz w:val="28"/>
          <w:szCs w:val="28"/>
        </w:rPr>
        <w:t>(5.10)</w:t>
      </w:r>
      <w:r w:rsidRPr="0035175B">
        <w:rPr>
          <w:rFonts w:ascii="Times New Roman" w:hAnsi="Times New Roman"/>
          <w:b/>
          <w:bCs/>
          <w:sz w:val="28"/>
          <w:szCs w:val="28"/>
        </w:rPr>
        <w:t xml:space="preserve"> </w:t>
      </w:r>
      <w:r w:rsidRPr="0035175B">
        <w:rPr>
          <w:rFonts w:ascii="Times New Roman" w:hAnsi="Times New Roman"/>
          <w:sz w:val="28"/>
          <w:szCs w:val="28"/>
        </w:rPr>
        <w:t>можно записать в таком виде:</w:t>
      </w:r>
    </w:p>
    <w:p w:rsidR="00CC5BFF" w:rsidRPr="0035175B" w:rsidRDefault="00CC5BFF" w:rsidP="00CC5BFF">
      <w:pPr>
        <w:shd w:val="clear" w:color="auto" w:fill="FFFFFF"/>
        <w:spacing w:after="0" w:line="240" w:lineRule="auto"/>
        <w:jc w:val="right"/>
        <w:rPr>
          <w:rFonts w:ascii="Times New Roman" w:hAnsi="Times New Roman"/>
          <w:sz w:val="28"/>
          <w:szCs w:val="28"/>
        </w:rPr>
      </w:pPr>
      <w:r w:rsidRPr="0035175B">
        <w:rPr>
          <w:rFonts w:ascii="Times New Roman" w:hAnsi="Times New Roman"/>
          <w:bCs/>
          <w:iCs/>
          <w:color w:val="000000"/>
          <w:position w:val="-28"/>
          <w:sz w:val="28"/>
          <w:szCs w:val="28"/>
        </w:rPr>
        <w:object w:dxaOrig="1840" w:dyaOrig="720">
          <v:shape id="_x0000_i1273" type="#_x0000_t75" style="width:92.1pt;height:36pt" o:ole="">
            <v:imagedata r:id="rId467" o:title=""/>
          </v:shape>
          <o:OLEObject Type="Embed" ProgID="Equation.3" ShapeID="_x0000_i1273" DrawAspect="Content" ObjectID="_1644396743" r:id="rId468"/>
        </w:object>
      </w:r>
      <w:r w:rsidRPr="0035175B">
        <w:rPr>
          <w:rFonts w:ascii="Times New Roman" w:hAnsi="Times New Roman"/>
          <w:bCs/>
          <w:iCs/>
          <w:color w:val="000000"/>
          <w:sz w:val="28"/>
          <w:szCs w:val="28"/>
        </w:rPr>
        <w:t>.</w: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 xml:space="preserve">  (5.11)</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Следует еще раз обратить внимание на то, что величина </w:t>
      </w:r>
      <w:r w:rsidRPr="0035175B">
        <w:rPr>
          <w:rFonts w:ascii="Times New Roman" w:hAnsi="Times New Roman"/>
          <w:i/>
          <w:position w:val="-6"/>
          <w:sz w:val="28"/>
          <w:szCs w:val="28"/>
        </w:rPr>
        <w:object w:dxaOrig="200" w:dyaOrig="380">
          <v:shape id="_x0000_i1274" type="#_x0000_t75" style="width:10.05pt;height:18.4pt" o:ole="">
            <v:imagedata r:id="rId465" o:title=""/>
          </v:shape>
          <o:OLEObject Type="Embed" ProgID="Equation.DSMT4" ShapeID="_x0000_i1274" DrawAspect="Content" ObjectID="_1644396744" r:id="rId469"/>
        </w:object>
      </w:r>
      <w:r w:rsidRPr="0035175B">
        <w:rPr>
          <w:rFonts w:ascii="Times New Roman" w:hAnsi="Times New Roman"/>
          <w:sz w:val="28"/>
          <w:szCs w:val="28"/>
        </w:rPr>
        <w:t xml:space="preserve"> (среднее время пребывания реагентов в проточном реакторе, характеризующее для реактора вытеснения продолжительность прохождения потоком расстояния от входа в реактор до некоторой точки </w:t>
      </w:r>
      <w:r w:rsidRPr="0035175B">
        <w:rPr>
          <w:rFonts w:ascii="Times New Roman" w:hAnsi="Times New Roman"/>
          <w:i/>
          <w:iCs/>
          <w:sz w:val="28"/>
          <w:szCs w:val="28"/>
        </w:rPr>
        <w:t xml:space="preserve">z </w:t>
      </w:r>
      <w:r w:rsidRPr="0035175B">
        <w:rPr>
          <w:rFonts w:ascii="Times New Roman" w:hAnsi="Times New Roman"/>
          <w:sz w:val="28"/>
          <w:szCs w:val="28"/>
        </w:rPr>
        <w:t xml:space="preserve">на оси реактора) по физическому смыслу отличается от величины </w:t>
      </w:r>
      <w:r w:rsidRPr="0035175B">
        <w:rPr>
          <w:rFonts w:ascii="Times New Roman" w:hAnsi="Times New Roman"/>
          <w:iCs/>
          <w:sz w:val="28"/>
          <w:szCs w:val="28"/>
        </w:rPr>
        <w:t>τ</w:t>
      </w:r>
      <w:r w:rsidRPr="0035175B">
        <w:rPr>
          <w:rFonts w:ascii="Times New Roman" w:hAnsi="Times New Roman"/>
          <w:sz w:val="28"/>
          <w:szCs w:val="28"/>
        </w:rPr>
        <w:t xml:space="preserve"> в правой части уравнения (5.9) – времени, в течение которого в некоторой фиксированной точке внутри реактора происходит изменение параметров процесса. Условно можно рассматривать </w:t>
      </w:r>
      <w:r w:rsidRPr="0035175B">
        <w:rPr>
          <w:rFonts w:ascii="Times New Roman" w:hAnsi="Times New Roman"/>
          <w:i/>
          <w:position w:val="-6"/>
          <w:sz w:val="28"/>
          <w:szCs w:val="28"/>
        </w:rPr>
        <w:object w:dxaOrig="200" w:dyaOrig="380">
          <v:shape id="_x0000_i1275" type="#_x0000_t75" style="width:10.05pt;height:18.4pt" o:ole="">
            <v:imagedata r:id="rId465" o:title=""/>
          </v:shape>
          <o:OLEObject Type="Embed" ProgID="Equation.DSMT4" ShapeID="_x0000_i1275" DrawAspect="Content" ObjectID="_1644396745" r:id="rId470"/>
        </w:object>
      </w:r>
      <w:r w:rsidRPr="0035175B">
        <w:rPr>
          <w:rFonts w:ascii="Times New Roman" w:hAnsi="Times New Roman"/>
          <w:sz w:val="28"/>
          <w:szCs w:val="28"/>
        </w:rPr>
        <w:t xml:space="preserve"> как некоторую «внутреннюю» характеристику реактора, непосредственно связанную с его размерами, а τ – как «внешнюю» характеристику, никак не зависящую от конструктивных особенностей реактора.</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Говоря о среднем времени пребывания </w:t>
      </w:r>
      <w:r w:rsidRPr="0035175B">
        <w:rPr>
          <w:rFonts w:ascii="Times New Roman" w:hAnsi="Times New Roman"/>
          <w:i/>
          <w:position w:val="-6"/>
          <w:sz w:val="28"/>
          <w:szCs w:val="28"/>
        </w:rPr>
        <w:object w:dxaOrig="200" w:dyaOrig="380">
          <v:shape id="_x0000_i1276" type="#_x0000_t75" style="width:10.05pt;height:18.4pt" o:ole="">
            <v:imagedata r:id="rId465" o:title=""/>
          </v:shape>
          <o:OLEObject Type="Embed" ProgID="Equation.DSMT4" ShapeID="_x0000_i1276" DrawAspect="Content" ObjectID="_1644396746" r:id="rId471"/>
        </w:object>
      </w:r>
      <w:r w:rsidRPr="0035175B">
        <w:rPr>
          <w:rFonts w:ascii="Times New Roman" w:hAnsi="Times New Roman"/>
          <w:i/>
          <w:iCs/>
          <w:sz w:val="28"/>
          <w:szCs w:val="28"/>
        </w:rPr>
        <w:t xml:space="preserve"> </w:t>
      </w:r>
      <w:r w:rsidRPr="0035175B">
        <w:rPr>
          <w:rFonts w:ascii="Times New Roman" w:hAnsi="Times New Roman"/>
          <w:sz w:val="28"/>
          <w:szCs w:val="28"/>
        </w:rPr>
        <w:t xml:space="preserve">для реактора идеального вытеснения, следует помнить, что в силу первого допущения о плоском профиле линейных скоростей действительное время пребывания всех частиц потока в аппарате будет одинаковым и как раз равным </w:t>
      </w:r>
      <w:r w:rsidRPr="0035175B">
        <w:rPr>
          <w:rFonts w:ascii="Times New Roman" w:hAnsi="Times New Roman"/>
          <w:i/>
          <w:position w:val="-6"/>
          <w:sz w:val="28"/>
          <w:szCs w:val="28"/>
        </w:rPr>
        <w:object w:dxaOrig="200" w:dyaOrig="380">
          <v:shape id="_x0000_i1277" type="#_x0000_t75" style="width:10.05pt;height:18.4pt" o:ole="">
            <v:imagedata r:id="rId465" o:title=""/>
          </v:shape>
          <o:OLEObject Type="Embed" ProgID="Equation.DSMT4" ShapeID="_x0000_i1277" DrawAspect="Content" ObjectID="_1644396747" r:id="rId472"/>
        </w:object>
      </w:r>
      <w:r w:rsidRPr="0035175B">
        <w:rPr>
          <w:rFonts w:ascii="Times New Roman" w:hAnsi="Times New Roman"/>
          <w:sz w:val="28"/>
          <w:szCs w:val="28"/>
        </w:rPr>
        <w:t xml:space="preserve">. Однако, для единообразия в дальнейшем для всех проточных реакторов, и в том числе для реактора идеального вытеснения, будем использовать </w:t>
      </w:r>
      <w:r w:rsidRPr="0035175B">
        <w:rPr>
          <w:rFonts w:ascii="Times New Roman" w:hAnsi="Times New Roman"/>
          <w:i/>
          <w:position w:val="-6"/>
          <w:sz w:val="28"/>
          <w:szCs w:val="28"/>
        </w:rPr>
        <w:object w:dxaOrig="200" w:dyaOrig="380">
          <v:shape id="_x0000_i1278" type="#_x0000_t75" style="width:10.05pt;height:18.4pt" o:ole="">
            <v:imagedata r:id="rId465" o:title=""/>
          </v:shape>
          <o:OLEObject Type="Embed" ProgID="Equation.DSMT4" ShapeID="_x0000_i1278" DrawAspect="Content" ObjectID="_1644396748" r:id="rId473"/>
        </w:object>
      </w:r>
      <w:r w:rsidRPr="0035175B">
        <w:rPr>
          <w:rFonts w:ascii="Times New Roman" w:hAnsi="Times New Roman"/>
          <w:sz w:val="28"/>
          <w:szCs w:val="28"/>
        </w:rPr>
        <w:t xml:space="preserve"> как удобную характеристику, пропорциональную объему реактора.</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Уравнение (5.11) для стационарного режима реактора идеального вытеснения можно проинтегрировать относительно </w:t>
      </w:r>
      <w:r w:rsidRPr="0035175B">
        <w:rPr>
          <w:rFonts w:ascii="Times New Roman" w:hAnsi="Times New Roman"/>
          <w:i/>
          <w:position w:val="-6"/>
          <w:sz w:val="28"/>
          <w:szCs w:val="28"/>
        </w:rPr>
        <w:object w:dxaOrig="200" w:dyaOrig="380">
          <v:shape id="_x0000_i1279" type="#_x0000_t75" style="width:10.05pt;height:18.4pt" o:ole="">
            <v:imagedata r:id="rId465" o:title=""/>
          </v:shape>
          <o:OLEObject Type="Embed" ProgID="Equation.DSMT4" ShapeID="_x0000_i1279" DrawAspect="Content" ObjectID="_1644396749" r:id="rId474"/>
        </w:object>
      </w:r>
      <w:r w:rsidRPr="0035175B">
        <w:rPr>
          <w:rFonts w:ascii="Times New Roman" w:hAnsi="Times New Roman"/>
          <w:sz w:val="28"/>
          <w:szCs w:val="28"/>
        </w:rPr>
        <w:t>:</w:t>
      </w:r>
    </w:p>
    <w:p w:rsidR="00CC5BFF" w:rsidRPr="0035175B" w:rsidRDefault="00CC5BFF" w:rsidP="00CC5BFF">
      <w:pPr>
        <w:shd w:val="clear" w:color="auto" w:fill="FFFFFF"/>
        <w:spacing w:after="0" w:line="240" w:lineRule="auto"/>
        <w:jc w:val="right"/>
        <w:rPr>
          <w:rFonts w:ascii="Times New Roman" w:hAnsi="Times New Roman"/>
          <w:sz w:val="28"/>
          <w:szCs w:val="28"/>
        </w:rPr>
      </w:pPr>
      <w:r w:rsidRPr="0035175B">
        <w:rPr>
          <w:rFonts w:ascii="Times New Roman" w:hAnsi="Times New Roman"/>
          <w:color w:val="000000"/>
          <w:position w:val="-50"/>
          <w:sz w:val="28"/>
          <w:szCs w:val="28"/>
        </w:rPr>
        <w:object w:dxaOrig="2000" w:dyaOrig="1120">
          <v:shape id="_x0000_i1280" type="#_x0000_t75" style="width:98.8pt;height:56.1pt" o:ole="">
            <v:imagedata r:id="rId475" o:title=""/>
          </v:shape>
          <o:OLEObject Type="Embed" ProgID="Equation.DSMT4" ShapeID="_x0000_i1280" DrawAspect="Content" ObjectID="_1644396750" r:id="rId476"/>
        </w:object>
      </w:r>
      <w:r w:rsidRPr="0035175B">
        <w:rPr>
          <w:rFonts w:ascii="Times New Roman" w:hAnsi="Times New Roman"/>
          <w:color w:val="000000"/>
          <w:sz w:val="28"/>
          <w:szCs w:val="28"/>
        </w:rPr>
        <w:t xml:space="preserve"> </w: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 xml:space="preserve"> (5.12)</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или, если </w:t>
      </w:r>
      <w:r w:rsidRPr="0035175B">
        <w:rPr>
          <w:rFonts w:ascii="Times New Roman" w:hAnsi="Times New Roman"/>
          <w:i/>
          <w:sz w:val="28"/>
          <w:szCs w:val="28"/>
        </w:rPr>
        <w:t>J</w:t>
      </w:r>
      <w:r w:rsidRPr="0035175B">
        <w:rPr>
          <w:rFonts w:ascii="Times New Roman" w:hAnsi="Times New Roman"/>
          <w:sz w:val="28"/>
          <w:szCs w:val="28"/>
        </w:rPr>
        <w:t xml:space="preserve"> – исходный реагент,</w:t>
      </w:r>
    </w:p>
    <w:p w:rsidR="00CC5BFF" w:rsidRPr="0035175B" w:rsidRDefault="00CC5BFF" w:rsidP="00CC5BFF">
      <w:pPr>
        <w:shd w:val="clear" w:color="auto" w:fill="FFFFFF"/>
        <w:spacing w:after="0" w:line="240" w:lineRule="auto"/>
        <w:jc w:val="right"/>
        <w:rPr>
          <w:rFonts w:ascii="Times New Roman" w:hAnsi="Times New Roman"/>
          <w:sz w:val="28"/>
          <w:szCs w:val="28"/>
        </w:rPr>
      </w:pPr>
      <w:r w:rsidRPr="0035175B">
        <w:rPr>
          <w:rFonts w:ascii="Times New Roman" w:hAnsi="Times New Roman"/>
          <w:color w:val="000000"/>
          <w:position w:val="-42"/>
          <w:sz w:val="28"/>
          <w:szCs w:val="28"/>
        </w:rPr>
        <w:object w:dxaOrig="2280" w:dyaOrig="1020">
          <v:shape id="_x0000_i1281" type="#_x0000_t75" style="width:113.85pt;height:51.05pt" o:ole="">
            <v:imagedata r:id="rId477" o:title=""/>
          </v:shape>
          <o:OLEObject Type="Embed" ProgID="Equation.DSMT4" ShapeID="_x0000_i1281" DrawAspect="Content" ObjectID="_1644396751" r:id="rId478"/>
        </w:object>
      </w:r>
      <w:r w:rsidRPr="0035175B">
        <w:rPr>
          <w:rFonts w:ascii="Times New Roman" w:hAnsi="Times New Roman"/>
          <w:color w:val="000000"/>
          <w:sz w:val="28"/>
          <w:szCs w:val="28"/>
        </w:rPr>
        <w:t xml:space="preserve"> </w: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 xml:space="preserve"> (5.13)</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Уравнения (5.12), (5.13) по виду напоминают уравнения (5.2), (5.3) для периодического реактора идеального смешения.</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Если считать, что элементарный объем </w:t>
      </w:r>
      <w:r w:rsidRPr="0035175B">
        <w:rPr>
          <w:rFonts w:ascii="Times New Roman" w:hAnsi="Times New Roman"/>
          <w:i/>
          <w:iCs/>
          <w:sz w:val="28"/>
          <w:szCs w:val="28"/>
        </w:rPr>
        <w:t>dV</w:t>
      </w:r>
      <w:r w:rsidRPr="0035175B">
        <w:rPr>
          <w:rFonts w:ascii="Times New Roman" w:hAnsi="Times New Roman"/>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 xml:space="preserve">для которого составлялся материальный баланс, может двигаться вместе с потоком, в поршневом режиме он </w:t>
      </w:r>
      <w:r w:rsidRPr="0035175B">
        <w:rPr>
          <w:rFonts w:ascii="Times New Roman" w:hAnsi="Times New Roman"/>
          <w:sz w:val="28"/>
          <w:szCs w:val="28"/>
        </w:rPr>
        <w:lastRenderedPageBreak/>
        <w:t>может рассматриваться как своеобразный периодический микрореактор идеального смешения, время проведения реакции в котором равно среднему времени пребывания реагентов в реакторе идеального вытеснения.</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Уравнения (5.12) и (5.13) могут быть использованы для расчета размеров изотермического реактора идеального вытеснения и глубины протекающего в нем процесса.</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b/>
          <w:bCs/>
          <w:sz w:val="28"/>
          <w:szCs w:val="28"/>
        </w:rPr>
        <w:t xml:space="preserve">Пример 5.2. </w:t>
      </w:r>
      <w:r w:rsidRPr="0035175B">
        <w:rPr>
          <w:rFonts w:ascii="Times New Roman" w:hAnsi="Times New Roman"/>
          <w:sz w:val="28"/>
          <w:szCs w:val="28"/>
        </w:rPr>
        <w:t>Определить среднее время пребывания реагентов в проточном реакторе идеального вытеснения для условий примера 5.1 (реакция второго порядка 2</w:t>
      </w:r>
      <w:r w:rsidRPr="0035175B">
        <w:rPr>
          <w:rFonts w:ascii="Times New Roman" w:hAnsi="Times New Roman"/>
          <w:i/>
          <w:sz w:val="28"/>
          <w:szCs w:val="28"/>
        </w:rPr>
        <w:t>А</w:t>
      </w:r>
      <w:r w:rsidRPr="0035175B">
        <w:rPr>
          <w:rFonts w:ascii="Times New Roman" w:hAnsi="Times New Roman"/>
          <w:sz w:val="28"/>
          <w:szCs w:val="28"/>
        </w:rPr>
        <w:t xml:space="preserve"> </w:t>
      </w:r>
      <w:r w:rsidRPr="0035175B">
        <w:rPr>
          <w:rFonts w:ascii="Times New Roman" w:hAnsi="Times New Roman"/>
          <w:position w:val="-6"/>
          <w:sz w:val="28"/>
          <w:szCs w:val="28"/>
        </w:rPr>
        <w:object w:dxaOrig="300" w:dyaOrig="220">
          <v:shape id="_x0000_i1282" type="#_x0000_t75" style="width:15.05pt;height:10.9pt" o:ole="">
            <v:imagedata r:id="rId479" o:title=""/>
          </v:shape>
          <o:OLEObject Type="Embed" ProgID="Equation.DSMT4" ShapeID="_x0000_i1282" DrawAspect="Content" ObjectID="_1644396752" r:id="rId480"/>
        </w:object>
      </w:r>
      <w:r w:rsidRPr="0035175B">
        <w:rPr>
          <w:rFonts w:ascii="Times New Roman" w:hAnsi="Times New Roman"/>
          <w:sz w:val="28"/>
          <w:szCs w:val="28"/>
        </w:rPr>
        <w:t xml:space="preserve"> </w:t>
      </w:r>
      <w:r w:rsidRPr="0035175B">
        <w:rPr>
          <w:rFonts w:ascii="Times New Roman" w:hAnsi="Times New Roman"/>
          <w:i/>
          <w:sz w:val="28"/>
          <w:szCs w:val="28"/>
        </w:rPr>
        <w:t>R</w:t>
      </w:r>
      <w:r w:rsidRPr="0035175B">
        <w:rPr>
          <w:rFonts w:ascii="Times New Roman" w:hAnsi="Times New Roman"/>
          <w:sz w:val="28"/>
          <w:szCs w:val="28"/>
        </w:rPr>
        <w:t xml:space="preserve"> + </w:t>
      </w:r>
      <w:r w:rsidRPr="0035175B">
        <w:rPr>
          <w:rFonts w:ascii="Times New Roman" w:hAnsi="Times New Roman"/>
          <w:i/>
          <w:sz w:val="28"/>
          <w:szCs w:val="28"/>
        </w:rPr>
        <w:t>S</w:t>
      </w:r>
      <w:r w:rsidRPr="0035175B">
        <w:rPr>
          <w:rFonts w:ascii="Times New Roman" w:hAnsi="Times New Roman"/>
          <w:sz w:val="28"/>
          <w:szCs w:val="28"/>
        </w:rPr>
        <w:t xml:space="preserve">, кинетическое уравнение </w:t>
      </w:r>
      <w:r w:rsidRPr="0035175B">
        <w:rPr>
          <w:rFonts w:ascii="Times New Roman" w:hAnsi="Times New Roman"/>
          <w:i/>
          <w:sz w:val="28"/>
          <w:szCs w:val="28"/>
        </w:rPr>
        <w:t>w</w:t>
      </w:r>
      <w:r w:rsidRPr="0035175B">
        <w:rPr>
          <w:rFonts w:ascii="Times New Roman" w:hAnsi="Times New Roman"/>
          <w:i/>
          <w:sz w:val="28"/>
          <w:szCs w:val="28"/>
          <w:vertAlign w:val="subscript"/>
        </w:rPr>
        <w:t>rA </w:t>
      </w:r>
      <w:r w:rsidRPr="0035175B">
        <w:rPr>
          <w:rFonts w:ascii="Times New Roman" w:hAnsi="Times New Roman"/>
          <w:sz w:val="28"/>
          <w:szCs w:val="28"/>
        </w:rPr>
        <w:t>= 2,5</w:t>
      </w:r>
      <w:r w:rsidRPr="0035175B">
        <w:rPr>
          <w:rFonts w:ascii="Times New Roman" w:hAnsi="Times New Roman"/>
          <w:i/>
          <w:sz w:val="28"/>
          <w:szCs w:val="28"/>
        </w:rPr>
        <w:t>с</w:t>
      </w:r>
      <w:r w:rsidRPr="0035175B">
        <w:rPr>
          <w:rFonts w:ascii="Times New Roman" w:hAnsi="Times New Roman"/>
          <w:i/>
          <w:sz w:val="28"/>
          <w:szCs w:val="28"/>
          <w:vertAlign w:val="subscript"/>
        </w:rPr>
        <w:t>А</w:t>
      </w:r>
      <w:r w:rsidRPr="0035175B">
        <w:rPr>
          <w:rFonts w:ascii="Times New Roman" w:hAnsi="Times New Roman"/>
          <w:sz w:val="28"/>
          <w:szCs w:val="28"/>
          <w:vertAlign w:val="superscript"/>
        </w:rPr>
        <w:t>2</w:t>
      </w:r>
      <w:r w:rsidRPr="0035175B">
        <w:rPr>
          <w:rFonts w:ascii="Times New Roman" w:hAnsi="Times New Roman"/>
          <w:sz w:val="28"/>
          <w:szCs w:val="28"/>
        </w:rPr>
        <w:t xml:space="preserve">, </w:t>
      </w:r>
      <w:r w:rsidRPr="0035175B">
        <w:rPr>
          <w:rFonts w:ascii="Times New Roman" w:hAnsi="Times New Roman"/>
          <w:i/>
          <w:sz w:val="28"/>
          <w:szCs w:val="28"/>
        </w:rPr>
        <w:t>с</w:t>
      </w:r>
      <w:r w:rsidRPr="0035175B">
        <w:rPr>
          <w:rFonts w:ascii="Times New Roman" w:hAnsi="Times New Roman"/>
          <w:i/>
          <w:sz w:val="28"/>
          <w:szCs w:val="28"/>
          <w:vertAlign w:val="subscript"/>
        </w:rPr>
        <w:t>А</w:t>
      </w:r>
      <w:r w:rsidRPr="0035175B">
        <w:rPr>
          <w:rFonts w:ascii="Times New Roman" w:hAnsi="Times New Roman"/>
          <w:sz w:val="28"/>
          <w:szCs w:val="28"/>
          <w:vertAlign w:val="subscript"/>
        </w:rPr>
        <w:t>0</w:t>
      </w:r>
      <w:r w:rsidRPr="0035175B">
        <w:rPr>
          <w:rFonts w:ascii="Times New Roman" w:hAnsi="Times New Roman"/>
          <w:sz w:val="28"/>
          <w:szCs w:val="28"/>
        </w:rPr>
        <w:t> = 4 кмоль/м</w:t>
      </w:r>
      <w:r w:rsidRPr="0035175B">
        <w:rPr>
          <w:rFonts w:ascii="Times New Roman" w:hAnsi="Times New Roman"/>
          <w:sz w:val="28"/>
          <w:szCs w:val="28"/>
          <w:vertAlign w:val="superscript"/>
        </w:rPr>
        <w:t>3</w:t>
      </w:r>
      <w:r w:rsidRPr="0035175B">
        <w:rPr>
          <w:rFonts w:ascii="Times New Roman" w:hAnsi="Times New Roman"/>
          <w:sz w:val="28"/>
          <w:szCs w:val="28"/>
        </w:rPr>
        <w:t xml:space="preserve">, </w:t>
      </w:r>
      <w:r w:rsidRPr="0035175B">
        <w:rPr>
          <w:rFonts w:ascii="Times New Roman" w:hAnsi="Times New Roman"/>
          <w:i/>
          <w:sz w:val="28"/>
          <w:szCs w:val="28"/>
        </w:rPr>
        <w:t>х</w:t>
      </w:r>
      <w:r w:rsidRPr="0035175B">
        <w:rPr>
          <w:rFonts w:ascii="Times New Roman" w:hAnsi="Times New Roman"/>
          <w:i/>
          <w:sz w:val="28"/>
          <w:szCs w:val="28"/>
          <w:vertAlign w:val="subscript"/>
        </w:rPr>
        <w:t>А</w:t>
      </w:r>
      <w:r w:rsidRPr="0035175B">
        <w:rPr>
          <w:rFonts w:ascii="Times New Roman" w:hAnsi="Times New Roman"/>
          <w:iCs/>
          <w:sz w:val="28"/>
          <w:szCs w:val="28"/>
          <w:vertAlign w:val="subscript"/>
        </w:rPr>
        <w:t>,</w:t>
      </w:r>
      <w:r w:rsidRPr="0035175B">
        <w:rPr>
          <w:rFonts w:ascii="Times New Roman" w:hAnsi="Times New Roman"/>
          <w:i/>
          <w:sz w:val="28"/>
          <w:szCs w:val="28"/>
          <w:vertAlign w:val="subscript"/>
        </w:rPr>
        <w:t>f</w:t>
      </w:r>
      <w:r w:rsidRPr="0035175B">
        <w:rPr>
          <w:rFonts w:ascii="Times New Roman" w:hAnsi="Times New Roman"/>
          <w:i/>
          <w:sz w:val="28"/>
          <w:szCs w:val="28"/>
        </w:rPr>
        <w:t xml:space="preserve"> </w:t>
      </w:r>
      <w:r w:rsidRPr="0035175B">
        <w:rPr>
          <w:rFonts w:ascii="Times New Roman" w:hAnsi="Times New Roman"/>
          <w:sz w:val="28"/>
          <w:szCs w:val="28"/>
        </w:rPr>
        <w:t>= 0,8).</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i/>
          <w:iCs/>
          <w:sz w:val="28"/>
          <w:szCs w:val="28"/>
        </w:rPr>
        <w:t xml:space="preserve">Решение. </w:t>
      </w:r>
      <w:r w:rsidRPr="0035175B">
        <w:rPr>
          <w:rFonts w:ascii="Times New Roman" w:hAnsi="Times New Roman"/>
          <w:sz w:val="28"/>
          <w:szCs w:val="28"/>
        </w:rPr>
        <w:t>Используем для расчета уравнение (5.13):</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42"/>
          <w:sz w:val="28"/>
          <w:szCs w:val="28"/>
        </w:rPr>
        <w:object w:dxaOrig="7820" w:dyaOrig="1040">
          <v:shape id="_x0000_i1283" type="#_x0000_t75" style="width:391pt;height:51.9pt" o:ole="">
            <v:imagedata r:id="rId481" o:title=""/>
          </v:shape>
          <o:OLEObject Type="Embed" ProgID="Equation.DSMT4" ShapeID="_x0000_i1283" DrawAspect="Content" ObjectID="_1644396753" r:id="rId482"/>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Таким образом, для достижения аналогичных результатов значения </w:t>
      </w:r>
      <w:r w:rsidRPr="0035175B">
        <w:rPr>
          <w:rFonts w:ascii="Times New Roman" w:hAnsi="Times New Roman"/>
          <w:i/>
          <w:position w:val="-6"/>
          <w:sz w:val="28"/>
          <w:szCs w:val="28"/>
        </w:rPr>
        <w:object w:dxaOrig="200" w:dyaOrig="380">
          <v:shape id="_x0000_i1284" type="#_x0000_t75" style="width:10.05pt;height:18.4pt" o:ole="">
            <v:imagedata r:id="rId483" o:title=""/>
          </v:shape>
          <o:OLEObject Type="Embed" ProgID="Equation.DSMT4" ShapeID="_x0000_i1284" DrawAspect="Content" ObjectID="_1644396754" r:id="rId484"/>
        </w:object>
      </w:r>
      <w:r w:rsidRPr="0035175B">
        <w:rPr>
          <w:rFonts w:ascii="Times New Roman" w:hAnsi="Times New Roman"/>
          <w:sz w:val="28"/>
          <w:szCs w:val="28"/>
        </w:rPr>
        <w:t xml:space="preserve"> = </w:t>
      </w:r>
      <w:r w:rsidRPr="0035175B">
        <w:rPr>
          <w:rFonts w:ascii="Times New Roman" w:hAnsi="Times New Roman"/>
          <w:i/>
          <w:iCs/>
          <w:sz w:val="28"/>
          <w:szCs w:val="28"/>
        </w:rPr>
        <w:t xml:space="preserve">V/v для </w:t>
      </w:r>
      <w:r w:rsidRPr="0035175B">
        <w:rPr>
          <w:rFonts w:ascii="Times New Roman" w:hAnsi="Times New Roman"/>
          <w:sz w:val="28"/>
          <w:szCs w:val="28"/>
        </w:rPr>
        <w:t xml:space="preserve">реактора идеального вытеснения (0,4 ч) существенно меньше, чем значение </w:t>
      </w:r>
      <w:r w:rsidRPr="0035175B">
        <w:rPr>
          <w:rFonts w:ascii="Times New Roman" w:hAnsi="Times New Roman"/>
          <w:i/>
          <w:position w:val="-6"/>
          <w:sz w:val="28"/>
          <w:szCs w:val="28"/>
        </w:rPr>
        <w:object w:dxaOrig="200" w:dyaOrig="380">
          <v:shape id="_x0000_i1285" type="#_x0000_t75" style="width:10.05pt;height:18.4pt" o:ole="">
            <v:imagedata r:id="rId465" o:title=""/>
          </v:shape>
          <o:OLEObject Type="Embed" ProgID="Equation.DSMT4" ShapeID="_x0000_i1285" DrawAspect="Content" ObjectID="_1644396755" r:id="rId485"/>
        </w:object>
      </w:r>
      <w:r w:rsidRPr="0035175B">
        <w:rPr>
          <w:rFonts w:ascii="Times New Roman" w:hAnsi="Times New Roman"/>
          <w:i/>
          <w:iCs/>
          <w:sz w:val="28"/>
          <w:szCs w:val="28"/>
        </w:rPr>
        <w:t xml:space="preserve"> </w:t>
      </w:r>
      <w:r w:rsidRPr="0035175B">
        <w:rPr>
          <w:rFonts w:ascii="Times New Roman" w:hAnsi="Times New Roman"/>
          <w:sz w:val="28"/>
          <w:szCs w:val="28"/>
        </w:rPr>
        <w:t>для проточного реактора идеального смешения.</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b/>
          <w:bCs/>
          <w:sz w:val="28"/>
          <w:szCs w:val="28"/>
        </w:rPr>
        <w:t xml:space="preserve">Пример 5.3. </w:t>
      </w:r>
      <w:r w:rsidRPr="0035175B">
        <w:rPr>
          <w:rFonts w:ascii="Times New Roman" w:hAnsi="Times New Roman"/>
          <w:sz w:val="28"/>
          <w:szCs w:val="28"/>
        </w:rPr>
        <w:t xml:space="preserve">Уравнения материального баланса </w:t>
      </w:r>
      <w:r w:rsidRPr="0035175B">
        <w:rPr>
          <w:rFonts w:ascii="Times New Roman" w:hAnsi="Times New Roman"/>
          <w:bCs/>
          <w:sz w:val="28"/>
          <w:szCs w:val="28"/>
        </w:rPr>
        <w:t>(5.18)</w:t>
      </w:r>
      <w:r w:rsidRPr="0035175B">
        <w:rPr>
          <w:rFonts w:ascii="Times New Roman" w:hAnsi="Times New Roman"/>
          <w:b/>
          <w:bCs/>
          <w:sz w:val="28"/>
          <w:szCs w:val="28"/>
        </w:rPr>
        <w:t xml:space="preserve"> </w:t>
      </w:r>
      <w:r w:rsidRPr="0035175B">
        <w:rPr>
          <w:rFonts w:ascii="Times New Roman" w:hAnsi="Times New Roman"/>
          <w:sz w:val="28"/>
          <w:szCs w:val="28"/>
        </w:rPr>
        <w:t xml:space="preserve">и </w:t>
      </w:r>
      <w:r w:rsidRPr="0035175B">
        <w:rPr>
          <w:rFonts w:ascii="Times New Roman" w:hAnsi="Times New Roman"/>
          <w:bCs/>
          <w:sz w:val="28"/>
          <w:szCs w:val="28"/>
        </w:rPr>
        <w:t>(5.19)</w:t>
      </w:r>
      <w:r w:rsidRPr="0035175B">
        <w:rPr>
          <w:rFonts w:ascii="Times New Roman" w:hAnsi="Times New Roman"/>
          <w:b/>
          <w:bCs/>
          <w:sz w:val="28"/>
          <w:szCs w:val="28"/>
        </w:rPr>
        <w:t xml:space="preserve"> </w:t>
      </w:r>
      <w:r w:rsidRPr="0035175B">
        <w:rPr>
          <w:rFonts w:ascii="Times New Roman" w:hAnsi="Times New Roman"/>
          <w:sz w:val="28"/>
          <w:szCs w:val="28"/>
        </w:rPr>
        <w:t xml:space="preserve">могут быть использованы не только для определения среднего времени пребывания </w:t>
      </w:r>
      <w:r w:rsidRPr="0035175B">
        <w:rPr>
          <w:rFonts w:ascii="Times New Roman" w:hAnsi="Times New Roman"/>
          <w:i/>
          <w:position w:val="-6"/>
          <w:sz w:val="28"/>
          <w:szCs w:val="28"/>
        </w:rPr>
        <w:object w:dxaOrig="200" w:dyaOrig="380">
          <v:shape id="_x0000_i1286" type="#_x0000_t75" style="width:10.05pt;height:18.4pt" o:ole="">
            <v:imagedata r:id="rId465" o:title=""/>
          </v:shape>
          <o:OLEObject Type="Embed" ProgID="Equation.DSMT4" ShapeID="_x0000_i1286" DrawAspect="Content" ObjectID="_1644396756" r:id="rId486"/>
        </w:object>
      </w:r>
      <w:r w:rsidRPr="0035175B">
        <w:rPr>
          <w:rFonts w:ascii="Times New Roman" w:hAnsi="Times New Roman"/>
          <w:i/>
          <w:sz w:val="28"/>
          <w:szCs w:val="28"/>
        </w:rPr>
        <w:t xml:space="preserve"> </w:t>
      </w:r>
      <w:r w:rsidRPr="0035175B">
        <w:rPr>
          <w:rFonts w:ascii="Times New Roman" w:hAnsi="Times New Roman"/>
          <w:sz w:val="28"/>
          <w:szCs w:val="28"/>
        </w:rPr>
        <w:t>и размеров реакционного пространства при заданной глубине химического превращения (проектный расчет). Но и для решения обратной задачи (поверочного расчета) при заданных размерах аппарата для определения реакционного состава на выходе из него.</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Приведем примеры аналитического решения математической модели (5.18) и (5.19) для некоторых частных случаев.</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i/>
          <w:iCs/>
          <w:sz w:val="28"/>
          <w:szCs w:val="28"/>
        </w:rPr>
        <w:t xml:space="preserve">Простая элементарная реакция </w:t>
      </w:r>
      <w:r w:rsidRPr="0035175B">
        <w:rPr>
          <w:rFonts w:ascii="Times New Roman" w:hAnsi="Times New Roman"/>
          <w:i/>
          <w:sz w:val="28"/>
          <w:szCs w:val="28"/>
        </w:rPr>
        <w:t>А</w:t>
      </w:r>
      <w:r w:rsidRPr="0035175B">
        <w:rPr>
          <w:rFonts w:ascii="Times New Roman" w:hAnsi="Times New Roman"/>
          <w:sz w:val="28"/>
          <w:szCs w:val="28"/>
        </w:rPr>
        <w:t xml:space="preserve"> </w:t>
      </w:r>
      <w:r w:rsidRPr="0035175B">
        <w:rPr>
          <w:rFonts w:ascii="Times New Roman" w:hAnsi="Times New Roman"/>
          <w:position w:val="-6"/>
          <w:sz w:val="28"/>
          <w:szCs w:val="28"/>
        </w:rPr>
        <w:object w:dxaOrig="760" w:dyaOrig="420">
          <v:shape id="_x0000_i1287" type="#_x0000_t75" style="width:38.5pt;height:20.95pt" o:ole="">
            <v:imagedata r:id="rId487" o:title=""/>
          </v:shape>
          <o:OLEObject Type="Embed" ProgID="Equation.DSMT4" ShapeID="_x0000_i1287" DrawAspect="Content" ObjectID="_1644396757" r:id="rId488"/>
        </w:object>
      </w:r>
      <w:r w:rsidRPr="0035175B">
        <w:rPr>
          <w:rFonts w:ascii="Times New Roman" w:hAnsi="Times New Roman"/>
          <w:sz w:val="28"/>
          <w:szCs w:val="28"/>
        </w:rPr>
        <w:t xml:space="preserve"> </w:t>
      </w:r>
      <w:r w:rsidRPr="0035175B">
        <w:rPr>
          <w:rFonts w:ascii="Times New Roman" w:hAnsi="Times New Roman"/>
          <w:i/>
          <w:sz w:val="28"/>
          <w:szCs w:val="28"/>
        </w:rPr>
        <w:t>R</w:t>
      </w:r>
      <w:r w:rsidRPr="0035175B">
        <w:rPr>
          <w:rFonts w:ascii="Times New Roman" w:hAnsi="Times New Roman"/>
          <w:sz w:val="28"/>
          <w:szCs w:val="28"/>
        </w:rPr>
        <w:t xml:space="preserve">. Скорость такой реакции </w:t>
      </w:r>
      <w:r w:rsidRPr="0035175B">
        <w:rPr>
          <w:rFonts w:ascii="Times New Roman" w:hAnsi="Times New Roman"/>
          <w:i/>
          <w:sz w:val="28"/>
          <w:szCs w:val="28"/>
        </w:rPr>
        <w:t>w</w:t>
      </w:r>
      <w:r w:rsidRPr="0035175B">
        <w:rPr>
          <w:rFonts w:ascii="Times New Roman" w:hAnsi="Times New Roman"/>
          <w:i/>
          <w:iCs/>
          <w:sz w:val="28"/>
          <w:szCs w:val="28"/>
          <w:vertAlign w:val="subscript"/>
        </w:rPr>
        <w:t>rA</w:t>
      </w:r>
      <w:r w:rsidRPr="0035175B">
        <w:rPr>
          <w:rFonts w:ascii="Times New Roman" w:hAnsi="Times New Roman"/>
          <w:sz w:val="28"/>
          <w:szCs w:val="28"/>
        </w:rPr>
        <w:t xml:space="preserve"> = </w:t>
      </w:r>
      <w:r w:rsidRPr="0035175B">
        <w:rPr>
          <w:rFonts w:ascii="Times New Roman" w:hAnsi="Times New Roman"/>
          <w:i/>
          <w:sz w:val="28"/>
          <w:szCs w:val="28"/>
        </w:rPr>
        <w:t>k</w:t>
      </w:r>
      <w:r w:rsidRPr="0035175B">
        <w:rPr>
          <w:rFonts w:ascii="Times New Roman" w:hAnsi="Times New Roman"/>
          <w:i/>
          <w:iCs/>
          <w:sz w:val="28"/>
          <w:szCs w:val="28"/>
        </w:rPr>
        <w:t>с</w:t>
      </w:r>
      <w:r w:rsidRPr="0035175B">
        <w:rPr>
          <w:rFonts w:ascii="Times New Roman" w:hAnsi="Times New Roman"/>
          <w:i/>
          <w:iCs/>
          <w:sz w:val="28"/>
          <w:szCs w:val="28"/>
          <w:vertAlign w:val="subscript"/>
        </w:rPr>
        <w:t>A</w:t>
      </w:r>
      <w:r w:rsidRPr="0035175B">
        <w:rPr>
          <w:rFonts w:ascii="Times New Roman" w:hAnsi="Times New Roman"/>
          <w:i/>
          <w:iCs/>
          <w:sz w:val="28"/>
          <w:szCs w:val="28"/>
        </w:rPr>
        <w:t>с</w:t>
      </w:r>
      <w:r w:rsidRPr="0035175B">
        <w:rPr>
          <w:rFonts w:ascii="Times New Roman" w:hAnsi="Times New Roman"/>
          <w:i/>
          <w:iCs/>
          <w:sz w:val="28"/>
          <w:szCs w:val="28"/>
          <w:vertAlign w:val="subscript"/>
        </w:rPr>
        <w:t>B</w:t>
      </w:r>
      <w:r w:rsidRPr="0035175B">
        <w:rPr>
          <w:rFonts w:ascii="Times New Roman" w:hAnsi="Times New Roman"/>
          <w:i/>
          <w:iCs/>
          <w:sz w:val="28"/>
          <w:szCs w:val="28"/>
        </w:rPr>
        <w:t xml:space="preserve">. </w:t>
      </w:r>
      <w:r w:rsidRPr="0035175B">
        <w:rPr>
          <w:rFonts w:ascii="Times New Roman" w:hAnsi="Times New Roman"/>
          <w:sz w:val="28"/>
          <w:szCs w:val="28"/>
        </w:rPr>
        <w:t>Подставляем это кинетическое уравнение в уравнение материального баланса</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50"/>
          <w:sz w:val="28"/>
          <w:szCs w:val="28"/>
        </w:rPr>
        <w:object w:dxaOrig="1520" w:dyaOrig="1080">
          <v:shape id="_x0000_i1288" type="#_x0000_t75" style="width:76.2pt;height:54.4pt" o:ole="">
            <v:imagedata r:id="rId489" o:title=""/>
          </v:shape>
          <o:OLEObject Type="Embed" ProgID="Equation.DSMT4" ShapeID="_x0000_i1288" DrawAspect="Content" ObjectID="_1644396758" r:id="rId490"/>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и интегрируем     </w:t>
      </w:r>
      <w:r w:rsidRPr="0035175B">
        <w:rPr>
          <w:rFonts w:ascii="Times New Roman" w:hAnsi="Times New Roman"/>
          <w:position w:val="-38"/>
          <w:sz w:val="28"/>
          <w:szCs w:val="28"/>
        </w:rPr>
        <w:object w:dxaOrig="5319" w:dyaOrig="859">
          <v:shape id="_x0000_i1289" type="#_x0000_t75" style="width:262.9pt;height:42.7pt" o:ole="">
            <v:imagedata r:id="rId491" o:title=""/>
          </v:shape>
          <o:OLEObject Type="Embed" ProgID="Equation.DSMT4" ShapeID="_x0000_i1289" DrawAspect="Content" ObjectID="_1644396759" r:id="rId492"/>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Тогда                               </w:t>
      </w:r>
      <w:r w:rsidRPr="0035175B">
        <w:rPr>
          <w:rFonts w:ascii="Times New Roman" w:hAnsi="Times New Roman"/>
          <w:position w:val="-16"/>
          <w:sz w:val="28"/>
          <w:szCs w:val="28"/>
        </w:rPr>
        <w:object w:dxaOrig="1560" w:dyaOrig="540">
          <v:shape id="_x0000_i1290" type="#_x0000_t75" style="width:78.7pt;height:26.8pt" o:ole="">
            <v:imagedata r:id="rId493" o:title=""/>
          </v:shape>
          <o:OLEObject Type="Embed" ProgID="Equation.DSMT4" ShapeID="_x0000_i1290" DrawAspect="Content" ObjectID="_1644396760" r:id="rId494"/>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и                                    </w:t>
      </w:r>
      <w:r w:rsidRPr="0035175B">
        <w:rPr>
          <w:rFonts w:ascii="Times New Roman" w:hAnsi="Times New Roman"/>
          <w:position w:val="-38"/>
          <w:sz w:val="28"/>
          <w:szCs w:val="28"/>
        </w:rPr>
        <w:object w:dxaOrig="2880" w:dyaOrig="859">
          <v:shape id="_x0000_i1291" type="#_x0000_t75" style="width:2in;height:42.7pt" o:ole="">
            <v:imagedata r:id="rId495" o:title=""/>
          </v:shape>
          <o:OLEObject Type="Embed" ProgID="Equation.DSMT4" ShapeID="_x0000_i1291" DrawAspect="Content" ObjectID="_1644396761" r:id="rId496"/>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i/>
          <w:iCs/>
          <w:sz w:val="28"/>
          <w:szCs w:val="28"/>
        </w:rPr>
        <w:t xml:space="preserve">Обратимая реакция </w:t>
      </w:r>
      <w:r w:rsidRPr="0035175B">
        <w:rPr>
          <w:rFonts w:ascii="Times New Roman" w:hAnsi="Times New Roman"/>
          <w:i/>
          <w:sz w:val="28"/>
          <w:szCs w:val="28"/>
        </w:rPr>
        <w:t>А</w:t>
      </w:r>
      <w:r w:rsidRPr="0035175B">
        <w:rPr>
          <w:rFonts w:ascii="Times New Roman" w:hAnsi="Times New Roman"/>
          <w:sz w:val="28"/>
          <w:szCs w:val="28"/>
        </w:rPr>
        <w:t xml:space="preserve"> </w:t>
      </w:r>
      <w:r w:rsidRPr="0035175B">
        <w:rPr>
          <w:rFonts w:ascii="Times New Roman" w:hAnsi="Times New Roman"/>
          <w:position w:val="-32"/>
          <w:sz w:val="28"/>
          <w:szCs w:val="28"/>
        </w:rPr>
        <w:object w:dxaOrig="859" w:dyaOrig="740">
          <v:shape id="_x0000_i1292" type="#_x0000_t75" style="width:42.7pt;height:36.85pt" o:ole="">
            <v:imagedata r:id="rId497" o:title=""/>
          </v:shape>
          <o:OLEObject Type="Embed" ProgID="Equation.DSMT4" ShapeID="_x0000_i1292" DrawAspect="Content" ObjectID="_1644396762" r:id="rId498"/>
        </w:object>
      </w:r>
      <w:r w:rsidRPr="0035175B">
        <w:rPr>
          <w:rFonts w:ascii="Times New Roman" w:hAnsi="Times New Roman"/>
          <w:sz w:val="28"/>
          <w:szCs w:val="28"/>
        </w:rPr>
        <w:t xml:space="preserve"> </w:t>
      </w:r>
      <w:r w:rsidRPr="0035175B">
        <w:rPr>
          <w:rFonts w:ascii="Times New Roman" w:hAnsi="Times New Roman"/>
          <w:i/>
          <w:sz w:val="28"/>
          <w:szCs w:val="28"/>
        </w:rPr>
        <w:t>R</w:t>
      </w:r>
      <w:r w:rsidRPr="0035175B">
        <w:rPr>
          <w:rFonts w:ascii="Times New Roman" w:hAnsi="Times New Roman"/>
          <w:sz w:val="28"/>
          <w:szCs w:val="28"/>
        </w:rPr>
        <w:t xml:space="preserve">. При условии, что </w:t>
      </w:r>
      <w:r w:rsidRPr="0035175B">
        <w:rPr>
          <w:rFonts w:ascii="Times New Roman" w:hAnsi="Times New Roman"/>
          <w:i/>
          <w:sz w:val="28"/>
          <w:szCs w:val="28"/>
        </w:rPr>
        <w:t>c</w:t>
      </w:r>
      <w:r w:rsidRPr="0035175B">
        <w:rPr>
          <w:rFonts w:ascii="Times New Roman" w:hAnsi="Times New Roman"/>
          <w:i/>
          <w:sz w:val="28"/>
          <w:szCs w:val="28"/>
          <w:vertAlign w:val="subscript"/>
        </w:rPr>
        <w:t>R</w:t>
      </w:r>
      <w:r w:rsidRPr="0035175B">
        <w:rPr>
          <w:rFonts w:ascii="Times New Roman" w:hAnsi="Times New Roman"/>
          <w:sz w:val="28"/>
          <w:szCs w:val="28"/>
          <w:vertAlign w:val="subscript"/>
        </w:rPr>
        <w:t>,0</w:t>
      </w:r>
      <w:r w:rsidRPr="0035175B">
        <w:rPr>
          <w:rFonts w:ascii="Times New Roman" w:hAnsi="Times New Roman"/>
          <w:sz w:val="28"/>
          <w:szCs w:val="28"/>
        </w:rPr>
        <w:t xml:space="preserve"> = 0,</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14"/>
          <w:sz w:val="28"/>
          <w:szCs w:val="28"/>
        </w:rPr>
        <w:object w:dxaOrig="3640" w:dyaOrig="380">
          <v:shape id="_x0000_i1293" type="#_x0000_t75" style="width:258.7pt;height:26.8pt" o:ole="">
            <v:imagedata r:id="rId499" o:title=""/>
          </v:shape>
          <o:OLEObject Type="Embed" ProgID="Equation.DSMT4" ShapeID="_x0000_i1293" DrawAspect="Content" ObjectID="_1644396763" r:id="rId500"/>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Подставим это значение </w:t>
      </w:r>
      <w:r w:rsidRPr="0035175B">
        <w:rPr>
          <w:rFonts w:ascii="Times New Roman" w:hAnsi="Times New Roman"/>
          <w:i/>
          <w:sz w:val="28"/>
          <w:szCs w:val="28"/>
        </w:rPr>
        <w:t>w</w:t>
      </w:r>
      <w:r w:rsidRPr="0035175B">
        <w:rPr>
          <w:rFonts w:ascii="Times New Roman" w:hAnsi="Times New Roman"/>
          <w:i/>
          <w:sz w:val="28"/>
          <w:szCs w:val="28"/>
          <w:vertAlign w:val="subscript"/>
        </w:rPr>
        <w:t>rA</w:t>
      </w:r>
      <w:r w:rsidRPr="0035175B">
        <w:rPr>
          <w:rFonts w:ascii="Times New Roman" w:hAnsi="Times New Roman"/>
          <w:sz w:val="28"/>
          <w:szCs w:val="28"/>
        </w:rPr>
        <w:t xml:space="preserve"> в формулу (5.12):</w:t>
      </w:r>
    </w:p>
    <w:p w:rsidR="00CC5BFF" w:rsidRPr="0035175B" w:rsidRDefault="00CC5BFF" w:rsidP="00CC5BFF">
      <w:pPr>
        <w:shd w:val="clear" w:color="auto" w:fill="FFFFFF"/>
        <w:spacing w:after="0" w:line="240" w:lineRule="auto"/>
        <w:ind w:hanging="6"/>
        <w:jc w:val="center"/>
        <w:rPr>
          <w:rFonts w:ascii="Times New Roman" w:hAnsi="Times New Roman"/>
          <w:sz w:val="28"/>
          <w:szCs w:val="28"/>
        </w:rPr>
      </w:pPr>
      <w:r w:rsidRPr="0035175B">
        <w:rPr>
          <w:rFonts w:ascii="Times New Roman" w:hAnsi="Times New Roman"/>
          <w:color w:val="000000"/>
          <w:position w:val="-50"/>
          <w:sz w:val="28"/>
          <w:szCs w:val="28"/>
        </w:rPr>
        <w:object w:dxaOrig="3320" w:dyaOrig="1080">
          <v:shape id="_x0000_i1294" type="#_x0000_t75" style="width:167.45pt;height:54.4pt" o:ole="">
            <v:imagedata r:id="rId501" o:title=""/>
          </v:shape>
          <o:OLEObject Type="Embed" ProgID="Equation.DSMT4" ShapeID="_x0000_i1294" DrawAspect="Content" ObjectID="_1644396764" r:id="rId502"/>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Интеграл может быть записан в таком виде:</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50"/>
          <w:sz w:val="28"/>
          <w:szCs w:val="28"/>
        </w:rPr>
        <w:object w:dxaOrig="8540" w:dyaOrig="1080">
          <v:shape id="_x0000_i1295" type="#_x0000_t75" style="width:427.8pt;height:54.4pt" o:ole="">
            <v:imagedata r:id="rId503" o:title=""/>
          </v:shape>
          <o:OLEObject Type="Embed" ProgID="Equation.DSMT4" ShapeID="_x0000_i1295" DrawAspect="Content" ObjectID="_1644396765" r:id="rId504"/>
        </w:objec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38"/>
          <w:sz w:val="28"/>
          <w:szCs w:val="28"/>
        </w:rPr>
        <w:object w:dxaOrig="4040" w:dyaOrig="859">
          <v:shape id="_x0000_i1296" type="#_x0000_t75" style="width:205.1pt;height:43.55pt" o:ole="">
            <v:imagedata r:id="rId505" o:title=""/>
          </v:shape>
          <o:OLEObject Type="Embed" ProgID="Equation.DSMT4" ShapeID="_x0000_i1296" DrawAspect="Content" ObjectID="_1644396766" r:id="rId506"/>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Из последнего выражения</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38"/>
          <w:sz w:val="28"/>
          <w:szCs w:val="28"/>
        </w:rPr>
        <w:object w:dxaOrig="3720" w:dyaOrig="859">
          <v:shape id="_x0000_i1297" type="#_x0000_t75" style="width:185pt;height:42.7pt" o:ole="">
            <v:imagedata r:id="rId507" o:title=""/>
          </v:shape>
          <o:OLEObject Type="Embed" ProgID="Equation.DSMT4" ShapeID="_x0000_i1297" DrawAspect="Content" ObjectID="_1644396767" r:id="rId508"/>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или                            </w:t>
      </w:r>
      <w:r w:rsidRPr="0035175B">
        <w:rPr>
          <w:rFonts w:ascii="Times New Roman" w:hAnsi="Times New Roman"/>
          <w:position w:val="-38"/>
          <w:sz w:val="28"/>
          <w:szCs w:val="28"/>
        </w:rPr>
        <w:object w:dxaOrig="4020" w:dyaOrig="859">
          <v:shape id="_x0000_i1298" type="#_x0000_t75" style="width:199.25pt;height:42.7pt" o:ole="">
            <v:imagedata r:id="rId509" o:title=""/>
          </v:shape>
          <o:OLEObject Type="Embed" ProgID="Equation.DSMT4" ShapeID="_x0000_i1298" DrawAspect="Content" ObjectID="_1644396768" r:id="rId510"/>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откуда                      </w:t>
      </w:r>
      <w:r w:rsidRPr="0035175B">
        <w:rPr>
          <w:rFonts w:ascii="Times New Roman" w:hAnsi="Times New Roman"/>
          <w:position w:val="-34"/>
          <w:sz w:val="28"/>
          <w:szCs w:val="28"/>
        </w:rPr>
        <w:object w:dxaOrig="3240" w:dyaOrig="820">
          <v:shape id="_x0000_i1299" type="#_x0000_t75" style="width:162.4pt;height:41pt" o:ole="">
            <v:imagedata r:id="rId511" o:title=""/>
          </v:shape>
          <o:OLEObject Type="Embed" ProgID="Equation.DSMT4" ShapeID="_x0000_i1299" DrawAspect="Content" ObjectID="_1644396769" r:id="rId512"/>
        </w:object>
      </w:r>
    </w:p>
    <w:p w:rsidR="00CC5BFF" w:rsidRPr="0035175B" w:rsidRDefault="00CC5BFF" w:rsidP="00CC5BFF">
      <w:pPr>
        <w:shd w:val="clear" w:color="auto" w:fill="FFFFFF"/>
        <w:spacing w:after="0" w:line="240" w:lineRule="auto"/>
        <w:ind w:hanging="6"/>
        <w:jc w:val="center"/>
        <w:rPr>
          <w:rFonts w:ascii="Times New Roman" w:hAnsi="Times New Roman"/>
          <w:sz w:val="28"/>
          <w:szCs w:val="28"/>
        </w:rPr>
      </w:pPr>
      <w:r w:rsidRPr="0035175B">
        <w:rPr>
          <w:rFonts w:ascii="Times New Roman" w:hAnsi="Times New Roman"/>
          <w:color w:val="000000"/>
          <w:position w:val="-38"/>
          <w:sz w:val="28"/>
          <w:szCs w:val="28"/>
        </w:rPr>
        <w:object w:dxaOrig="6820" w:dyaOrig="820">
          <v:shape id="_x0000_i1300" type="#_x0000_t75" style="width:337.4pt;height:41pt" o:ole="">
            <v:imagedata r:id="rId513" o:title=""/>
          </v:shape>
          <o:OLEObject Type="Embed" ProgID="Equation.DSMT4" ShapeID="_x0000_i1300" DrawAspect="Content" ObjectID="_1644396770" r:id="rId514"/>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i/>
          <w:iCs/>
          <w:sz w:val="28"/>
          <w:szCs w:val="28"/>
        </w:rPr>
        <w:t xml:space="preserve">Параллельная реакция </w:t>
      </w:r>
      <w:r w:rsidRPr="0035175B">
        <w:rPr>
          <w:rFonts w:ascii="Times New Roman" w:hAnsi="Times New Roman"/>
          <w:i/>
          <w:iCs/>
          <w:position w:val="-40"/>
          <w:sz w:val="28"/>
          <w:szCs w:val="28"/>
        </w:rPr>
        <w:object w:dxaOrig="1280" w:dyaOrig="940">
          <v:shape id="_x0000_i1301" type="#_x0000_t75" style="width:63.65pt;height:46.9pt" o:ole="">
            <v:imagedata r:id="rId515" o:title=""/>
          </v:shape>
          <o:OLEObject Type="Embed" ProgID="Equation.DSMT4" ShapeID="_x0000_i1301" DrawAspect="Content" ObjectID="_1644396771" r:id="rId516"/>
        </w:object>
      </w:r>
      <w:r w:rsidRPr="0035175B">
        <w:rPr>
          <w:rFonts w:ascii="Times New Roman" w:hAnsi="Times New Roman"/>
          <w:i/>
          <w:iCs/>
          <w:sz w:val="28"/>
          <w:szCs w:val="28"/>
        </w:rPr>
        <w:t>.</w:t>
      </w:r>
      <w:r w:rsidRPr="0035175B">
        <w:rPr>
          <w:rFonts w:ascii="Times New Roman" w:hAnsi="Times New Roman"/>
          <w:sz w:val="28"/>
          <w:szCs w:val="28"/>
        </w:rPr>
        <w:t xml:space="preserve"> Для этой реакции скорость по компоненту </w:t>
      </w:r>
      <w:r w:rsidRPr="0035175B">
        <w:rPr>
          <w:rFonts w:ascii="Times New Roman" w:hAnsi="Times New Roman"/>
          <w:i/>
          <w:sz w:val="28"/>
          <w:szCs w:val="28"/>
        </w:rPr>
        <w:t>A</w:t>
      </w:r>
      <w:r w:rsidRPr="0035175B">
        <w:rPr>
          <w:rFonts w:ascii="Times New Roman" w:hAnsi="Times New Roman"/>
          <w:sz w:val="28"/>
          <w:szCs w:val="28"/>
        </w:rPr>
        <w:t xml:space="preserve"> </w:t>
      </w:r>
      <w:r w:rsidRPr="0035175B">
        <w:rPr>
          <w:rFonts w:ascii="Times New Roman" w:hAnsi="Times New Roman"/>
          <w:i/>
          <w:sz w:val="28"/>
          <w:szCs w:val="28"/>
        </w:rPr>
        <w:t>w</w:t>
      </w:r>
      <w:r w:rsidRPr="0035175B">
        <w:rPr>
          <w:rFonts w:ascii="Times New Roman" w:hAnsi="Times New Roman"/>
          <w:i/>
          <w:sz w:val="28"/>
          <w:szCs w:val="28"/>
          <w:vertAlign w:val="subscript"/>
        </w:rPr>
        <w:t>rA</w:t>
      </w:r>
      <w:r w:rsidRPr="0035175B">
        <w:rPr>
          <w:rFonts w:ascii="Times New Roman" w:hAnsi="Times New Roman"/>
          <w:i/>
          <w:sz w:val="28"/>
          <w:szCs w:val="28"/>
        </w:rPr>
        <w:t xml:space="preserve"> </w:t>
      </w:r>
      <w:r w:rsidRPr="0035175B">
        <w:rPr>
          <w:rFonts w:ascii="Times New Roman" w:hAnsi="Times New Roman"/>
          <w:sz w:val="28"/>
          <w:szCs w:val="28"/>
        </w:rPr>
        <w:t>= (</w:t>
      </w:r>
      <w:r w:rsidRPr="0035175B">
        <w:rPr>
          <w:rFonts w:ascii="Times New Roman" w:hAnsi="Times New Roman"/>
          <w:i/>
          <w:sz w:val="28"/>
          <w:szCs w:val="28"/>
        </w:rPr>
        <w:t>k</w:t>
      </w:r>
      <w:r w:rsidRPr="0035175B">
        <w:rPr>
          <w:rFonts w:ascii="Times New Roman" w:hAnsi="Times New Roman"/>
          <w:sz w:val="28"/>
          <w:szCs w:val="28"/>
          <w:vertAlign w:val="subscript"/>
        </w:rPr>
        <w:t>1</w:t>
      </w:r>
      <w:r w:rsidRPr="0035175B">
        <w:rPr>
          <w:rFonts w:ascii="Times New Roman" w:hAnsi="Times New Roman"/>
          <w:i/>
          <w:sz w:val="28"/>
          <w:szCs w:val="28"/>
        </w:rPr>
        <w:t xml:space="preserve"> + k</w:t>
      </w:r>
      <w:r w:rsidRPr="0035175B">
        <w:rPr>
          <w:rFonts w:ascii="Times New Roman" w:hAnsi="Times New Roman"/>
          <w:sz w:val="28"/>
          <w:szCs w:val="28"/>
          <w:vertAlign w:val="subscript"/>
        </w:rPr>
        <w:t>2</w:t>
      </w:r>
      <w:r w:rsidRPr="0035175B">
        <w:rPr>
          <w:rFonts w:ascii="Times New Roman" w:hAnsi="Times New Roman"/>
          <w:sz w:val="28"/>
          <w:szCs w:val="28"/>
        </w:rPr>
        <w:t>)</w:t>
      </w:r>
      <w:r w:rsidRPr="0035175B">
        <w:rPr>
          <w:rFonts w:ascii="Times New Roman" w:hAnsi="Times New Roman"/>
          <w:i/>
          <w:sz w:val="28"/>
          <w:szCs w:val="28"/>
        </w:rPr>
        <w:t>c</w:t>
      </w:r>
      <w:r w:rsidRPr="0035175B">
        <w:rPr>
          <w:rFonts w:ascii="Times New Roman" w:hAnsi="Times New Roman"/>
          <w:i/>
          <w:sz w:val="28"/>
          <w:szCs w:val="28"/>
          <w:vertAlign w:val="subscript"/>
        </w:rPr>
        <w:t>A</w:t>
      </w:r>
      <w:r w:rsidRPr="0035175B">
        <w:rPr>
          <w:rFonts w:ascii="Times New Roman" w:hAnsi="Times New Roman"/>
          <w:sz w:val="28"/>
          <w:szCs w:val="28"/>
        </w:rPr>
        <w:t xml:space="preserve"> и выражения для </w:t>
      </w:r>
      <w:r w:rsidRPr="0035175B">
        <w:rPr>
          <w:rFonts w:ascii="Times New Roman" w:hAnsi="Times New Roman"/>
          <w:i/>
          <w:sz w:val="28"/>
          <w:szCs w:val="28"/>
        </w:rPr>
        <w:t>с</w:t>
      </w:r>
      <w:r w:rsidRPr="0035175B">
        <w:rPr>
          <w:rFonts w:ascii="Times New Roman" w:hAnsi="Times New Roman"/>
          <w:i/>
          <w:sz w:val="28"/>
          <w:szCs w:val="28"/>
          <w:vertAlign w:val="subscript"/>
        </w:rPr>
        <w:t>А</w:t>
      </w:r>
      <w:r w:rsidRPr="0035175B">
        <w:rPr>
          <w:rFonts w:ascii="Times New Roman" w:hAnsi="Times New Roman"/>
          <w:i/>
          <w:sz w:val="28"/>
          <w:szCs w:val="28"/>
        </w:rPr>
        <w:t xml:space="preserve"> </w:t>
      </w:r>
      <w:r w:rsidRPr="0035175B">
        <w:rPr>
          <w:rFonts w:ascii="Times New Roman" w:hAnsi="Times New Roman"/>
          <w:sz w:val="28"/>
          <w:szCs w:val="28"/>
        </w:rPr>
        <w:t xml:space="preserve">и </w:t>
      </w:r>
      <w:r w:rsidRPr="0035175B">
        <w:rPr>
          <w:rFonts w:ascii="Times New Roman" w:hAnsi="Times New Roman"/>
          <w:i/>
          <w:sz w:val="28"/>
          <w:szCs w:val="28"/>
        </w:rPr>
        <w:t>х</w:t>
      </w:r>
      <w:r w:rsidRPr="0035175B">
        <w:rPr>
          <w:rFonts w:ascii="Times New Roman" w:hAnsi="Times New Roman"/>
          <w:i/>
          <w:sz w:val="28"/>
          <w:szCs w:val="28"/>
          <w:vertAlign w:val="subscript"/>
        </w:rPr>
        <w:t>А</w:t>
      </w:r>
      <w:r w:rsidRPr="0035175B">
        <w:rPr>
          <w:rFonts w:ascii="Times New Roman" w:hAnsi="Times New Roman"/>
          <w:sz w:val="28"/>
          <w:szCs w:val="28"/>
        </w:rPr>
        <w:t xml:space="preserve"> будут:</w:t>
      </w:r>
    </w:p>
    <w:p w:rsidR="00CC5BFF" w:rsidRPr="0035175B" w:rsidRDefault="00CC5BFF" w:rsidP="00CC5BFF">
      <w:pPr>
        <w:shd w:val="clear" w:color="auto" w:fill="FFFFFF"/>
        <w:spacing w:after="0" w:line="240" w:lineRule="auto"/>
        <w:ind w:hanging="6"/>
        <w:jc w:val="center"/>
        <w:rPr>
          <w:rFonts w:ascii="Times New Roman" w:hAnsi="Times New Roman"/>
          <w:sz w:val="28"/>
          <w:szCs w:val="28"/>
        </w:rPr>
      </w:pPr>
      <w:r w:rsidRPr="0035175B">
        <w:rPr>
          <w:rFonts w:ascii="Times New Roman" w:hAnsi="Times New Roman"/>
          <w:position w:val="-48"/>
          <w:sz w:val="28"/>
          <w:szCs w:val="28"/>
        </w:rPr>
        <w:object w:dxaOrig="2240" w:dyaOrig="1100">
          <v:shape id="_x0000_i1302" type="#_x0000_t75" style="width:112.2pt;height:54.4pt" o:ole="">
            <v:imagedata r:id="rId517" o:title=""/>
          </v:shape>
          <o:OLEObject Type="Embed" ProgID="Equation.DSMT4" ShapeID="_x0000_i1302" DrawAspect="Content" ObjectID="_1644396772" r:id="rId518"/>
        </w:object>
      </w:r>
    </w:p>
    <w:p w:rsidR="00CC5BFF" w:rsidRPr="0035175B" w:rsidRDefault="00CC5BFF" w:rsidP="00CC5BFF">
      <w:pPr>
        <w:shd w:val="clear" w:color="auto" w:fill="FFFFFF"/>
        <w:spacing w:after="0" w:line="240" w:lineRule="auto"/>
        <w:rPr>
          <w:rFonts w:ascii="Times New Roman" w:hAnsi="Times New Roman"/>
          <w:sz w:val="28"/>
          <w:szCs w:val="28"/>
        </w:rPr>
      </w:pPr>
      <w:r w:rsidRPr="0035175B">
        <w:rPr>
          <w:rFonts w:ascii="Times New Roman" w:hAnsi="Times New Roman"/>
          <w:color w:val="000000"/>
          <w:sz w:val="28"/>
          <w:szCs w:val="28"/>
        </w:rPr>
        <w:t xml:space="preserve">Выражение скорости по компоненту </w:t>
      </w:r>
      <w:r w:rsidRPr="0035175B">
        <w:rPr>
          <w:rFonts w:ascii="Times New Roman" w:hAnsi="Times New Roman"/>
          <w:i/>
          <w:color w:val="000000"/>
          <w:sz w:val="28"/>
          <w:szCs w:val="28"/>
        </w:rPr>
        <w:t>R</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58"/>
          <w:sz w:val="28"/>
          <w:szCs w:val="28"/>
        </w:rPr>
        <w:object w:dxaOrig="4260" w:dyaOrig="1300">
          <v:shape id="_x0000_i1303" type="#_x0000_t75" style="width:212.65pt;height:64.45pt" o:ole="">
            <v:imagedata r:id="rId519" o:title=""/>
          </v:shape>
          <o:OLEObject Type="Embed" ProgID="Equation.DSMT4" ShapeID="_x0000_i1303" DrawAspect="Content" ObjectID="_1644396773" r:id="rId520"/>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Интегрируя левую часть равенства в пределах от </w:t>
      </w:r>
      <w:r w:rsidRPr="0035175B">
        <w:rPr>
          <w:rFonts w:ascii="Times New Roman" w:hAnsi="Times New Roman"/>
          <w:i/>
          <w:sz w:val="28"/>
          <w:szCs w:val="28"/>
        </w:rPr>
        <w:t>c</w:t>
      </w:r>
      <w:r w:rsidRPr="0035175B">
        <w:rPr>
          <w:rFonts w:ascii="Times New Roman" w:hAnsi="Times New Roman"/>
          <w:i/>
          <w:sz w:val="28"/>
          <w:szCs w:val="28"/>
          <w:vertAlign w:val="subscript"/>
        </w:rPr>
        <w:t>R</w:t>
      </w:r>
      <w:r w:rsidRPr="0035175B">
        <w:rPr>
          <w:rFonts w:ascii="Times New Roman" w:hAnsi="Times New Roman"/>
          <w:iCs/>
          <w:sz w:val="28"/>
          <w:szCs w:val="28"/>
          <w:vertAlign w:val="subscript"/>
        </w:rPr>
        <w:t>,</w:t>
      </w:r>
      <w:r w:rsidRPr="0035175B">
        <w:rPr>
          <w:rFonts w:ascii="Times New Roman" w:hAnsi="Times New Roman"/>
          <w:sz w:val="28"/>
          <w:szCs w:val="28"/>
          <w:vertAlign w:val="subscript"/>
        </w:rPr>
        <w:t>0</w:t>
      </w:r>
      <w:r w:rsidRPr="0035175B">
        <w:rPr>
          <w:rFonts w:ascii="Times New Roman" w:hAnsi="Times New Roman"/>
          <w:sz w:val="28"/>
          <w:szCs w:val="28"/>
        </w:rPr>
        <w:t xml:space="preserve"> до </w:t>
      </w:r>
      <w:r w:rsidRPr="0035175B">
        <w:rPr>
          <w:rFonts w:ascii="Times New Roman" w:hAnsi="Times New Roman"/>
          <w:i/>
          <w:sz w:val="28"/>
          <w:szCs w:val="28"/>
        </w:rPr>
        <w:t>c</w:t>
      </w:r>
      <w:r w:rsidRPr="0035175B">
        <w:rPr>
          <w:rFonts w:ascii="Times New Roman" w:hAnsi="Times New Roman"/>
          <w:i/>
          <w:sz w:val="28"/>
          <w:szCs w:val="28"/>
          <w:vertAlign w:val="subscript"/>
        </w:rPr>
        <w:t>R</w:t>
      </w:r>
      <w:r w:rsidRPr="0035175B">
        <w:rPr>
          <w:rFonts w:ascii="Times New Roman" w:hAnsi="Times New Roman"/>
          <w:sz w:val="28"/>
          <w:szCs w:val="28"/>
        </w:rPr>
        <w:t xml:space="preserve"> и правую – от нуля до </w:t>
      </w:r>
      <w:r w:rsidRPr="0035175B">
        <w:rPr>
          <w:rFonts w:ascii="Times New Roman" w:hAnsi="Times New Roman"/>
          <w:i/>
          <w:position w:val="-6"/>
          <w:sz w:val="28"/>
          <w:szCs w:val="28"/>
        </w:rPr>
        <w:object w:dxaOrig="200" w:dyaOrig="380">
          <v:shape id="_x0000_i1304" type="#_x0000_t75" style="width:10.05pt;height:18.4pt" o:ole="">
            <v:imagedata r:id="rId521" o:title=""/>
          </v:shape>
          <o:OLEObject Type="Embed" ProgID="Equation.DSMT4" ShapeID="_x0000_i1304" DrawAspect="Content" ObjectID="_1644396774" r:id="rId522"/>
        </w:object>
      </w:r>
      <w:r w:rsidRPr="0035175B">
        <w:rPr>
          <w:rFonts w:ascii="Times New Roman" w:hAnsi="Times New Roman"/>
          <w:sz w:val="28"/>
          <w:szCs w:val="28"/>
        </w:rPr>
        <w:t xml:space="preserve"> (при этом </w:t>
      </w:r>
      <w:r w:rsidRPr="0035175B">
        <w:rPr>
          <w:rFonts w:ascii="Times New Roman" w:hAnsi="Times New Roman"/>
          <w:i/>
          <w:sz w:val="28"/>
          <w:szCs w:val="28"/>
        </w:rPr>
        <w:t>c</w:t>
      </w:r>
      <w:r w:rsidRPr="0035175B">
        <w:rPr>
          <w:rFonts w:ascii="Times New Roman" w:hAnsi="Times New Roman"/>
          <w:i/>
          <w:sz w:val="28"/>
          <w:szCs w:val="28"/>
          <w:vertAlign w:val="subscript"/>
        </w:rPr>
        <w:t>R</w:t>
      </w:r>
      <w:r w:rsidRPr="0035175B">
        <w:rPr>
          <w:rFonts w:ascii="Times New Roman" w:hAnsi="Times New Roman"/>
          <w:iCs/>
          <w:sz w:val="28"/>
          <w:szCs w:val="28"/>
          <w:vertAlign w:val="subscript"/>
        </w:rPr>
        <w:t>,</w:t>
      </w:r>
      <w:r w:rsidRPr="0035175B">
        <w:rPr>
          <w:rFonts w:ascii="Times New Roman" w:hAnsi="Times New Roman"/>
          <w:sz w:val="28"/>
          <w:szCs w:val="28"/>
          <w:vertAlign w:val="subscript"/>
        </w:rPr>
        <w:t xml:space="preserve">0 </w:t>
      </w:r>
      <w:r w:rsidRPr="0035175B">
        <w:rPr>
          <w:rFonts w:ascii="Times New Roman" w:hAnsi="Times New Roman"/>
          <w:sz w:val="28"/>
          <w:szCs w:val="28"/>
        </w:rPr>
        <w:t>= 0), получим</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34"/>
          <w:sz w:val="28"/>
          <w:szCs w:val="28"/>
        </w:rPr>
        <w:object w:dxaOrig="3580" w:dyaOrig="780">
          <v:shape id="_x0000_i1305" type="#_x0000_t75" style="width:179.15pt;height:39.35pt" o:ole="">
            <v:imagedata r:id="rId523" o:title=""/>
          </v:shape>
          <o:OLEObject Type="Embed" ProgID="Equation.DSMT4" ShapeID="_x0000_i1305" DrawAspect="Content" ObjectID="_1644396775" r:id="rId524"/>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Аналогично находим </w:t>
      </w:r>
      <w:r w:rsidRPr="0035175B">
        <w:rPr>
          <w:rFonts w:ascii="Times New Roman" w:hAnsi="Times New Roman"/>
          <w:position w:val="-34"/>
          <w:sz w:val="28"/>
          <w:szCs w:val="28"/>
        </w:rPr>
        <w:object w:dxaOrig="3580" w:dyaOrig="780">
          <v:shape id="_x0000_i1306" type="#_x0000_t75" style="width:177.5pt;height:39.35pt" o:ole="">
            <v:imagedata r:id="rId525" o:title=""/>
          </v:shape>
          <o:OLEObject Type="Embed" ProgID="Equation.DSMT4" ShapeID="_x0000_i1306" DrawAspect="Content" ObjectID="_1644396776" r:id="rId526"/>
        </w:object>
      </w:r>
    </w:p>
    <w:p w:rsidR="00CC5BFF" w:rsidRDefault="00CC5BFF" w:rsidP="00CC5BFF">
      <w:pPr>
        <w:pStyle w:val="2"/>
        <w:spacing w:before="0" w:after="0"/>
      </w:pPr>
      <w:bookmarkStart w:id="32" w:name="_Toc189456921"/>
    </w:p>
    <w:p w:rsidR="00CC5BFF" w:rsidRPr="0035175B" w:rsidRDefault="00CC5BFF" w:rsidP="00CC5BFF">
      <w:pPr>
        <w:pStyle w:val="2"/>
        <w:spacing w:before="0" w:after="0"/>
      </w:pPr>
      <w:r w:rsidRPr="0035175B">
        <w:t xml:space="preserve"> 5.3. Сравнение эффективности проточных реакторов идеального смешения и идеального вытеснения</w:t>
      </w:r>
      <w:bookmarkEnd w:id="32"/>
    </w:p>
    <w:p w:rsidR="00CC5BFF" w:rsidRPr="0035175B" w:rsidRDefault="00CC5BFF" w:rsidP="00CC5BFF">
      <w:pPr>
        <w:spacing w:after="0" w:line="240" w:lineRule="auto"/>
        <w:rPr>
          <w:rFonts w:ascii="Times New Roman" w:hAnsi="Times New Roman"/>
          <w:spacing w:val="-2"/>
          <w:sz w:val="28"/>
          <w:szCs w:val="28"/>
        </w:rPr>
      </w:pPr>
      <w:r w:rsidRPr="0035175B">
        <w:rPr>
          <w:rFonts w:ascii="Times New Roman" w:hAnsi="Times New Roman"/>
          <w:sz w:val="28"/>
          <w:szCs w:val="28"/>
        </w:rPr>
        <w:t xml:space="preserve">Как видно из примеров 5.1 и 5.2, при одинаковых условиях проведения одной и той же реакции для достижения равной глубины превращения среднее время пребывания реагентов в проточном реакторе идеального смешения больше, чем в реакторе идеального вытеснения. Этот факт легко может быть объяснен характером распределения концентрации реагентов по объему указанных реакторов. Если в проточном </w:t>
      </w:r>
      <w:r w:rsidRPr="0035175B">
        <w:rPr>
          <w:rFonts w:ascii="Times New Roman" w:hAnsi="Times New Roman"/>
          <w:spacing w:val="-2"/>
          <w:sz w:val="28"/>
          <w:szCs w:val="28"/>
        </w:rPr>
        <w:t xml:space="preserve">реакторе идеального смешения концентрации во всех точках равны конечной концентрации (рис. 5.6, линия </w:t>
      </w:r>
      <w:r w:rsidRPr="0035175B">
        <w:rPr>
          <w:rFonts w:ascii="Times New Roman" w:hAnsi="Times New Roman"/>
          <w:i/>
          <w:spacing w:val="-2"/>
          <w:sz w:val="28"/>
          <w:szCs w:val="28"/>
        </w:rPr>
        <w:t>1</w:t>
      </w:r>
      <w:r w:rsidRPr="0035175B">
        <w:rPr>
          <w:rFonts w:ascii="Times New Roman" w:hAnsi="Times New Roman"/>
          <w:spacing w:val="-2"/>
          <w:sz w:val="28"/>
          <w:szCs w:val="28"/>
        </w:rPr>
        <w:t xml:space="preserve">), то в реакторе идеального выяснения в двух соседних точках на оси реактора концентрации реагентов уже отличаются (линия </w:t>
      </w:r>
      <w:r w:rsidRPr="0035175B">
        <w:rPr>
          <w:rFonts w:ascii="Times New Roman" w:hAnsi="Times New Roman"/>
          <w:i/>
          <w:iCs/>
          <w:spacing w:val="-2"/>
          <w:sz w:val="28"/>
          <w:szCs w:val="28"/>
        </w:rPr>
        <w:t>2</w:t>
      </w:r>
      <w:r w:rsidRPr="0035175B">
        <w:rPr>
          <w:rFonts w:ascii="Times New Roman" w:hAnsi="Times New Roman"/>
          <w:iCs/>
          <w:spacing w:val="-2"/>
          <w:sz w:val="28"/>
          <w:szCs w:val="28"/>
        </w:rPr>
        <w:t>)</w:t>
      </w:r>
      <w:r w:rsidRPr="0035175B">
        <w:rPr>
          <w:rFonts w:ascii="Times New Roman" w:hAnsi="Times New Roman"/>
          <w:i/>
          <w:iCs/>
          <w:spacing w:val="-2"/>
          <w:sz w:val="28"/>
          <w:szCs w:val="28"/>
        </w:rPr>
        <w:t xml:space="preserve">. </w:t>
      </w:r>
      <w:r w:rsidRPr="0035175B">
        <w:rPr>
          <w:rFonts w:ascii="Times New Roman" w:hAnsi="Times New Roman"/>
          <w:spacing w:val="-2"/>
          <w:sz w:val="28"/>
          <w:szCs w:val="28"/>
        </w:rPr>
        <w:t>Например, в соответствии с уравнением (5.12) в случае реакции первого порядка (</w:t>
      </w:r>
      <w:r w:rsidRPr="0035175B">
        <w:rPr>
          <w:rFonts w:ascii="Times New Roman" w:hAnsi="Times New Roman"/>
          <w:i/>
          <w:spacing w:val="-2"/>
          <w:sz w:val="28"/>
          <w:szCs w:val="28"/>
        </w:rPr>
        <w:t>w</w:t>
      </w:r>
      <w:r w:rsidRPr="0035175B">
        <w:rPr>
          <w:rFonts w:ascii="Times New Roman" w:hAnsi="Times New Roman"/>
          <w:i/>
          <w:spacing w:val="-2"/>
          <w:sz w:val="28"/>
          <w:szCs w:val="28"/>
          <w:vertAlign w:val="subscript"/>
        </w:rPr>
        <w:t>rA</w:t>
      </w:r>
      <w:r w:rsidRPr="0035175B">
        <w:rPr>
          <w:rFonts w:ascii="Times New Roman" w:hAnsi="Times New Roman"/>
          <w:i/>
          <w:spacing w:val="-2"/>
          <w:sz w:val="28"/>
          <w:szCs w:val="28"/>
        </w:rPr>
        <w:t xml:space="preserve"> = </w:t>
      </w:r>
      <w:r w:rsidRPr="0035175B">
        <w:rPr>
          <w:rFonts w:ascii="Times New Roman" w:hAnsi="Times New Roman"/>
          <w:i/>
          <w:iCs/>
          <w:spacing w:val="-2"/>
          <w:sz w:val="28"/>
          <w:szCs w:val="28"/>
        </w:rPr>
        <w:t>kс</w:t>
      </w:r>
      <w:r w:rsidRPr="0035175B">
        <w:rPr>
          <w:rFonts w:ascii="Times New Roman" w:hAnsi="Times New Roman"/>
          <w:i/>
          <w:iCs/>
          <w:spacing w:val="-2"/>
          <w:sz w:val="28"/>
          <w:szCs w:val="28"/>
          <w:vertAlign w:val="subscript"/>
        </w:rPr>
        <w:t>А</w:t>
      </w:r>
      <w:r w:rsidRPr="0035175B">
        <w:rPr>
          <w:rFonts w:ascii="Times New Roman" w:hAnsi="Times New Roman"/>
          <w:iCs/>
          <w:spacing w:val="-2"/>
          <w:sz w:val="28"/>
          <w:szCs w:val="28"/>
        </w:rPr>
        <w:t>)</w:t>
      </w:r>
      <w:r w:rsidRPr="0035175B">
        <w:rPr>
          <w:rFonts w:ascii="Times New Roman" w:hAnsi="Times New Roman"/>
          <w:i/>
          <w:iCs/>
          <w:spacing w:val="-2"/>
          <w:sz w:val="28"/>
          <w:szCs w:val="28"/>
        </w:rPr>
        <w:t xml:space="preserve"> </w:t>
      </w:r>
      <w:r w:rsidRPr="0035175B">
        <w:rPr>
          <w:rFonts w:ascii="Times New Roman" w:hAnsi="Times New Roman"/>
          <w:spacing w:val="-2"/>
          <w:sz w:val="28"/>
          <w:szCs w:val="28"/>
        </w:rPr>
        <w:t xml:space="preserve">формула распределения концентрации реагента </w:t>
      </w:r>
      <w:r w:rsidRPr="0035175B">
        <w:rPr>
          <w:rFonts w:ascii="Times New Roman" w:hAnsi="Times New Roman"/>
          <w:i/>
          <w:spacing w:val="-2"/>
          <w:sz w:val="28"/>
          <w:szCs w:val="28"/>
        </w:rPr>
        <w:t>А</w:t>
      </w:r>
      <w:r w:rsidRPr="0035175B">
        <w:rPr>
          <w:rFonts w:ascii="Times New Roman" w:hAnsi="Times New Roman"/>
          <w:spacing w:val="-2"/>
          <w:sz w:val="28"/>
          <w:szCs w:val="28"/>
        </w:rPr>
        <w:t xml:space="preserve"> по длине реактора идеального вытеснения имеет вид</w:t>
      </w:r>
    </w:p>
    <w:p w:rsidR="00CC5BFF" w:rsidRPr="0035175B" w:rsidRDefault="00CC5BFF" w:rsidP="00CC5BFF">
      <w:pPr>
        <w:shd w:val="clear" w:color="auto" w:fill="FFFFFF"/>
        <w:spacing w:after="0" w:line="240" w:lineRule="auto"/>
        <w:ind w:hanging="6"/>
        <w:jc w:val="center"/>
        <w:rPr>
          <w:rFonts w:ascii="Times New Roman" w:hAnsi="Times New Roman"/>
          <w:sz w:val="28"/>
          <w:szCs w:val="28"/>
        </w:rPr>
      </w:pPr>
      <w:r w:rsidRPr="0035175B">
        <w:rPr>
          <w:rFonts w:ascii="Times New Roman" w:hAnsi="Times New Roman"/>
          <w:position w:val="-34"/>
          <w:sz w:val="28"/>
          <w:szCs w:val="28"/>
        </w:rPr>
        <w:object w:dxaOrig="2420" w:dyaOrig="780">
          <v:shape id="_x0000_i1307" type="#_x0000_t75" style="width:122.25pt;height:39.35pt" o:ole="">
            <v:imagedata r:id="rId527" o:title=""/>
          </v:shape>
          <o:OLEObject Type="Embed" ProgID="Equation.DSMT4" ShapeID="_x0000_i1307" DrawAspect="Content" ObjectID="_1644396777" r:id="rId528"/>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Скорость реакции, согласно закону действующих масс, пропорциональна концентрации реагентов. Следовательно, в реакторе идеального вытеснения она всегда выше, чем в проточном реакторе идеального смешения. А при большей скорости протекания реакции для достижения той же глубины превращения требуется меньшее время пребывания реагентов в реакторе.</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Более наглядно эти положения можно проиллюстрировать, сравнивая среднее время пребывания реагентов в проточных реакторах как площади геометрических фигур.</w:t>
      </w:r>
    </w:p>
    <w:p w:rsidR="00CC5BFF" w:rsidRPr="0035175B" w:rsidRDefault="00CC5BFF" w:rsidP="00CC5BFF">
      <w:pPr>
        <w:shd w:val="clear" w:color="auto" w:fill="FFFFFF"/>
        <w:spacing w:after="0" w:line="240" w:lineRule="auto"/>
        <w:ind w:firstLine="346"/>
        <w:rPr>
          <w:rFonts w:ascii="Times New Roman" w:hAnsi="Times New Roman"/>
          <w:i/>
          <w:iCs/>
          <w:color w:val="000000"/>
          <w:sz w:val="28"/>
          <w:szCs w:val="28"/>
        </w:rPr>
      </w:pPr>
      <w:r w:rsidRPr="0035175B">
        <w:rPr>
          <w:rFonts w:ascii="Times New Roman" w:hAnsi="Times New Roman"/>
          <w:color w:val="000000"/>
          <w:sz w:val="28"/>
          <w:szCs w:val="28"/>
        </w:rPr>
        <w:t xml:space="preserve">Сравним </w:t>
      </w:r>
      <w:r w:rsidRPr="0035175B">
        <w:rPr>
          <w:rFonts w:ascii="Times New Roman" w:hAnsi="Times New Roman"/>
          <w:sz w:val="28"/>
          <w:szCs w:val="28"/>
        </w:rPr>
        <w:t>эффективность работы идеальных проточных реакторов для случая проведения в них простых реакций, не осложненных побочными взаимодействиями.</w:t>
      </w:r>
      <w:r w:rsidRPr="0035175B">
        <w:rPr>
          <w:rFonts w:ascii="Times New Roman" w:hAnsi="Times New Roman"/>
          <w:color w:val="000000"/>
          <w:sz w:val="28"/>
          <w:szCs w:val="28"/>
        </w:rPr>
        <w:t xml:space="preserve"> Зададимся одинаковой степенью превращения исходного реагента, и будем считать более эффективным тот реактор, в котором для достижения заданных результатов требуется меньшее среднее время пребывания </w:t>
      </w:r>
      <w:r w:rsidRPr="0035175B">
        <w:rPr>
          <w:rFonts w:ascii="Times New Roman" w:hAnsi="Times New Roman"/>
          <w:i/>
          <w:color w:val="000000"/>
          <w:position w:val="-6"/>
          <w:sz w:val="28"/>
          <w:szCs w:val="28"/>
        </w:rPr>
        <w:object w:dxaOrig="200" w:dyaOrig="380">
          <v:shape id="_x0000_i1308" type="#_x0000_t75" style="width:10.05pt;height:18.4pt" o:ole="">
            <v:imagedata r:id="rId529" o:title=""/>
          </v:shape>
          <o:OLEObject Type="Embed" ProgID="Equation.DSMT4" ShapeID="_x0000_i1308" DrawAspect="Content" ObjectID="_1644396778" r:id="rId530"/>
        </w:object>
      </w:r>
      <w:r w:rsidRPr="0035175B">
        <w:rPr>
          <w:rFonts w:ascii="Times New Roman" w:hAnsi="Times New Roman"/>
          <w:i/>
          <w:color w:val="000000"/>
          <w:sz w:val="28"/>
          <w:szCs w:val="28"/>
        </w:rPr>
        <w:t xml:space="preserve"> = </w:t>
      </w:r>
      <w:r w:rsidRPr="0035175B">
        <w:rPr>
          <w:rFonts w:ascii="Times New Roman" w:hAnsi="Times New Roman"/>
          <w:i/>
          <w:iCs/>
          <w:color w:val="000000"/>
          <w:sz w:val="28"/>
          <w:szCs w:val="28"/>
        </w:rPr>
        <w:t>V/v.</w:t>
      </w:r>
    </w:p>
    <w:p w:rsidR="00CC5BFF" w:rsidRPr="0035175B" w:rsidRDefault="00CC5BFF" w:rsidP="00CC5BFF">
      <w:pPr>
        <w:shd w:val="clear" w:color="auto" w:fill="FFFFFF"/>
        <w:spacing w:after="0" w:line="240" w:lineRule="auto"/>
        <w:ind w:firstLine="346"/>
        <w:rPr>
          <w:rFonts w:ascii="Times New Roman" w:hAnsi="Times New Roman"/>
          <w:sz w:val="28"/>
          <w:szCs w:val="28"/>
        </w:rPr>
      </w:pPr>
    </w:p>
    <w:p w:rsidR="00CC5BFF" w:rsidRPr="0035175B"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2124075" cy="1514475"/>
            <wp:effectExtent l="19050" t="0" r="9525" b="0"/>
            <wp:docPr id="373" name="Рисунок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pic:cNvPicPr>
                      <a:picLocks noChangeAspect="1" noChangeArrowheads="1"/>
                    </pic:cNvPicPr>
                  </pic:nvPicPr>
                  <pic:blipFill>
                    <a:blip r:embed="rId531" cstate="print"/>
                    <a:srcRect/>
                    <a:stretch>
                      <a:fillRect/>
                    </a:stretch>
                  </pic:blipFill>
                  <pic:spPr bwMode="auto">
                    <a:xfrm>
                      <a:off x="0" y="0"/>
                      <a:ext cx="2124075" cy="1514475"/>
                    </a:xfrm>
                    <a:prstGeom prst="rect">
                      <a:avLst/>
                    </a:prstGeom>
                    <a:noFill/>
                    <a:ln w="9525">
                      <a:noFill/>
                      <a:miter lim="800000"/>
                      <a:headEnd/>
                      <a:tailEnd/>
                    </a:ln>
                  </pic:spPr>
                </pic:pic>
              </a:graphicData>
            </a:graphic>
          </wp:inline>
        </w:drawing>
      </w:r>
    </w:p>
    <w:p w:rsidR="00CC5BFF" w:rsidRPr="0035175B" w:rsidRDefault="00CC5BFF" w:rsidP="00CC5BFF">
      <w:pPr>
        <w:shd w:val="clear" w:color="auto" w:fill="FFFFFF"/>
        <w:spacing w:after="0" w:line="240" w:lineRule="auto"/>
        <w:jc w:val="center"/>
        <w:rPr>
          <w:rFonts w:ascii="Times New Roman" w:hAnsi="Times New Roman"/>
          <w:color w:val="000000"/>
          <w:sz w:val="28"/>
          <w:szCs w:val="28"/>
        </w:rPr>
      </w:pPr>
      <w:r w:rsidRPr="0035175B">
        <w:rPr>
          <w:rFonts w:ascii="Times New Roman" w:hAnsi="Times New Roman"/>
          <w:bCs/>
          <w:color w:val="000000"/>
          <w:sz w:val="28"/>
          <w:szCs w:val="28"/>
        </w:rPr>
        <w:t xml:space="preserve">Рис. </w:t>
      </w:r>
      <w:r w:rsidRPr="0035175B">
        <w:rPr>
          <w:rFonts w:ascii="Times New Roman" w:hAnsi="Times New Roman"/>
          <w:color w:val="000000"/>
          <w:sz w:val="28"/>
          <w:szCs w:val="28"/>
        </w:rPr>
        <w:t xml:space="preserve">5.6. Распределение вдоль оси реактора </w:t>
      </w:r>
      <w:r w:rsidRPr="0035175B">
        <w:rPr>
          <w:rFonts w:ascii="Times New Roman" w:hAnsi="Times New Roman"/>
          <w:color w:val="000000"/>
          <w:sz w:val="28"/>
          <w:szCs w:val="28"/>
        </w:rPr>
        <w:br/>
        <w:t xml:space="preserve">концентрации исходного реагента в проточных реакторах </w:t>
      </w:r>
      <w:r w:rsidRPr="0035175B">
        <w:rPr>
          <w:rFonts w:ascii="Times New Roman" w:hAnsi="Times New Roman"/>
          <w:color w:val="000000"/>
          <w:sz w:val="28"/>
          <w:szCs w:val="28"/>
        </w:rPr>
        <w:br/>
        <w:t>идеального смешения (</w:t>
      </w:r>
      <w:r w:rsidRPr="0035175B">
        <w:rPr>
          <w:rFonts w:ascii="Times New Roman" w:hAnsi="Times New Roman"/>
          <w:i/>
          <w:color w:val="000000"/>
          <w:sz w:val="28"/>
          <w:szCs w:val="28"/>
        </w:rPr>
        <w:t>1</w:t>
      </w:r>
      <w:r w:rsidRPr="0035175B">
        <w:rPr>
          <w:rFonts w:ascii="Times New Roman" w:hAnsi="Times New Roman"/>
          <w:color w:val="000000"/>
          <w:sz w:val="28"/>
          <w:szCs w:val="28"/>
        </w:rPr>
        <w:t>) и идеального вытеснения (</w:t>
      </w:r>
      <w:r w:rsidRPr="0035175B">
        <w:rPr>
          <w:rFonts w:ascii="Times New Roman" w:hAnsi="Times New Roman"/>
          <w:i/>
          <w:color w:val="000000"/>
          <w:sz w:val="28"/>
          <w:szCs w:val="28"/>
        </w:rPr>
        <w:t>2</w:t>
      </w:r>
      <w:r w:rsidRPr="0035175B">
        <w:rPr>
          <w:rFonts w:ascii="Times New Roman" w:hAnsi="Times New Roman"/>
          <w:color w:val="000000"/>
          <w:sz w:val="28"/>
          <w:szCs w:val="28"/>
        </w:rPr>
        <w:t>)</w:t>
      </w:r>
    </w:p>
    <w:p w:rsidR="00CC5BFF" w:rsidRPr="0035175B" w:rsidRDefault="00CC5BFF" w:rsidP="00CC5BFF">
      <w:pPr>
        <w:spacing w:after="0" w:line="240" w:lineRule="auto"/>
        <w:rPr>
          <w:rFonts w:ascii="Times New Roman" w:hAnsi="Times New Roman"/>
          <w:sz w:val="28"/>
          <w:szCs w:val="28"/>
        </w:rPr>
      </w:pP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lastRenderedPageBreak/>
        <w:t xml:space="preserve">Для проточного реактора идеального смешения при заданной глубине превращения (концентрации исходного реагента </w:t>
      </w:r>
      <w:r w:rsidRPr="0035175B">
        <w:rPr>
          <w:rFonts w:ascii="Times New Roman" w:hAnsi="Times New Roman"/>
          <w:i/>
          <w:sz w:val="28"/>
          <w:szCs w:val="28"/>
        </w:rPr>
        <w:t>А</w:t>
      </w:r>
      <w:r w:rsidRPr="0035175B">
        <w:rPr>
          <w:rFonts w:ascii="Times New Roman" w:hAnsi="Times New Roman"/>
          <w:sz w:val="28"/>
          <w:szCs w:val="28"/>
        </w:rPr>
        <w:t xml:space="preserve"> в выходном потоке </w:t>
      </w:r>
      <w:proofErr w:type="gramStart"/>
      <w:r w:rsidRPr="0035175B">
        <w:rPr>
          <w:rFonts w:ascii="Times New Roman" w:hAnsi="Times New Roman"/>
          <w:i/>
          <w:sz w:val="28"/>
          <w:szCs w:val="28"/>
        </w:rPr>
        <w:t>с</w:t>
      </w:r>
      <w:r w:rsidRPr="0035175B">
        <w:rPr>
          <w:rFonts w:ascii="Times New Roman" w:hAnsi="Times New Roman"/>
          <w:i/>
          <w:sz w:val="28"/>
          <w:szCs w:val="28"/>
          <w:vertAlign w:val="subscript"/>
        </w:rPr>
        <w:t>А</w:t>
      </w:r>
      <w:r w:rsidRPr="0035175B">
        <w:rPr>
          <w:rFonts w:ascii="Times New Roman" w:hAnsi="Times New Roman"/>
          <w:iCs/>
          <w:sz w:val="28"/>
          <w:szCs w:val="28"/>
          <w:vertAlign w:val="subscript"/>
        </w:rPr>
        <w:t>,</w:t>
      </w:r>
      <w:r w:rsidRPr="0035175B">
        <w:rPr>
          <w:rFonts w:ascii="Times New Roman" w:hAnsi="Times New Roman"/>
          <w:i/>
          <w:sz w:val="28"/>
          <w:szCs w:val="28"/>
          <w:vertAlign w:val="subscript"/>
        </w:rPr>
        <w:t>f</w:t>
      </w:r>
      <w:proofErr w:type="gramEnd"/>
      <w:r w:rsidRPr="0035175B">
        <w:rPr>
          <w:rFonts w:ascii="Times New Roman" w:hAnsi="Times New Roman"/>
          <w:sz w:val="28"/>
          <w:szCs w:val="28"/>
        </w:rPr>
        <w:t xml:space="preserve">  или соответствующей степени превращения </w:t>
      </w:r>
      <w:r w:rsidRPr="0035175B">
        <w:rPr>
          <w:rFonts w:ascii="Times New Roman" w:hAnsi="Times New Roman"/>
          <w:i/>
          <w:sz w:val="28"/>
          <w:szCs w:val="28"/>
        </w:rPr>
        <w:t>х</w:t>
      </w:r>
      <w:r w:rsidRPr="0035175B">
        <w:rPr>
          <w:rFonts w:ascii="Times New Roman" w:hAnsi="Times New Roman"/>
          <w:i/>
          <w:sz w:val="28"/>
          <w:szCs w:val="28"/>
          <w:vertAlign w:val="subscript"/>
        </w:rPr>
        <w:t>А</w:t>
      </w:r>
      <w:r w:rsidRPr="0035175B">
        <w:rPr>
          <w:rFonts w:ascii="Times New Roman" w:hAnsi="Times New Roman"/>
          <w:iCs/>
          <w:sz w:val="28"/>
          <w:szCs w:val="28"/>
          <w:vertAlign w:val="subscript"/>
        </w:rPr>
        <w:t>,</w:t>
      </w:r>
      <w:r w:rsidRPr="0035175B">
        <w:rPr>
          <w:rFonts w:ascii="Times New Roman" w:hAnsi="Times New Roman"/>
          <w:i/>
          <w:iCs/>
          <w:sz w:val="28"/>
          <w:szCs w:val="28"/>
          <w:vertAlign w:val="subscript"/>
        </w:rPr>
        <w:t>f</w:t>
      </w:r>
      <w:r w:rsidRPr="0035175B">
        <w:rPr>
          <w:rFonts w:ascii="Times New Roman" w:hAnsi="Times New Roman"/>
          <w:iCs/>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среднее время пребывания τ в соответствии с уравнениями (5.5) и (5.7) можно определить как произведение двух постоянных величин:</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38"/>
          <w:sz w:val="28"/>
          <w:szCs w:val="28"/>
        </w:rPr>
        <w:object w:dxaOrig="3220" w:dyaOrig="820">
          <v:shape id="_x0000_i1309" type="#_x0000_t75" style="width:154.9pt;height:40.2pt" o:ole="">
            <v:imagedata r:id="rId532" o:title=""/>
          </v:shape>
          <o:OLEObject Type="Embed" ProgID="Equation.DSMT4" ShapeID="_x0000_i1309" DrawAspect="Content" ObjectID="_1644396779" r:id="rId533"/>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или</w:t>
      </w:r>
    </w:p>
    <w:p w:rsidR="00CC5BFF" w:rsidRPr="0035175B" w:rsidRDefault="00CC5BFF" w:rsidP="00CC5BFF">
      <w:pPr>
        <w:shd w:val="clear" w:color="auto" w:fill="FFFFFF"/>
        <w:spacing w:after="0" w:line="240" w:lineRule="auto"/>
        <w:ind w:hanging="6"/>
        <w:jc w:val="center"/>
        <w:rPr>
          <w:rFonts w:ascii="Times New Roman" w:hAnsi="Times New Roman"/>
          <w:sz w:val="28"/>
          <w:szCs w:val="28"/>
        </w:rPr>
      </w:pPr>
      <w:r w:rsidRPr="0035175B">
        <w:rPr>
          <w:rFonts w:ascii="Times New Roman" w:hAnsi="Times New Roman"/>
          <w:color w:val="000000"/>
          <w:position w:val="-38"/>
          <w:sz w:val="28"/>
          <w:szCs w:val="28"/>
        </w:rPr>
        <w:object w:dxaOrig="2420" w:dyaOrig="859">
          <v:shape id="_x0000_i1310" type="#_x0000_t75" style="width:121.4pt;height:43.55pt" o:ole="">
            <v:imagedata r:id="rId534" o:title=""/>
          </v:shape>
          <o:OLEObject Type="Embed" ProgID="Equation.DSMT4" ShapeID="_x0000_i1310" DrawAspect="Content" ObjectID="_1644396780" r:id="rId535"/>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т. е. геометрически представить в виде прямоугольника с соответствующими сторонами.</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Для стационарного реактора идеального вытеснения</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50"/>
          <w:sz w:val="28"/>
          <w:szCs w:val="28"/>
        </w:rPr>
        <w:object w:dxaOrig="2700" w:dyaOrig="1120">
          <v:shape id="_x0000_i1311" type="#_x0000_t75" style="width:133.95pt;height:55.25pt" o:ole="">
            <v:imagedata r:id="rId536" o:title=""/>
          </v:shape>
          <o:OLEObject Type="Embed" ProgID="Equation.DSMT4" ShapeID="_x0000_i1311" DrawAspect="Content" ObjectID="_1644396781" r:id="rId537"/>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или</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50"/>
          <w:sz w:val="28"/>
          <w:szCs w:val="28"/>
        </w:rPr>
        <w:object w:dxaOrig="3080" w:dyaOrig="1120">
          <v:shape id="_x0000_i1312" type="#_x0000_t75" style="width:152.35pt;height:55.25pt" o:ole="">
            <v:imagedata r:id="rId538" o:title=""/>
          </v:shape>
          <o:OLEObject Type="Embed" ProgID="Equation.DSMT4" ShapeID="_x0000_i1312" DrawAspect="Content" ObjectID="_1644396782" r:id="rId539"/>
        </w:object>
      </w:r>
    </w:p>
    <w:p w:rsidR="00CC5BFF" w:rsidRPr="0035175B" w:rsidRDefault="00CC5BFF" w:rsidP="00CC5BFF">
      <w:pPr>
        <w:spacing w:after="0" w:line="240" w:lineRule="auto"/>
        <w:rPr>
          <w:rFonts w:ascii="Times New Roman" w:hAnsi="Times New Roman"/>
          <w:i/>
          <w:iCs/>
          <w:sz w:val="28"/>
          <w:szCs w:val="28"/>
        </w:rPr>
      </w:pPr>
      <w:r w:rsidRPr="0035175B">
        <w:rPr>
          <w:rFonts w:ascii="Times New Roman" w:hAnsi="Times New Roman"/>
          <w:sz w:val="28"/>
          <w:szCs w:val="28"/>
        </w:rPr>
        <w:t xml:space="preserve">т. е. величина </w:t>
      </w:r>
      <w:r w:rsidRPr="0035175B">
        <w:rPr>
          <w:rFonts w:ascii="Times New Roman" w:hAnsi="Times New Roman"/>
          <w:i/>
          <w:position w:val="-6"/>
          <w:sz w:val="28"/>
          <w:szCs w:val="28"/>
        </w:rPr>
        <w:object w:dxaOrig="200" w:dyaOrig="380">
          <v:shape id="_x0000_i1313" type="#_x0000_t75" style="width:10.05pt;height:19.25pt" o:ole="">
            <v:imagedata r:id="rId540" o:title=""/>
          </v:shape>
          <o:OLEObject Type="Embed" ProgID="Equation.DSMT4" ShapeID="_x0000_i1313" DrawAspect="Content" ObjectID="_1644396783" r:id="rId541"/>
        </w:object>
      </w:r>
      <w:r w:rsidRPr="0035175B">
        <w:rPr>
          <w:rFonts w:ascii="Times New Roman" w:hAnsi="Times New Roman"/>
          <w:i/>
          <w:sz w:val="28"/>
          <w:szCs w:val="28"/>
          <w:vertAlign w:val="subscript"/>
        </w:rPr>
        <w:t>B</w:t>
      </w:r>
      <w:r w:rsidRPr="0035175B">
        <w:rPr>
          <w:rFonts w:ascii="Times New Roman" w:hAnsi="Times New Roman"/>
          <w:sz w:val="28"/>
          <w:szCs w:val="28"/>
        </w:rPr>
        <w:t xml:space="preserve"> как определенный интеграл выражается геометрически площадью криволинейной трапеции, ограниченной прямыми </w:t>
      </w:r>
      <w:r w:rsidRPr="0035175B">
        <w:rPr>
          <w:rFonts w:ascii="Times New Roman" w:hAnsi="Times New Roman"/>
          <w:i/>
          <w:iCs/>
          <w:sz w:val="28"/>
          <w:szCs w:val="28"/>
        </w:rPr>
        <w:t>c</w:t>
      </w:r>
      <w:r w:rsidRPr="0035175B">
        <w:rPr>
          <w:rFonts w:ascii="Times New Roman" w:hAnsi="Times New Roman"/>
          <w:i/>
          <w:sz w:val="28"/>
          <w:szCs w:val="28"/>
          <w:vertAlign w:val="subscript"/>
        </w:rPr>
        <w:t>A</w:t>
      </w:r>
      <w:r w:rsidRPr="0035175B">
        <w:rPr>
          <w:rFonts w:ascii="Times New Roman" w:hAnsi="Times New Roman"/>
          <w:i/>
          <w:iCs/>
          <w:sz w:val="28"/>
          <w:szCs w:val="28"/>
        </w:rPr>
        <w:t xml:space="preserve"> = c</w:t>
      </w:r>
      <w:r w:rsidRPr="0035175B">
        <w:rPr>
          <w:rFonts w:ascii="Times New Roman" w:hAnsi="Times New Roman"/>
          <w:i/>
          <w:iCs/>
          <w:sz w:val="28"/>
          <w:szCs w:val="28"/>
          <w:vertAlign w:val="subscript"/>
        </w:rPr>
        <w:t>A</w:t>
      </w:r>
      <w:r w:rsidRPr="0035175B">
        <w:rPr>
          <w:rFonts w:ascii="Times New Roman" w:hAnsi="Times New Roman"/>
          <w:sz w:val="28"/>
          <w:szCs w:val="28"/>
          <w:vertAlign w:val="subscript"/>
        </w:rPr>
        <w:t>,</w:t>
      </w:r>
      <w:r w:rsidRPr="0035175B">
        <w:rPr>
          <w:rFonts w:ascii="Times New Roman" w:hAnsi="Times New Roman"/>
          <w:i/>
          <w:iCs/>
          <w:sz w:val="28"/>
          <w:szCs w:val="28"/>
          <w:vertAlign w:val="subscript"/>
        </w:rPr>
        <w:t>f</w:t>
      </w:r>
      <w:r w:rsidRPr="0035175B">
        <w:rPr>
          <w:rFonts w:ascii="Times New Roman" w:hAnsi="Times New Roman"/>
          <w:sz w:val="28"/>
          <w:szCs w:val="28"/>
        </w:rPr>
        <w:t>,</w:t>
      </w:r>
      <w:r w:rsidRPr="0035175B">
        <w:rPr>
          <w:rFonts w:ascii="Times New Roman" w:hAnsi="Times New Roman"/>
          <w:i/>
          <w:iCs/>
          <w:sz w:val="28"/>
          <w:szCs w:val="28"/>
        </w:rPr>
        <w:t xml:space="preserve"> </w:t>
      </w:r>
      <w:r w:rsidRPr="0035175B">
        <w:rPr>
          <w:rFonts w:ascii="Times New Roman" w:hAnsi="Times New Roman"/>
          <w:i/>
          <w:sz w:val="28"/>
          <w:szCs w:val="28"/>
        </w:rPr>
        <w:t>c</w:t>
      </w:r>
      <w:r w:rsidRPr="0035175B">
        <w:rPr>
          <w:rFonts w:ascii="Times New Roman" w:hAnsi="Times New Roman"/>
          <w:i/>
          <w:sz w:val="28"/>
          <w:szCs w:val="28"/>
          <w:vertAlign w:val="subscript"/>
        </w:rPr>
        <w:t>A</w:t>
      </w:r>
      <w:r w:rsidRPr="0035175B">
        <w:rPr>
          <w:rFonts w:ascii="Times New Roman" w:hAnsi="Times New Roman"/>
          <w:i/>
          <w:sz w:val="28"/>
          <w:szCs w:val="28"/>
        </w:rPr>
        <w:t> = c</w:t>
      </w:r>
      <w:r w:rsidRPr="0035175B">
        <w:rPr>
          <w:rFonts w:ascii="Times New Roman" w:hAnsi="Times New Roman"/>
          <w:i/>
          <w:sz w:val="28"/>
          <w:szCs w:val="28"/>
          <w:vertAlign w:val="subscript"/>
        </w:rPr>
        <w:t>A</w:t>
      </w:r>
      <w:r w:rsidRPr="0035175B">
        <w:rPr>
          <w:rFonts w:ascii="Times New Roman" w:hAnsi="Times New Roman"/>
          <w:iCs/>
          <w:sz w:val="28"/>
          <w:szCs w:val="28"/>
          <w:vertAlign w:val="subscript"/>
        </w:rPr>
        <w:t>,</w:t>
      </w:r>
      <w:r w:rsidRPr="0035175B">
        <w:rPr>
          <w:rFonts w:ascii="Times New Roman" w:hAnsi="Times New Roman"/>
          <w:sz w:val="28"/>
          <w:szCs w:val="28"/>
          <w:vertAlign w:val="subscript"/>
        </w:rPr>
        <w:t>0</w:t>
      </w:r>
      <w:r w:rsidRPr="0035175B">
        <w:rPr>
          <w:rFonts w:ascii="Times New Roman" w:hAnsi="Times New Roman"/>
          <w:sz w:val="28"/>
          <w:szCs w:val="28"/>
        </w:rPr>
        <w:t xml:space="preserve">, графиком функции </w:t>
      </w:r>
      <w:r w:rsidRPr="0035175B">
        <w:rPr>
          <w:rFonts w:ascii="Times New Roman" w:hAnsi="Times New Roman"/>
          <w:i/>
          <w:sz w:val="28"/>
          <w:szCs w:val="28"/>
        </w:rPr>
        <w:t>l/w</w:t>
      </w:r>
      <w:r w:rsidRPr="0035175B">
        <w:rPr>
          <w:rFonts w:ascii="Times New Roman" w:hAnsi="Times New Roman"/>
          <w:i/>
          <w:sz w:val="28"/>
          <w:szCs w:val="28"/>
          <w:vertAlign w:val="subscript"/>
        </w:rPr>
        <w:t>rA </w:t>
      </w:r>
      <w:r w:rsidRPr="0035175B">
        <w:rPr>
          <w:rFonts w:ascii="Times New Roman" w:hAnsi="Times New Roman"/>
          <w:i/>
          <w:sz w:val="28"/>
          <w:szCs w:val="28"/>
        </w:rPr>
        <w:t>= f</w:t>
      </w:r>
      <w:r w:rsidRPr="0035175B">
        <w:rPr>
          <w:rFonts w:ascii="Times New Roman" w:hAnsi="Times New Roman"/>
          <w:sz w:val="28"/>
          <w:szCs w:val="28"/>
        </w:rPr>
        <w:t>(</w:t>
      </w:r>
      <w:r w:rsidRPr="0035175B">
        <w:rPr>
          <w:rFonts w:ascii="Times New Roman" w:hAnsi="Times New Roman"/>
          <w:i/>
          <w:sz w:val="28"/>
          <w:szCs w:val="28"/>
        </w:rPr>
        <w:t>c</w:t>
      </w:r>
      <w:r w:rsidRPr="0035175B">
        <w:rPr>
          <w:rFonts w:ascii="Times New Roman" w:hAnsi="Times New Roman"/>
          <w:i/>
          <w:sz w:val="28"/>
          <w:szCs w:val="28"/>
          <w:vertAlign w:val="subscript"/>
        </w:rPr>
        <w:t>A</w:t>
      </w:r>
      <w:r w:rsidRPr="0035175B">
        <w:rPr>
          <w:rFonts w:ascii="Times New Roman" w:hAnsi="Times New Roman"/>
          <w:sz w:val="28"/>
          <w:szCs w:val="28"/>
        </w:rPr>
        <w:t xml:space="preserve">) и осью абсцисс (см. рис. 5.7, </w:t>
      </w:r>
      <w:r w:rsidRPr="0035175B">
        <w:rPr>
          <w:rFonts w:ascii="Times New Roman" w:hAnsi="Times New Roman"/>
          <w:i/>
          <w:iCs/>
          <w:sz w:val="28"/>
          <w:szCs w:val="28"/>
        </w:rPr>
        <w:t>а</w:t>
      </w:r>
      <w:r w:rsidRPr="0035175B">
        <w:rPr>
          <w:rFonts w:ascii="Times New Roman" w:hAnsi="Times New Roman"/>
          <w:iCs/>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 xml:space="preserve">Или в соответствии с уравнением (5.7), площадью криволинейной трапеции, ограниченной прямыми </w:t>
      </w:r>
      <w:r w:rsidRPr="0035175B">
        <w:rPr>
          <w:rFonts w:ascii="Times New Roman" w:hAnsi="Times New Roman"/>
          <w:i/>
          <w:sz w:val="28"/>
          <w:szCs w:val="28"/>
        </w:rPr>
        <w:t>х</w:t>
      </w:r>
      <w:r w:rsidRPr="0035175B">
        <w:rPr>
          <w:rFonts w:ascii="Times New Roman" w:hAnsi="Times New Roman"/>
          <w:i/>
          <w:sz w:val="28"/>
          <w:szCs w:val="28"/>
          <w:vertAlign w:val="subscript"/>
        </w:rPr>
        <w:t>А</w:t>
      </w:r>
      <w:r w:rsidRPr="0035175B">
        <w:rPr>
          <w:rFonts w:ascii="Times New Roman" w:hAnsi="Times New Roman"/>
          <w:sz w:val="28"/>
          <w:szCs w:val="28"/>
        </w:rPr>
        <w:t xml:space="preserve"> = 0, </w:t>
      </w:r>
      <w:r w:rsidRPr="0035175B">
        <w:rPr>
          <w:rFonts w:ascii="Times New Roman" w:hAnsi="Times New Roman"/>
          <w:i/>
          <w:sz w:val="28"/>
          <w:szCs w:val="28"/>
        </w:rPr>
        <w:t>х</w:t>
      </w:r>
      <w:r w:rsidRPr="0035175B">
        <w:rPr>
          <w:rFonts w:ascii="Times New Roman" w:hAnsi="Times New Roman"/>
          <w:i/>
          <w:sz w:val="28"/>
          <w:szCs w:val="28"/>
          <w:vertAlign w:val="subscript"/>
        </w:rPr>
        <w:t>А</w:t>
      </w:r>
      <w:r w:rsidRPr="0035175B">
        <w:rPr>
          <w:rFonts w:ascii="Times New Roman" w:hAnsi="Times New Roman"/>
          <w:sz w:val="28"/>
          <w:szCs w:val="28"/>
        </w:rPr>
        <w:t xml:space="preserve"> = </w:t>
      </w:r>
      <w:proofErr w:type="gramStart"/>
      <w:r w:rsidRPr="0035175B">
        <w:rPr>
          <w:rFonts w:ascii="Times New Roman" w:hAnsi="Times New Roman"/>
          <w:i/>
          <w:smallCaps/>
          <w:sz w:val="28"/>
          <w:szCs w:val="28"/>
        </w:rPr>
        <w:t>x</w:t>
      </w:r>
      <w:r w:rsidRPr="0035175B">
        <w:rPr>
          <w:rFonts w:ascii="Times New Roman" w:hAnsi="Times New Roman"/>
          <w:i/>
          <w:smallCaps/>
          <w:sz w:val="28"/>
          <w:szCs w:val="28"/>
          <w:vertAlign w:val="subscript"/>
        </w:rPr>
        <w:t>A</w:t>
      </w:r>
      <w:r w:rsidRPr="0035175B">
        <w:rPr>
          <w:rFonts w:ascii="Times New Roman" w:hAnsi="Times New Roman"/>
          <w:iCs/>
          <w:smallCaps/>
          <w:sz w:val="28"/>
          <w:szCs w:val="28"/>
          <w:vertAlign w:val="subscript"/>
        </w:rPr>
        <w:t>,</w:t>
      </w:r>
      <w:r w:rsidRPr="0035175B">
        <w:rPr>
          <w:rFonts w:ascii="Times New Roman" w:hAnsi="Times New Roman"/>
          <w:i/>
          <w:smallCaps/>
          <w:sz w:val="28"/>
          <w:szCs w:val="28"/>
          <w:vertAlign w:val="subscript"/>
        </w:rPr>
        <w:t>f</w:t>
      </w:r>
      <w:proofErr w:type="gramEnd"/>
      <w:r w:rsidRPr="0035175B">
        <w:rPr>
          <w:rFonts w:ascii="Times New Roman" w:hAnsi="Times New Roman"/>
          <w:i/>
          <w:iCs/>
          <w:sz w:val="28"/>
          <w:szCs w:val="28"/>
        </w:rPr>
        <w:t xml:space="preserve"> </w:t>
      </w:r>
      <w:r w:rsidRPr="0035175B">
        <w:rPr>
          <w:rFonts w:ascii="Times New Roman" w:hAnsi="Times New Roman"/>
          <w:sz w:val="28"/>
          <w:szCs w:val="28"/>
        </w:rPr>
        <w:t xml:space="preserve">графиком функции </w:t>
      </w:r>
      <w:r w:rsidRPr="0035175B">
        <w:rPr>
          <w:rFonts w:ascii="Times New Roman" w:hAnsi="Times New Roman"/>
          <w:i/>
          <w:sz w:val="28"/>
          <w:szCs w:val="28"/>
        </w:rPr>
        <w:t>l/w</w:t>
      </w:r>
      <w:r w:rsidRPr="0035175B">
        <w:rPr>
          <w:rFonts w:ascii="Times New Roman" w:hAnsi="Times New Roman"/>
          <w:i/>
          <w:sz w:val="28"/>
          <w:szCs w:val="28"/>
          <w:vertAlign w:val="subscript"/>
        </w:rPr>
        <w:t>rA</w:t>
      </w:r>
      <w:r w:rsidRPr="0035175B">
        <w:rPr>
          <w:rFonts w:ascii="Times New Roman" w:hAnsi="Times New Roman"/>
          <w:i/>
          <w:sz w:val="28"/>
          <w:szCs w:val="28"/>
        </w:rPr>
        <w:t> = f</w:t>
      </w:r>
      <w:r w:rsidRPr="0035175B">
        <w:rPr>
          <w:rFonts w:ascii="Times New Roman" w:hAnsi="Times New Roman"/>
          <w:iCs/>
          <w:sz w:val="28"/>
          <w:szCs w:val="28"/>
        </w:rPr>
        <w:t>(</w:t>
      </w:r>
      <w:r w:rsidRPr="0035175B">
        <w:rPr>
          <w:rFonts w:ascii="Times New Roman" w:hAnsi="Times New Roman"/>
          <w:i/>
          <w:sz w:val="28"/>
          <w:szCs w:val="28"/>
        </w:rPr>
        <w:t>х</w:t>
      </w:r>
      <w:r w:rsidRPr="0035175B">
        <w:rPr>
          <w:rFonts w:ascii="Times New Roman" w:hAnsi="Times New Roman"/>
          <w:i/>
          <w:sz w:val="28"/>
          <w:szCs w:val="28"/>
          <w:vertAlign w:val="subscript"/>
        </w:rPr>
        <w:t>А</w:t>
      </w:r>
      <w:r w:rsidRPr="0035175B">
        <w:rPr>
          <w:rFonts w:ascii="Times New Roman" w:hAnsi="Times New Roman"/>
          <w:iCs/>
          <w:sz w:val="28"/>
          <w:szCs w:val="28"/>
        </w:rPr>
        <w:t>)</w:t>
      </w:r>
      <w:r w:rsidRPr="0035175B">
        <w:rPr>
          <w:rFonts w:ascii="Times New Roman" w:hAnsi="Times New Roman"/>
          <w:sz w:val="28"/>
          <w:szCs w:val="28"/>
        </w:rPr>
        <w:t xml:space="preserve"> и осью абсцисс (см. рис. 5.7, </w:t>
      </w:r>
      <w:r w:rsidRPr="0035175B">
        <w:rPr>
          <w:rFonts w:ascii="Times New Roman" w:hAnsi="Times New Roman"/>
          <w:i/>
          <w:iCs/>
          <w:sz w:val="28"/>
          <w:szCs w:val="28"/>
        </w:rPr>
        <w:t>б</w:t>
      </w:r>
      <w:r w:rsidRPr="0035175B">
        <w:rPr>
          <w:rFonts w:ascii="Times New Roman" w:hAnsi="Times New Roman"/>
          <w:iCs/>
          <w:sz w:val="28"/>
          <w:szCs w:val="28"/>
        </w:rPr>
        <w:t>)</w:t>
      </w:r>
      <w:r w:rsidRPr="0035175B">
        <w:rPr>
          <w:rFonts w:ascii="Times New Roman" w:hAnsi="Times New Roman"/>
          <w:i/>
          <w:iCs/>
          <w:sz w:val="28"/>
          <w:szCs w:val="28"/>
        </w:rPr>
        <w:t>.</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pacing w:val="-4"/>
          <w:sz w:val="28"/>
          <w:szCs w:val="28"/>
        </w:rPr>
        <w:t xml:space="preserve">Из рис. 5.7 видно, что площади криволинейных трапеций, соответствующие </w:t>
      </w:r>
      <w:r w:rsidRPr="0035175B">
        <w:rPr>
          <w:rFonts w:ascii="Times New Roman" w:hAnsi="Times New Roman"/>
          <w:i/>
          <w:spacing w:val="-4"/>
          <w:position w:val="-6"/>
          <w:sz w:val="28"/>
          <w:szCs w:val="28"/>
        </w:rPr>
        <w:object w:dxaOrig="200" w:dyaOrig="380">
          <v:shape id="_x0000_i1314" type="#_x0000_t75" style="width:10.05pt;height:19.25pt" o:ole="">
            <v:imagedata r:id="rId540" o:title=""/>
          </v:shape>
          <o:OLEObject Type="Embed" ProgID="Equation.DSMT4" ShapeID="_x0000_i1314" DrawAspect="Content" ObjectID="_1644396784" r:id="rId542"/>
        </w:object>
      </w:r>
      <w:r w:rsidRPr="0035175B">
        <w:rPr>
          <w:rFonts w:ascii="Times New Roman" w:hAnsi="Times New Roman"/>
          <w:i/>
          <w:sz w:val="28"/>
          <w:szCs w:val="28"/>
          <w:vertAlign w:val="subscript"/>
        </w:rPr>
        <w:t>B</w:t>
      </w:r>
      <w:r w:rsidRPr="0035175B">
        <w:rPr>
          <w:rFonts w:ascii="Times New Roman" w:hAnsi="Times New Roman"/>
          <w:spacing w:val="-4"/>
          <w:sz w:val="28"/>
          <w:szCs w:val="28"/>
        </w:rPr>
        <w:t xml:space="preserve">, меньше площадей прямоугольников, соответствующих </w:t>
      </w:r>
      <w:r w:rsidRPr="0035175B">
        <w:rPr>
          <w:rFonts w:ascii="Times New Roman" w:hAnsi="Times New Roman"/>
          <w:i/>
          <w:spacing w:val="-4"/>
          <w:position w:val="-6"/>
          <w:sz w:val="28"/>
          <w:szCs w:val="28"/>
        </w:rPr>
        <w:object w:dxaOrig="200" w:dyaOrig="380">
          <v:shape id="_x0000_i1315" type="#_x0000_t75" style="width:10.05pt;height:19.25pt" o:ole="">
            <v:imagedata r:id="rId540" o:title=""/>
          </v:shape>
          <o:OLEObject Type="Embed" ProgID="Equation.DSMT4" ShapeID="_x0000_i1315" DrawAspect="Content" ObjectID="_1644396785" r:id="rId543"/>
        </w:object>
      </w:r>
      <w:r w:rsidRPr="0035175B">
        <w:rPr>
          <w:rFonts w:ascii="Times New Roman" w:hAnsi="Times New Roman"/>
          <w:i/>
          <w:spacing w:val="-4"/>
          <w:sz w:val="28"/>
          <w:szCs w:val="28"/>
          <w:vertAlign w:val="subscript"/>
        </w:rPr>
        <w:t>С</w:t>
      </w:r>
      <w:r w:rsidRPr="0035175B">
        <w:rPr>
          <w:rFonts w:ascii="Times New Roman" w:hAnsi="Times New Roman"/>
          <w:spacing w:val="-4"/>
          <w:sz w:val="28"/>
          <w:szCs w:val="28"/>
        </w:rPr>
        <w:t xml:space="preserve">, </w:t>
      </w:r>
      <w:r w:rsidRPr="0035175B">
        <w:rPr>
          <w:rFonts w:ascii="Times New Roman" w:hAnsi="Times New Roman"/>
          <w:sz w:val="28"/>
          <w:szCs w:val="28"/>
        </w:rPr>
        <w:t xml:space="preserve">причем разница тем больше, чем больше достигаемая в реакторе степень превращения исходного реагента. Следовательно, при равном объемном расходе для достижения одинаковых результатов реактор идеального вытеснения должен иметь меньший объем, чем проточный реактор идеального смешения. Интенсивность реактора идеального вытеснения </w:t>
      </w:r>
      <w:r w:rsidRPr="0035175B">
        <w:rPr>
          <w:rFonts w:ascii="Times New Roman" w:hAnsi="Times New Roman"/>
          <w:iCs/>
          <w:sz w:val="28"/>
          <w:szCs w:val="28"/>
        </w:rPr>
        <w:t>(1 = П / У =</w:t>
      </w:r>
      <w:r w:rsidRPr="0035175B">
        <w:rPr>
          <w:rFonts w:ascii="Times New Roman" w:hAnsi="Times New Roman"/>
          <w:i/>
          <w:iCs/>
          <w:sz w:val="28"/>
          <w:szCs w:val="28"/>
        </w:rPr>
        <w:t xml:space="preserve"> </w:t>
      </w:r>
      <w:r w:rsidRPr="0035175B">
        <w:rPr>
          <w:rFonts w:ascii="Times New Roman" w:hAnsi="Times New Roman"/>
          <w:i/>
          <w:sz w:val="28"/>
          <w:szCs w:val="28"/>
        </w:rPr>
        <w:t>vc</w:t>
      </w:r>
      <w:r w:rsidRPr="0035175B">
        <w:rPr>
          <w:rFonts w:ascii="Times New Roman" w:hAnsi="Times New Roman"/>
          <w:i/>
          <w:sz w:val="28"/>
          <w:szCs w:val="28"/>
          <w:vertAlign w:val="subscript"/>
        </w:rPr>
        <w:t>A</w:t>
      </w:r>
      <w:r w:rsidRPr="0035175B">
        <w:rPr>
          <w:rFonts w:ascii="Times New Roman" w:hAnsi="Times New Roman"/>
          <w:iCs/>
          <w:sz w:val="28"/>
          <w:szCs w:val="28"/>
          <w:vertAlign w:val="subscript"/>
        </w:rPr>
        <w:t>,</w:t>
      </w:r>
      <w:r w:rsidRPr="0035175B">
        <w:rPr>
          <w:rFonts w:ascii="Times New Roman" w:hAnsi="Times New Roman"/>
          <w:sz w:val="28"/>
          <w:szCs w:val="28"/>
          <w:vertAlign w:val="subscript"/>
        </w:rPr>
        <w:t>0</w:t>
      </w:r>
      <w:r w:rsidRPr="0035175B">
        <w:rPr>
          <w:rFonts w:ascii="Times New Roman" w:hAnsi="Times New Roman"/>
          <w:i/>
          <w:sz w:val="28"/>
          <w:szCs w:val="28"/>
        </w:rPr>
        <w:t>x</w:t>
      </w:r>
      <w:r w:rsidRPr="0035175B">
        <w:rPr>
          <w:rFonts w:ascii="Times New Roman" w:hAnsi="Times New Roman"/>
          <w:i/>
          <w:sz w:val="28"/>
          <w:szCs w:val="28"/>
          <w:vertAlign w:val="subscript"/>
        </w:rPr>
        <w:t>A</w:t>
      </w:r>
      <w:r w:rsidRPr="0035175B">
        <w:rPr>
          <w:rFonts w:ascii="Times New Roman" w:hAnsi="Times New Roman"/>
          <w:sz w:val="28"/>
          <w:szCs w:val="28"/>
        </w:rPr>
        <w:t>/</w:t>
      </w:r>
      <w:r w:rsidRPr="0035175B">
        <w:rPr>
          <w:rFonts w:ascii="Times New Roman" w:hAnsi="Times New Roman"/>
          <w:i/>
          <w:iCs/>
          <w:sz w:val="28"/>
          <w:szCs w:val="28"/>
        </w:rPr>
        <w:t>V</w:t>
      </w:r>
      <w:r w:rsidRPr="0035175B">
        <w:rPr>
          <w:rFonts w:ascii="Times New Roman" w:hAnsi="Times New Roman"/>
          <w:iCs/>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 xml:space="preserve">будет выше. Объяснить это можно более высокой скоростью реакции в реакторе вытеснения вследствие более высокой концентрации реагентов, одинаковых результатов. Реактор идеального вытеснения должен иметь меньший объем, чем проточный реактор идеального смешения. Интенсивность реактора идеального вытеснения </w:t>
      </w:r>
      <w:r w:rsidRPr="0035175B">
        <w:rPr>
          <w:rFonts w:ascii="Times New Roman" w:hAnsi="Times New Roman"/>
          <w:iCs/>
          <w:sz w:val="28"/>
          <w:szCs w:val="28"/>
        </w:rPr>
        <w:t>(1 = П / У =</w:t>
      </w:r>
      <w:r w:rsidRPr="0035175B">
        <w:rPr>
          <w:rFonts w:ascii="Times New Roman" w:hAnsi="Times New Roman"/>
          <w:sz w:val="28"/>
          <w:szCs w:val="28"/>
        </w:rPr>
        <w:t xml:space="preserve"> </w:t>
      </w:r>
      <w:r w:rsidRPr="0035175B">
        <w:rPr>
          <w:rFonts w:ascii="Times New Roman" w:hAnsi="Times New Roman"/>
          <w:i/>
          <w:sz w:val="28"/>
          <w:szCs w:val="28"/>
        </w:rPr>
        <w:t>uc</w:t>
      </w:r>
      <w:r w:rsidRPr="0035175B">
        <w:rPr>
          <w:rFonts w:ascii="Times New Roman" w:hAnsi="Times New Roman"/>
          <w:i/>
          <w:sz w:val="28"/>
          <w:szCs w:val="28"/>
          <w:vertAlign w:val="subscript"/>
        </w:rPr>
        <w:t>A</w:t>
      </w:r>
      <w:r w:rsidRPr="0035175B">
        <w:rPr>
          <w:rFonts w:ascii="Times New Roman" w:hAnsi="Times New Roman"/>
          <w:sz w:val="28"/>
          <w:szCs w:val="28"/>
          <w:vertAlign w:val="subscript"/>
        </w:rPr>
        <w:t>,0</w:t>
      </w:r>
      <w:r w:rsidRPr="0035175B">
        <w:rPr>
          <w:rFonts w:ascii="Times New Roman" w:hAnsi="Times New Roman"/>
          <w:i/>
          <w:sz w:val="28"/>
          <w:szCs w:val="28"/>
        </w:rPr>
        <w:t>x</w:t>
      </w:r>
      <w:r w:rsidRPr="0035175B">
        <w:rPr>
          <w:rFonts w:ascii="Times New Roman" w:hAnsi="Times New Roman"/>
          <w:i/>
          <w:sz w:val="28"/>
          <w:szCs w:val="28"/>
          <w:vertAlign w:val="subscript"/>
        </w:rPr>
        <w:t>A</w:t>
      </w:r>
      <w:r w:rsidRPr="0035175B">
        <w:rPr>
          <w:rFonts w:ascii="Times New Roman" w:hAnsi="Times New Roman"/>
          <w:sz w:val="28"/>
          <w:szCs w:val="28"/>
        </w:rPr>
        <w:t>/</w:t>
      </w:r>
      <w:r w:rsidRPr="0035175B">
        <w:rPr>
          <w:rFonts w:ascii="Times New Roman" w:hAnsi="Times New Roman"/>
          <w:i/>
          <w:iCs/>
          <w:sz w:val="28"/>
          <w:szCs w:val="28"/>
        </w:rPr>
        <w:t>V</w:t>
      </w:r>
      <w:r w:rsidRPr="0035175B">
        <w:rPr>
          <w:rFonts w:ascii="Times New Roman" w:hAnsi="Times New Roman"/>
          <w:iCs/>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будет выше. Объяснить это можно более высокой скоростью реакции в реакторе вытеснения вследствие более высокой концентрации реагентов.</w:t>
      </w:r>
    </w:p>
    <w:p w:rsidR="00CC5BFF" w:rsidRPr="0035175B"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lastRenderedPageBreak/>
        <w:drawing>
          <wp:inline distT="0" distB="0" distL="0" distR="0">
            <wp:extent cx="3848100" cy="1762125"/>
            <wp:effectExtent l="19050" t="0" r="0" b="0"/>
            <wp:docPr id="381" name="Рисунок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pic:cNvPicPr>
                      <a:picLocks noChangeAspect="1" noChangeArrowheads="1"/>
                    </pic:cNvPicPr>
                  </pic:nvPicPr>
                  <pic:blipFill>
                    <a:blip r:embed="rId544" cstate="print"/>
                    <a:srcRect/>
                    <a:stretch>
                      <a:fillRect/>
                    </a:stretch>
                  </pic:blipFill>
                  <pic:spPr bwMode="auto">
                    <a:xfrm>
                      <a:off x="0" y="0"/>
                      <a:ext cx="3848100" cy="1762125"/>
                    </a:xfrm>
                    <a:prstGeom prst="rect">
                      <a:avLst/>
                    </a:prstGeom>
                    <a:noFill/>
                    <a:ln w="9525">
                      <a:noFill/>
                      <a:miter lim="800000"/>
                      <a:headEnd/>
                      <a:tailEnd/>
                    </a:ln>
                  </pic:spPr>
                </pic:pic>
              </a:graphicData>
            </a:graphic>
          </wp:inline>
        </w:drawing>
      </w:r>
    </w:p>
    <w:p w:rsidR="00CC5BFF" w:rsidRPr="0035175B" w:rsidRDefault="00CC5BFF" w:rsidP="00CC5BFF">
      <w:pPr>
        <w:spacing w:after="0" w:line="240" w:lineRule="auto"/>
        <w:jc w:val="center"/>
        <w:rPr>
          <w:rFonts w:ascii="Times New Roman" w:hAnsi="Times New Roman"/>
          <w:sz w:val="28"/>
          <w:szCs w:val="28"/>
        </w:rPr>
      </w:pPr>
    </w:p>
    <w:p w:rsidR="00CC5BFF" w:rsidRPr="0035175B" w:rsidRDefault="00CC5BFF" w:rsidP="00CC5BFF">
      <w:pPr>
        <w:shd w:val="clear" w:color="auto" w:fill="FFFFFF"/>
        <w:spacing w:after="0" w:line="240" w:lineRule="auto"/>
        <w:ind w:hanging="10"/>
        <w:jc w:val="center"/>
        <w:rPr>
          <w:rFonts w:ascii="Times New Roman" w:hAnsi="Times New Roman"/>
          <w:sz w:val="28"/>
          <w:szCs w:val="28"/>
        </w:rPr>
      </w:pPr>
      <w:r w:rsidRPr="0035175B">
        <w:rPr>
          <w:rFonts w:ascii="Times New Roman" w:hAnsi="Times New Roman"/>
          <w:sz w:val="28"/>
          <w:szCs w:val="28"/>
        </w:rPr>
        <w:t>Рис. 5.7.</w:t>
      </w:r>
      <w:r w:rsidRPr="0035175B">
        <w:rPr>
          <w:rFonts w:ascii="Times New Roman" w:hAnsi="Times New Roman"/>
          <w:b/>
          <w:sz w:val="28"/>
          <w:szCs w:val="28"/>
        </w:rPr>
        <w:t xml:space="preserve"> </w:t>
      </w:r>
      <w:r w:rsidRPr="0035175B">
        <w:rPr>
          <w:rFonts w:ascii="Times New Roman" w:hAnsi="Times New Roman"/>
          <w:sz w:val="28"/>
          <w:szCs w:val="28"/>
        </w:rPr>
        <w:t>Графическое сравнение проточных реакторов идеального смешения и идеального вытеснения как площадей геометрических фигур.</w:t>
      </w:r>
    </w:p>
    <w:p w:rsidR="00CC5BFF" w:rsidRPr="0035175B" w:rsidRDefault="00CC5BFF" w:rsidP="00CC5BFF">
      <w:pPr>
        <w:shd w:val="clear" w:color="auto" w:fill="FFFFFF"/>
        <w:spacing w:after="0" w:line="240" w:lineRule="auto"/>
        <w:ind w:firstLine="336"/>
        <w:jc w:val="center"/>
        <w:rPr>
          <w:rFonts w:ascii="Times New Roman" w:hAnsi="Times New Roman"/>
          <w:sz w:val="28"/>
          <w:szCs w:val="28"/>
        </w:rPr>
      </w:pPr>
    </w:p>
    <w:p w:rsidR="00CC5BFF" w:rsidRPr="0035175B" w:rsidRDefault="00CC5BFF" w:rsidP="00CC5BFF">
      <w:pPr>
        <w:spacing w:after="0" w:line="240" w:lineRule="auto"/>
        <w:rPr>
          <w:rFonts w:ascii="Times New Roman" w:hAnsi="Times New Roman"/>
          <w:spacing w:val="-4"/>
          <w:sz w:val="28"/>
          <w:szCs w:val="28"/>
        </w:rPr>
      </w:pPr>
      <w:r w:rsidRPr="0035175B">
        <w:rPr>
          <w:rFonts w:ascii="Times New Roman" w:hAnsi="Times New Roman"/>
          <w:spacing w:val="-4"/>
          <w:sz w:val="28"/>
          <w:szCs w:val="28"/>
        </w:rPr>
        <w:t>Однако не всегда стремятся к поддержанию более высоких концентраций исходных реагентов. Так, в § 3.3 было показано, что при проведении параллельных реакций разного порядка, в том случае, если порядок целевой реакции меньше порядка побочной реакции (</w:t>
      </w:r>
      <w:r w:rsidRPr="0035175B">
        <w:rPr>
          <w:rFonts w:ascii="Times New Roman" w:hAnsi="Times New Roman"/>
          <w:i/>
          <w:spacing w:val="-4"/>
          <w:sz w:val="28"/>
          <w:szCs w:val="28"/>
        </w:rPr>
        <w:t>n</w:t>
      </w:r>
      <w:r w:rsidRPr="0035175B">
        <w:rPr>
          <w:rFonts w:ascii="Times New Roman" w:hAnsi="Times New Roman"/>
          <w:iCs/>
          <w:spacing w:val="-4"/>
          <w:sz w:val="28"/>
          <w:szCs w:val="28"/>
          <w:vertAlign w:val="subscript"/>
        </w:rPr>
        <w:t>1</w:t>
      </w:r>
      <w:r w:rsidRPr="0035175B">
        <w:rPr>
          <w:rFonts w:ascii="Times New Roman" w:hAnsi="Times New Roman"/>
          <w:spacing w:val="-4"/>
          <w:sz w:val="28"/>
          <w:szCs w:val="28"/>
        </w:rPr>
        <w:t xml:space="preserve"> </w:t>
      </w:r>
      <w:proofErr w:type="gramStart"/>
      <w:r w:rsidRPr="0035175B">
        <w:rPr>
          <w:rFonts w:ascii="Times New Roman" w:hAnsi="Times New Roman"/>
          <w:spacing w:val="-4"/>
          <w:sz w:val="28"/>
          <w:szCs w:val="28"/>
        </w:rPr>
        <w:t xml:space="preserve">&lt; </w:t>
      </w:r>
      <w:r w:rsidRPr="0035175B">
        <w:rPr>
          <w:rFonts w:ascii="Times New Roman" w:hAnsi="Times New Roman"/>
          <w:i/>
          <w:iCs/>
          <w:spacing w:val="-4"/>
          <w:sz w:val="28"/>
          <w:szCs w:val="28"/>
        </w:rPr>
        <w:t>п</w:t>
      </w:r>
      <w:proofErr w:type="gramEnd"/>
      <w:r w:rsidRPr="0035175B">
        <w:rPr>
          <w:rFonts w:ascii="Times New Roman" w:hAnsi="Times New Roman"/>
          <w:iCs/>
          <w:spacing w:val="-4"/>
          <w:sz w:val="28"/>
          <w:szCs w:val="28"/>
          <w:vertAlign w:val="subscript"/>
        </w:rPr>
        <w:t>2</w:t>
      </w:r>
      <w:r w:rsidRPr="0035175B">
        <w:rPr>
          <w:rFonts w:ascii="Times New Roman" w:hAnsi="Times New Roman"/>
          <w:iCs/>
          <w:spacing w:val="-4"/>
          <w:sz w:val="28"/>
          <w:szCs w:val="28"/>
        </w:rPr>
        <w:t>)</w:t>
      </w:r>
      <w:r w:rsidRPr="0035175B">
        <w:rPr>
          <w:rFonts w:ascii="Times New Roman" w:hAnsi="Times New Roman"/>
          <w:spacing w:val="-4"/>
          <w:sz w:val="28"/>
          <w:szCs w:val="28"/>
        </w:rPr>
        <w:t>,</w:t>
      </w:r>
      <w:r w:rsidRPr="0035175B">
        <w:rPr>
          <w:rFonts w:ascii="Times New Roman" w:hAnsi="Times New Roman"/>
          <w:i/>
          <w:iCs/>
          <w:spacing w:val="-4"/>
          <w:sz w:val="28"/>
          <w:szCs w:val="28"/>
        </w:rPr>
        <w:t xml:space="preserve"> </w:t>
      </w:r>
      <w:r w:rsidRPr="0035175B">
        <w:rPr>
          <w:rFonts w:ascii="Times New Roman" w:hAnsi="Times New Roman"/>
          <w:spacing w:val="-4"/>
          <w:sz w:val="28"/>
          <w:szCs w:val="28"/>
        </w:rPr>
        <w:t>при низких концентрациях исходных реагентов обеспечиваются более высокие значения дифференциальной селективности (см., например, рис. 3.1).</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Сравним проточные реакторы идеального вытеснения и идеального смешения при проведении параллельных реакций разного порядка</w:t>
      </w:r>
    </w:p>
    <w:p w:rsidR="00CC5BFF" w:rsidRPr="0035175B" w:rsidRDefault="00CC5BFF" w:rsidP="00CC5BFF">
      <w:pPr>
        <w:shd w:val="clear" w:color="auto" w:fill="FFFFFF"/>
        <w:spacing w:after="0" w:line="240" w:lineRule="auto"/>
        <w:jc w:val="right"/>
        <w:rPr>
          <w:rFonts w:ascii="Times New Roman" w:hAnsi="Times New Roman"/>
          <w:sz w:val="28"/>
          <w:szCs w:val="28"/>
        </w:rPr>
      </w:pPr>
      <w:r w:rsidRPr="0035175B">
        <w:rPr>
          <w:rFonts w:ascii="Times New Roman" w:hAnsi="Times New Roman"/>
          <w:color w:val="000000"/>
          <w:position w:val="-44"/>
          <w:sz w:val="28"/>
          <w:szCs w:val="28"/>
        </w:rPr>
        <w:object w:dxaOrig="1560" w:dyaOrig="1020">
          <v:shape id="_x0000_i1316" type="#_x0000_t75" style="width:76.2pt;height:51.05pt" o:ole="">
            <v:imagedata r:id="rId545" o:title=""/>
          </v:shape>
          <o:OLEObject Type="Embed" ProgID="Equation.DSMT4" ShapeID="_x0000_i1316" DrawAspect="Content" ObjectID="_1644396786" r:id="rId546"/>
        </w:objec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 xml:space="preserve">       (I)</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pacing w:val="-4"/>
          <w:sz w:val="28"/>
          <w:szCs w:val="28"/>
        </w:rPr>
        <w:t xml:space="preserve">по выходу целевого продукта </w:t>
      </w:r>
      <w:r w:rsidRPr="0035175B">
        <w:rPr>
          <w:rFonts w:ascii="Times New Roman" w:hAnsi="Times New Roman"/>
          <w:i/>
          <w:spacing w:val="-4"/>
          <w:sz w:val="28"/>
          <w:szCs w:val="28"/>
        </w:rPr>
        <w:t>R</w:t>
      </w:r>
      <w:r w:rsidRPr="0035175B">
        <w:rPr>
          <w:rFonts w:ascii="Times New Roman" w:hAnsi="Times New Roman"/>
          <w:spacing w:val="-4"/>
          <w:sz w:val="28"/>
          <w:szCs w:val="28"/>
        </w:rPr>
        <w:t xml:space="preserve">. Будем считать, что в обоих типах реакторов достигается одинаковая степень превращения исходного реагента </w:t>
      </w:r>
      <w:r w:rsidRPr="0035175B">
        <w:rPr>
          <w:rFonts w:ascii="Times New Roman" w:hAnsi="Times New Roman"/>
          <w:i/>
          <w:spacing w:val="-4"/>
          <w:sz w:val="28"/>
          <w:szCs w:val="28"/>
        </w:rPr>
        <w:t>А</w:t>
      </w:r>
      <w:r w:rsidRPr="0035175B">
        <w:rPr>
          <w:rFonts w:ascii="Times New Roman" w:hAnsi="Times New Roman"/>
          <w:sz w:val="28"/>
          <w:szCs w:val="28"/>
        </w:rPr>
        <w:t xml:space="preserve"> (т. е. заранее примем, что </w:t>
      </w:r>
      <w:r w:rsidRPr="0035175B">
        <w:rPr>
          <w:rFonts w:ascii="Times New Roman" w:hAnsi="Times New Roman"/>
          <w:i/>
          <w:position w:val="-6"/>
          <w:sz w:val="28"/>
          <w:szCs w:val="28"/>
        </w:rPr>
        <w:object w:dxaOrig="200" w:dyaOrig="380">
          <v:shape id="_x0000_i1317" type="#_x0000_t75" style="width:10.05pt;height:19.25pt" o:ole="">
            <v:imagedata r:id="rId540" o:title=""/>
          </v:shape>
          <o:OLEObject Type="Embed" ProgID="Equation.DSMT4" ShapeID="_x0000_i1317" DrawAspect="Content" ObjectID="_1644396787" r:id="rId547"/>
        </w:object>
      </w:r>
      <w:r w:rsidRPr="0035175B">
        <w:rPr>
          <w:rFonts w:ascii="Times New Roman" w:hAnsi="Times New Roman"/>
          <w:i/>
          <w:iCs/>
          <w:sz w:val="28"/>
          <w:szCs w:val="28"/>
          <w:vertAlign w:val="subscript"/>
        </w:rPr>
        <w:t>B</w:t>
      </w:r>
      <w:r w:rsidRPr="0035175B">
        <w:rPr>
          <w:rFonts w:ascii="Times New Roman" w:hAnsi="Times New Roman"/>
          <w:sz w:val="28"/>
          <w:szCs w:val="28"/>
        </w:rPr>
        <w:t xml:space="preserve"> &lt; </w:t>
      </w:r>
      <w:r w:rsidRPr="0035175B">
        <w:rPr>
          <w:rFonts w:ascii="Times New Roman" w:hAnsi="Times New Roman"/>
          <w:i/>
          <w:position w:val="-6"/>
          <w:sz w:val="28"/>
          <w:szCs w:val="28"/>
        </w:rPr>
        <w:object w:dxaOrig="200" w:dyaOrig="380">
          <v:shape id="_x0000_i1318" type="#_x0000_t75" style="width:10.05pt;height:19.25pt" o:ole="">
            <v:imagedata r:id="rId540" o:title=""/>
          </v:shape>
          <o:OLEObject Type="Embed" ProgID="Equation.DSMT4" ShapeID="_x0000_i1318" DrawAspect="Content" ObjectID="_1644396788" r:id="rId548"/>
        </w:object>
      </w:r>
      <w:r w:rsidRPr="0035175B">
        <w:rPr>
          <w:rFonts w:ascii="Times New Roman" w:hAnsi="Times New Roman"/>
          <w:i/>
          <w:iCs/>
          <w:sz w:val="28"/>
          <w:szCs w:val="28"/>
          <w:vertAlign w:val="subscript"/>
        </w:rPr>
        <w:t>c</w:t>
      </w:r>
      <w:r w:rsidRPr="0035175B">
        <w:rPr>
          <w:rFonts w:ascii="Times New Roman" w:hAnsi="Times New Roman"/>
          <w:sz w:val="28"/>
          <w:szCs w:val="28"/>
        </w:rPr>
        <w:t>).</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Выход целевого продукта </w:t>
      </w:r>
      <w:r w:rsidRPr="0035175B">
        <w:rPr>
          <w:rFonts w:ascii="Times New Roman" w:hAnsi="Times New Roman"/>
          <w:i/>
          <w:iCs/>
          <w:sz w:val="28"/>
          <w:szCs w:val="28"/>
        </w:rPr>
        <w:t>R</w:t>
      </w:r>
      <w:r w:rsidRPr="0035175B">
        <w:rPr>
          <w:rFonts w:ascii="Times New Roman" w:hAnsi="Times New Roman"/>
          <w:sz w:val="28"/>
          <w:szCs w:val="28"/>
        </w:rPr>
        <w:t xml:space="preserve"> для параллельных реакций (I)</w:t>
      </w:r>
    </w:p>
    <w:p w:rsidR="00CC5BFF" w:rsidRPr="0035175B" w:rsidRDefault="00CC5BFF" w:rsidP="00CC5BFF">
      <w:pPr>
        <w:shd w:val="clear" w:color="auto" w:fill="FFFFFF"/>
        <w:spacing w:after="0" w:line="240" w:lineRule="auto"/>
        <w:jc w:val="right"/>
        <w:rPr>
          <w:rFonts w:ascii="Times New Roman" w:hAnsi="Times New Roman"/>
          <w:sz w:val="28"/>
          <w:szCs w:val="28"/>
        </w:rPr>
      </w:pPr>
      <w:r w:rsidRPr="0035175B">
        <w:rPr>
          <w:rFonts w:ascii="Times New Roman" w:hAnsi="Times New Roman"/>
          <w:color w:val="000000"/>
          <w:position w:val="-38"/>
          <w:sz w:val="28"/>
          <w:szCs w:val="28"/>
        </w:rPr>
        <w:object w:dxaOrig="2920" w:dyaOrig="820">
          <v:shape id="_x0000_i1319" type="#_x0000_t75" style="width:143.15pt;height:40.2pt" o:ole="">
            <v:imagedata r:id="rId549" o:title=""/>
          </v:shape>
          <o:OLEObject Type="Embed" ProgID="Equation.DSMT4" ShapeID="_x0000_i1319" DrawAspect="Content" ObjectID="_1644396789" r:id="rId550"/>
        </w:objec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 xml:space="preserve">   (5.14)</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[см. уравнение (1.11)].</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Достигаемая на выходе из реактора концентрация целевого продукта </w:t>
      </w:r>
      <w:r w:rsidRPr="0035175B">
        <w:rPr>
          <w:rFonts w:ascii="Times New Roman" w:hAnsi="Times New Roman"/>
          <w:i/>
          <w:sz w:val="28"/>
          <w:szCs w:val="28"/>
        </w:rPr>
        <w:t>c</w:t>
      </w:r>
      <w:r w:rsidRPr="0035175B">
        <w:rPr>
          <w:rFonts w:ascii="Times New Roman" w:hAnsi="Times New Roman"/>
          <w:i/>
          <w:sz w:val="28"/>
          <w:szCs w:val="28"/>
          <w:vertAlign w:val="subscript"/>
        </w:rPr>
        <w:t>R</w:t>
      </w:r>
      <w:r w:rsidRPr="0035175B">
        <w:rPr>
          <w:rFonts w:ascii="Times New Roman" w:hAnsi="Times New Roman"/>
          <w:sz w:val="28"/>
          <w:szCs w:val="28"/>
        </w:rPr>
        <w:t xml:space="preserve"> будет определяться, с одной стороны, выбранным типом реактора, а с другой – кинетическими особенностями реакции (I), которые могут быть учтены через дифференциальную селективность φ', равную отношению скорости расходования реагента </w:t>
      </w:r>
      <w:r w:rsidRPr="0035175B">
        <w:rPr>
          <w:rFonts w:ascii="Times New Roman" w:hAnsi="Times New Roman"/>
          <w:i/>
          <w:sz w:val="28"/>
          <w:szCs w:val="28"/>
        </w:rPr>
        <w:t>А</w:t>
      </w:r>
      <w:r w:rsidRPr="0035175B">
        <w:rPr>
          <w:rFonts w:ascii="Times New Roman" w:hAnsi="Times New Roman"/>
          <w:sz w:val="28"/>
          <w:szCs w:val="28"/>
        </w:rPr>
        <w:t xml:space="preserve"> на целевую реакцию к общей скорости его расходования. Для удобства дальнейшего рассмотрения представим систему стехиометрических уравнений (I) в эквивалентном виде:</w:t>
      </w:r>
    </w:p>
    <w:p w:rsidR="00CC5BFF" w:rsidRPr="0035175B" w:rsidRDefault="00CC5BFF" w:rsidP="00CC5BFF">
      <w:pPr>
        <w:shd w:val="clear" w:color="auto" w:fill="FFFFFF"/>
        <w:spacing w:after="0" w:line="240" w:lineRule="auto"/>
        <w:jc w:val="right"/>
        <w:rPr>
          <w:rFonts w:ascii="Times New Roman" w:hAnsi="Times New Roman"/>
          <w:color w:val="000000"/>
          <w:sz w:val="28"/>
          <w:szCs w:val="28"/>
        </w:rPr>
      </w:pPr>
      <w:r w:rsidRPr="0035175B">
        <w:rPr>
          <w:rFonts w:ascii="Times New Roman" w:hAnsi="Times New Roman"/>
          <w:color w:val="000000"/>
          <w:position w:val="-72"/>
          <w:sz w:val="28"/>
          <w:szCs w:val="28"/>
        </w:rPr>
        <w:object w:dxaOrig="1540" w:dyaOrig="1579">
          <v:shape id="_x0000_i1320" type="#_x0000_t75" style="width:77pt;height:79.55pt" o:ole="">
            <v:imagedata r:id="rId551" o:title=""/>
          </v:shape>
          <o:OLEObject Type="Embed" ProgID="Equation.DSMT4" ShapeID="_x0000_i1320" DrawAspect="Content" ObjectID="_1644396790" r:id="rId552"/>
        </w:objec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 xml:space="preserve">     (Ia)</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lastRenderedPageBreak/>
        <w:t xml:space="preserve">(это нужно сделать, если стехиометрические коэффициенты </w:t>
      </w:r>
      <w:r w:rsidRPr="0035175B">
        <w:rPr>
          <w:rFonts w:ascii="Times New Roman" w:hAnsi="Times New Roman"/>
          <w:i/>
          <w:sz w:val="28"/>
          <w:szCs w:val="28"/>
        </w:rPr>
        <w:t>а</w:t>
      </w:r>
      <w:r w:rsidRPr="0035175B">
        <w:rPr>
          <w:rFonts w:ascii="Times New Roman" w:hAnsi="Times New Roman"/>
          <w:sz w:val="28"/>
          <w:szCs w:val="28"/>
          <w:vertAlign w:val="subscript"/>
        </w:rPr>
        <w:t>1</w:t>
      </w:r>
      <w:r w:rsidRPr="0035175B">
        <w:rPr>
          <w:rFonts w:ascii="Times New Roman" w:hAnsi="Times New Roman"/>
          <w:sz w:val="28"/>
          <w:szCs w:val="28"/>
        </w:rPr>
        <w:t xml:space="preserve"> и </w:t>
      </w:r>
      <w:r w:rsidRPr="0035175B">
        <w:rPr>
          <w:rFonts w:ascii="Times New Roman" w:hAnsi="Times New Roman"/>
          <w:i/>
          <w:sz w:val="28"/>
          <w:szCs w:val="28"/>
        </w:rPr>
        <w:t>а</w:t>
      </w:r>
      <w:r w:rsidRPr="0035175B">
        <w:rPr>
          <w:rFonts w:ascii="Times New Roman" w:hAnsi="Times New Roman"/>
          <w:sz w:val="28"/>
          <w:szCs w:val="28"/>
          <w:vertAlign w:val="subscript"/>
        </w:rPr>
        <w:t>2</w:t>
      </w:r>
      <w:r w:rsidRPr="0035175B">
        <w:rPr>
          <w:rFonts w:ascii="Times New Roman" w:hAnsi="Times New Roman"/>
          <w:sz w:val="28"/>
          <w:szCs w:val="28"/>
        </w:rPr>
        <w:t xml:space="preserve"> не равны). Скорость расходования </w:t>
      </w:r>
      <w:r w:rsidRPr="0035175B">
        <w:rPr>
          <w:rFonts w:ascii="Times New Roman" w:hAnsi="Times New Roman"/>
          <w:i/>
          <w:sz w:val="28"/>
          <w:szCs w:val="28"/>
        </w:rPr>
        <w:t>А</w:t>
      </w:r>
      <w:r w:rsidRPr="0035175B">
        <w:rPr>
          <w:rFonts w:ascii="Times New Roman" w:hAnsi="Times New Roman"/>
          <w:sz w:val="28"/>
          <w:szCs w:val="28"/>
        </w:rPr>
        <w:t xml:space="preserve"> на целевую реакцию можно выразить через скорость образования целевого продукта, которая в соответствии с определением скорости [см. уравнение (3.3)] равна</w:t>
      </w:r>
    </w:p>
    <w:p w:rsidR="00CC5BFF" w:rsidRPr="0035175B" w:rsidRDefault="00CC5BFF" w:rsidP="00CC5BFF">
      <w:pPr>
        <w:shd w:val="clear" w:color="auto" w:fill="FFFFFF"/>
        <w:spacing w:after="0" w:line="240" w:lineRule="auto"/>
        <w:ind w:hanging="6"/>
        <w:jc w:val="center"/>
        <w:rPr>
          <w:rFonts w:ascii="Times New Roman" w:hAnsi="Times New Roman"/>
          <w:bCs/>
          <w:color w:val="000000"/>
          <w:sz w:val="28"/>
          <w:szCs w:val="28"/>
        </w:rPr>
      </w:pPr>
      <w:r w:rsidRPr="0035175B">
        <w:rPr>
          <w:rFonts w:ascii="Times New Roman" w:hAnsi="Times New Roman"/>
          <w:bCs/>
          <w:color w:val="000000"/>
          <w:position w:val="-28"/>
          <w:sz w:val="28"/>
          <w:szCs w:val="28"/>
        </w:rPr>
        <w:object w:dxaOrig="1120" w:dyaOrig="720">
          <v:shape id="_x0000_i1321" type="#_x0000_t75" style="width:55.25pt;height:36pt" o:ole="">
            <v:imagedata r:id="rId553" o:title=""/>
          </v:shape>
          <o:OLEObject Type="Embed" ProgID="Equation.DSMT4" ShapeID="_x0000_i1321" DrawAspect="Content" ObjectID="_1644396791" r:id="rId554"/>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Тогда                   </w:t>
      </w:r>
      <w:r w:rsidRPr="0035175B">
        <w:rPr>
          <w:rFonts w:ascii="Times New Roman" w:hAnsi="Times New Roman"/>
          <w:position w:val="-34"/>
          <w:sz w:val="28"/>
          <w:szCs w:val="28"/>
        </w:rPr>
        <w:object w:dxaOrig="3720" w:dyaOrig="780">
          <v:shape id="_x0000_i1322" type="#_x0000_t75" style="width:188.35pt;height:39.35pt" o:ole="">
            <v:imagedata r:id="rId555" o:title=""/>
          </v:shape>
          <o:OLEObject Type="Embed" ProgID="Equation.DSMT4" ShapeID="_x0000_i1322" DrawAspect="Content" ObjectID="_1644396792" r:id="rId556"/>
        </w:object>
      </w:r>
      <w:r w:rsidRPr="0035175B">
        <w:rPr>
          <w:rFonts w:ascii="Times New Roman" w:hAnsi="Times New Roman"/>
          <w:sz w:val="28"/>
          <w:szCs w:val="28"/>
        </w:rPr>
        <w:t xml:space="preserve">                        (5.15)</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Проинтегрировав дифференциальное уравнение (5.15), получим зависимость концентрации </w:t>
      </w:r>
      <w:r w:rsidRPr="0035175B">
        <w:rPr>
          <w:rFonts w:ascii="Times New Roman" w:hAnsi="Times New Roman"/>
          <w:i/>
          <w:sz w:val="28"/>
          <w:szCs w:val="28"/>
        </w:rPr>
        <w:t>c</w:t>
      </w:r>
      <w:r w:rsidRPr="0035175B">
        <w:rPr>
          <w:rFonts w:ascii="Times New Roman" w:hAnsi="Times New Roman"/>
          <w:i/>
          <w:iCs/>
          <w:sz w:val="28"/>
          <w:szCs w:val="28"/>
          <w:vertAlign w:val="subscript"/>
        </w:rPr>
        <w:t>R</w:t>
      </w:r>
      <w:r w:rsidRPr="0035175B">
        <w:rPr>
          <w:rFonts w:ascii="Times New Roman" w:hAnsi="Times New Roman"/>
          <w:sz w:val="28"/>
          <w:szCs w:val="28"/>
        </w:rPr>
        <w:t xml:space="preserve"> от дифференциальной селективности φ</w:t>
      </w:r>
      <w:r w:rsidRPr="0035175B">
        <w:rPr>
          <w:rFonts w:ascii="Times New Roman" w:hAnsi="Times New Roman"/>
          <w:i/>
          <w:sz w:val="28"/>
          <w:szCs w:val="28"/>
        </w:rPr>
        <w:t>'</w:t>
      </w:r>
      <w:r w:rsidRPr="0035175B">
        <w:rPr>
          <w:rFonts w:ascii="Times New Roman" w:hAnsi="Times New Roman"/>
          <w:sz w:val="28"/>
          <w:szCs w:val="28"/>
        </w:rPr>
        <w:t>:</w:t>
      </w:r>
    </w:p>
    <w:p w:rsidR="00CC5BFF" w:rsidRPr="0035175B" w:rsidRDefault="00CC5BFF" w:rsidP="00CC5BFF">
      <w:pPr>
        <w:shd w:val="clear" w:color="auto" w:fill="FFFFFF"/>
        <w:spacing w:after="0" w:line="240" w:lineRule="auto"/>
        <w:ind w:hanging="6"/>
        <w:jc w:val="center"/>
        <w:rPr>
          <w:rFonts w:ascii="Times New Roman" w:hAnsi="Times New Roman"/>
          <w:bCs/>
          <w:color w:val="000000"/>
          <w:sz w:val="28"/>
          <w:szCs w:val="28"/>
        </w:rPr>
      </w:pPr>
      <w:r w:rsidRPr="0035175B">
        <w:rPr>
          <w:rFonts w:ascii="Times New Roman" w:hAnsi="Times New Roman"/>
          <w:bCs/>
          <w:color w:val="000000"/>
          <w:position w:val="-50"/>
          <w:sz w:val="28"/>
          <w:szCs w:val="28"/>
        </w:rPr>
        <w:object w:dxaOrig="2299" w:dyaOrig="1120">
          <v:shape id="_x0000_i1323" type="#_x0000_t75" style="width:114.7pt;height:56.1pt" o:ole="">
            <v:imagedata r:id="rId557" o:title=""/>
          </v:shape>
          <o:OLEObject Type="Embed" ProgID="Equation.DSMT4" ShapeID="_x0000_i1323" DrawAspect="Content" ObjectID="_1644396793" r:id="rId558"/>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Подставляя выражение для </w:t>
      </w:r>
      <w:r w:rsidRPr="0035175B">
        <w:rPr>
          <w:rFonts w:ascii="Times New Roman" w:hAnsi="Times New Roman"/>
          <w:i/>
          <w:sz w:val="28"/>
          <w:szCs w:val="28"/>
        </w:rPr>
        <w:t>c</w:t>
      </w:r>
      <w:r w:rsidRPr="0035175B">
        <w:rPr>
          <w:rFonts w:ascii="Times New Roman" w:hAnsi="Times New Roman"/>
          <w:i/>
          <w:iCs/>
          <w:sz w:val="28"/>
          <w:szCs w:val="28"/>
          <w:vertAlign w:val="subscript"/>
        </w:rPr>
        <w:t>R</w:t>
      </w:r>
      <w:r w:rsidRPr="0035175B">
        <w:rPr>
          <w:rFonts w:ascii="Times New Roman" w:hAnsi="Times New Roman"/>
          <w:sz w:val="28"/>
          <w:szCs w:val="28"/>
        </w:rPr>
        <w:t xml:space="preserve"> в уравнение (5.14), получим</w:t>
      </w:r>
    </w:p>
    <w:p w:rsidR="00CC5BFF" w:rsidRPr="0035175B" w:rsidRDefault="00CC5BFF" w:rsidP="00CC5BFF">
      <w:pPr>
        <w:shd w:val="clear" w:color="auto" w:fill="FFFFFF"/>
        <w:spacing w:after="0" w:line="240" w:lineRule="auto"/>
        <w:jc w:val="right"/>
        <w:rPr>
          <w:rFonts w:ascii="Times New Roman" w:hAnsi="Times New Roman"/>
          <w:bCs/>
          <w:color w:val="000000"/>
          <w:sz w:val="28"/>
          <w:szCs w:val="28"/>
        </w:rPr>
      </w:pPr>
      <w:r w:rsidRPr="0035175B">
        <w:rPr>
          <w:rFonts w:ascii="Times New Roman" w:hAnsi="Times New Roman"/>
          <w:bCs/>
          <w:color w:val="000000"/>
          <w:position w:val="-50"/>
          <w:sz w:val="28"/>
          <w:szCs w:val="28"/>
        </w:rPr>
        <w:object w:dxaOrig="2640" w:dyaOrig="1120">
          <v:shape id="_x0000_i1324" type="#_x0000_t75" style="width:131.45pt;height:56.1pt" o:ole="">
            <v:imagedata r:id="rId559" o:title=""/>
          </v:shape>
          <o:OLEObject Type="Embed" ProgID="Equation.DSMT4" ShapeID="_x0000_i1324" DrawAspect="Content" ObjectID="_1644396794" r:id="rId560"/>
        </w:object>
      </w:r>
      <w:r w:rsidRPr="0035175B">
        <w:rPr>
          <w:rFonts w:ascii="Times New Roman" w:hAnsi="Times New Roman"/>
          <w:bCs/>
          <w:color w:val="000000"/>
          <w:sz w:val="28"/>
          <w:szCs w:val="28"/>
        </w:rPr>
        <w:t xml:space="preserve"> </w:t>
      </w:r>
      <w:r w:rsidRPr="0035175B">
        <w:rPr>
          <w:rFonts w:ascii="Times New Roman" w:hAnsi="Times New Roman"/>
          <w:bCs/>
          <w:color w:val="000000"/>
          <w:sz w:val="28"/>
          <w:szCs w:val="28"/>
        </w:rPr>
        <w:tab/>
      </w:r>
      <w:r w:rsidRPr="0035175B">
        <w:rPr>
          <w:rFonts w:ascii="Times New Roman" w:hAnsi="Times New Roman"/>
          <w:bCs/>
          <w:color w:val="000000"/>
          <w:sz w:val="28"/>
          <w:szCs w:val="28"/>
        </w:rPr>
        <w:tab/>
      </w:r>
      <w:r w:rsidRPr="0035175B">
        <w:rPr>
          <w:rFonts w:ascii="Times New Roman" w:hAnsi="Times New Roman"/>
          <w:bCs/>
          <w:color w:val="000000"/>
          <w:sz w:val="28"/>
          <w:szCs w:val="28"/>
        </w:rPr>
        <w:tab/>
      </w:r>
      <w:r w:rsidRPr="0035175B">
        <w:rPr>
          <w:rFonts w:ascii="Times New Roman" w:hAnsi="Times New Roman"/>
          <w:bCs/>
          <w:color w:val="000000"/>
          <w:sz w:val="28"/>
          <w:szCs w:val="28"/>
        </w:rPr>
        <w:tab/>
        <w:t xml:space="preserve"> (5.16)</w:t>
      </w:r>
    </w:p>
    <w:p w:rsidR="00CC5BFF" w:rsidRPr="0035175B" w:rsidRDefault="00CC5BFF" w:rsidP="00CC5BFF">
      <w:pPr>
        <w:spacing w:after="0" w:line="240" w:lineRule="auto"/>
        <w:rPr>
          <w:rFonts w:ascii="Times New Roman" w:hAnsi="Times New Roman"/>
          <w:spacing w:val="-4"/>
          <w:sz w:val="28"/>
          <w:szCs w:val="28"/>
        </w:rPr>
      </w:pPr>
      <w:r w:rsidRPr="0035175B">
        <w:rPr>
          <w:rFonts w:ascii="Times New Roman" w:hAnsi="Times New Roman"/>
          <w:spacing w:val="-4"/>
          <w:sz w:val="28"/>
          <w:szCs w:val="28"/>
        </w:rPr>
        <w:t xml:space="preserve">Дифференциальная селективность φ', стоящая под знаком интеграла, является в общем случае убывающей или возрастающей функцией концентрации исходного реагента </w:t>
      </w:r>
      <w:r w:rsidRPr="0035175B">
        <w:rPr>
          <w:rFonts w:ascii="Times New Roman" w:hAnsi="Times New Roman"/>
          <w:i/>
          <w:spacing w:val="-4"/>
          <w:sz w:val="28"/>
          <w:szCs w:val="28"/>
        </w:rPr>
        <w:t>А</w:t>
      </w:r>
      <w:r w:rsidRPr="0035175B">
        <w:rPr>
          <w:rFonts w:ascii="Times New Roman" w:hAnsi="Times New Roman"/>
          <w:spacing w:val="-4"/>
          <w:sz w:val="28"/>
          <w:szCs w:val="28"/>
        </w:rPr>
        <w:t xml:space="preserve">, и в том случае, если концентрация </w:t>
      </w:r>
      <w:r w:rsidRPr="0035175B">
        <w:rPr>
          <w:rFonts w:ascii="Times New Roman" w:hAnsi="Times New Roman"/>
          <w:i/>
          <w:spacing w:val="-4"/>
          <w:sz w:val="28"/>
          <w:szCs w:val="28"/>
        </w:rPr>
        <w:t>с</w:t>
      </w:r>
      <w:r w:rsidRPr="0035175B">
        <w:rPr>
          <w:rFonts w:ascii="Times New Roman" w:hAnsi="Times New Roman"/>
          <w:i/>
          <w:iCs/>
          <w:sz w:val="28"/>
          <w:szCs w:val="28"/>
          <w:vertAlign w:val="subscript"/>
        </w:rPr>
        <w:t>А</w:t>
      </w:r>
      <w:r w:rsidRPr="0035175B">
        <w:rPr>
          <w:rFonts w:ascii="Times New Roman" w:hAnsi="Times New Roman"/>
          <w:spacing w:val="-4"/>
          <w:sz w:val="28"/>
          <w:szCs w:val="28"/>
        </w:rPr>
        <w:t xml:space="preserve"> не постоянна, для определения Ф</w:t>
      </w:r>
      <w:r w:rsidRPr="0035175B">
        <w:rPr>
          <w:rFonts w:ascii="Times New Roman" w:hAnsi="Times New Roman"/>
          <w:i/>
          <w:iCs/>
          <w:sz w:val="28"/>
          <w:szCs w:val="28"/>
          <w:vertAlign w:val="subscript"/>
        </w:rPr>
        <w:t>R</w:t>
      </w:r>
      <w:r w:rsidRPr="0035175B">
        <w:rPr>
          <w:rFonts w:ascii="Times New Roman" w:hAnsi="Times New Roman"/>
          <w:spacing w:val="-4"/>
          <w:sz w:val="28"/>
          <w:szCs w:val="28"/>
        </w:rPr>
        <w:t xml:space="preserve"> нужно провести интегрирование этой функции. В частности, такую операцию необходимо сделать при расчете выхода продукта </w:t>
      </w:r>
      <w:r w:rsidRPr="0035175B">
        <w:rPr>
          <w:rFonts w:ascii="Times New Roman" w:hAnsi="Times New Roman"/>
          <w:i/>
          <w:spacing w:val="-4"/>
          <w:sz w:val="28"/>
          <w:szCs w:val="28"/>
        </w:rPr>
        <w:t>R</w:t>
      </w:r>
      <w:r w:rsidRPr="0035175B">
        <w:rPr>
          <w:rFonts w:ascii="Times New Roman" w:hAnsi="Times New Roman"/>
          <w:spacing w:val="-4"/>
          <w:sz w:val="28"/>
          <w:szCs w:val="28"/>
        </w:rPr>
        <w:t xml:space="preserve"> в реакторе идеального вытеснения. Если </w:t>
      </w:r>
      <w:r w:rsidRPr="0035175B">
        <w:rPr>
          <w:rFonts w:ascii="Times New Roman" w:hAnsi="Times New Roman"/>
          <w:i/>
          <w:spacing w:val="-4"/>
          <w:sz w:val="28"/>
          <w:szCs w:val="28"/>
        </w:rPr>
        <w:t>с</w:t>
      </w:r>
      <w:r w:rsidRPr="0035175B">
        <w:rPr>
          <w:rFonts w:ascii="Times New Roman" w:hAnsi="Times New Roman"/>
          <w:i/>
          <w:iCs/>
          <w:sz w:val="28"/>
          <w:szCs w:val="28"/>
          <w:vertAlign w:val="subscript"/>
        </w:rPr>
        <w:t>А</w:t>
      </w:r>
      <w:r w:rsidRPr="0035175B">
        <w:rPr>
          <w:rFonts w:ascii="Times New Roman" w:hAnsi="Times New Roman"/>
          <w:spacing w:val="-4"/>
          <w:sz w:val="28"/>
          <w:szCs w:val="28"/>
        </w:rPr>
        <w:t xml:space="preserve"> постоянна по объему реактора и во времени (в стационарном реакторе идеального смешения), то и дифференциальная селективность φ' будет характеризоваться постоянным числовым значением, следовательно, уравнение (5.16) для реактора идеального смешения можно упростить:</w:t>
      </w:r>
    </w:p>
    <w:p w:rsidR="00CC5BFF" w:rsidRPr="0035175B" w:rsidRDefault="00CC5BFF" w:rsidP="00CC5BFF">
      <w:pPr>
        <w:spacing w:after="0" w:line="240" w:lineRule="auto"/>
        <w:jc w:val="right"/>
        <w:rPr>
          <w:rFonts w:ascii="Times New Roman" w:hAnsi="Times New Roman"/>
          <w:bCs/>
          <w:color w:val="000000"/>
          <w:sz w:val="28"/>
          <w:szCs w:val="28"/>
        </w:rPr>
      </w:pPr>
      <w:r w:rsidRPr="0035175B">
        <w:rPr>
          <w:rFonts w:ascii="Times New Roman" w:hAnsi="Times New Roman"/>
          <w:position w:val="-38"/>
          <w:sz w:val="28"/>
          <w:szCs w:val="28"/>
        </w:rPr>
        <w:object w:dxaOrig="3120" w:dyaOrig="859">
          <v:shape id="_x0000_i1325" type="#_x0000_t75" style="width:155.7pt;height:42.7pt" o:ole="">
            <v:imagedata r:id="rId561" o:title=""/>
          </v:shape>
          <o:OLEObject Type="Embed" ProgID="Equation.3" ShapeID="_x0000_i1325" DrawAspect="Content" ObjectID="_1644396795" r:id="rId562"/>
        </w:object>
      </w:r>
      <w:r w:rsidRPr="0035175B">
        <w:rPr>
          <w:rFonts w:ascii="Times New Roman" w:hAnsi="Times New Roman"/>
          <w:bCs/>
          <w:color w:val="000000"/>
          <w:sz w:val="28"/>
          <w:szCs w:val="28"/>
        </w:rPr>
        <w:t xml:space="preserve">. </w:t>
      </w:r>
      <w:r w:rsidRPr="0035175B">
        <w:rPr>
          <w:rFonts w:ascii="Times New Roman" w:hAnsi="Times New Roman"/>
          <w:bCs/>
          <w:color w:val="000000"/>
          <w:sz w:val="28"/>
          <w:szCs w:val="28"/>
        </w:rPr>
        <w:tab/>
      </w:r>
      <w:r w:rsidRPr="0035175B">
        <w:rPr>
          <w:rFonts w:ascii="Times New Roman" w:hAnsi="Times New Roman"/>
          <w:bCs/>
          <w:color w:val="000000"/>
          <w:sz w:val="28"/>
          <w:szCs w:val="28"/>
        </w:rPr>
        <w:tab/>
      </w:r>
      <w:r w:rsidRPr="0035175B">
        <w:rPr>
          <w:rFonts w:ascii="Times New Roman" w:hAnsi="Times New Roman"/>
          <w:bCs/>
          <w:color w:val="000000"/>
          <w:sz w:val="28"/>
          <w:szCs w:val="28"/>
        </w:rPr>
        <w:tab/>
        <w:t xml:space="preserve"> (5.17)</w:t>
      </w:r>
    </w:p>
    <w:p w:rsidR="00CC5BFF" w:rsidRPr="0035175B" w:rsidRDefault="00CC5BFF" w:rsidP="00CC5BFF">
      <w:pPr>
        <w:spacing w:after="0" w:line="240" w:lineRule="auto"/>
        <w:rPr>
          <w:rFonts w:ascii="Times New Roman" w:hAnsi="Times New Roman"/>
          <w:i/>
          <w:sz w:val="28"/>
          <w:szCs w:val="28"/>
        </w:rPr>
      </w:pPr>
      <w:r w:rsidRPr="0035175B">
        <w:rPr>
          <w:rFonts w:ascii="Times New Roman" w:hAnsi="Times New Roman"/>
          <w:sz w:val="28"/>
          <w:szCs w:val="28"/>
        </w:rPr>
        <w:t>Выход целевого продукта Ф</w:t>
      </w:r>
      <w:r w:rsidRPr="0035175B">
        <w:rPr>
          <w:rFonts w:ascii="Times New Roman" w:hAnsi="Times New Roman"/>
          <w:i/>
          <w:iCs/>
          <w:sz w:val="28"/>
          <w:szCs w:val="28"/>
          <w:vertAlign w:val="subscript"/>
        </w:rPr>
        <w:t>R</w:t>
      </w:r>
      <w:r w:rsidRPr="0035175B">
        <w:rPr>
          <w:rFonts w:ascii="Times New Roman" w:hAnsi="Times New Roman"/>
          <w:sz w:val="28"/>
          <w:szCs w:val="28"/>
        </w:rPr>
        <w:t>, определенный по уравнениям (5.16) для реактора идеального вытеснения и (5.17) для реактора идеального смешения, можно представить графически в виде площадей криволинейной трапеции (Ф</w:t>
      </w:r>
      <w:proofErr w:type="gramStart"/>
      <w:r w:rsidRPr="0035175B">
        <w:rPr>
          <w:rFonts w:ascii="Times New Roman" w:hAnsi="Times New Roman"/>
          <w:i/>
          <w:sz w:val="28"/>
          <w:szCs w:val="28"/>
          <w:vertAlign w:val="subscript"/>
        </w:rPr>
        <w:t>R</w:t>
      </w:r>
      <w:r w:rsidRPr="0035175B">
        <w:rPr>
          <w:rFonts w:ascii="Times New Roman" w:hAnsi="Times New Roman"/>
          <w:iCs/>
          <w:sz w:val="28"/>
          <w:szCs w:val="28"/>
          <w:vertAlign w:val="subscript"/>
        </w:rPr>
        <w:t>,</w:t>
      </w:r>
      <w:r w:rsidRPr="0035175B">
        <w:rPr>
          <w:rFonts w:ascii="Times New Roman" w:hAnsi="Times New Roman"/>
          <w:i/>
          <w:sz w:val="28"/>
          <w:szCs w:val="28"/>
          <w:vertAlign w:val="subscript"/>
        </w:rPr>
        <w:t>B</w:t>
      </w:r>
      <w:proofErr w:type="gramEnd"/>
      <w:r w:rsidRPr="0035175B">
        <w:rPr>
          <w:rFonts w:ascii="Times New Roman" w:hAnsi="Times New Roman"/>
          <w:sz w:val="28"/>
          <w:szCs w:val="28"/>
        </w:rPr>
        <w:t>) и прямоугольника (Ф</w:t>
      </w:r>
      <w:r w:rsidRPr="0035175B">
        <w:rPr>
          <w:rFonts w:ascii="Times New Roman" w:hAnsi="Times New Roman"/>
          <w:i/>
          <w:sz w:val="28"/>
          <w:szCs w:val="28"/>
          <w:vertAlign w:val="subscript"/>
        </w:rPr>
        <w:t>R</w:t>
      </w:r>
      <w:r w:rsidRPr="0035175B">
        <w:rPr>
          <w:rFonts w:ascii="Times New Roman" w:hAnsi="Times New Roman"/>
          <w:iCs/>
          <w:sz w:val="28"/>
          <w:szCs w:val="28"/>
          <w:vertAlign w:val="subscript"/>
        </w:rPr>
        <w:t>,</w:t>
      </w:r>
      <w:r w:rsidRPr="0035175B">
        <w:rPr>
          <w:rFonts w:ascii="Times New Roman" w:hAnsi="Times New Roman"/>
          <w:i/>
          <w:sz w:val="28"/>
          <w:szCs w:val="28"/>
          <w:vertAlign w:val="subscript"/>
        </w:rPr>
        <w:t>С</w:t>
      </w:r>
      <w:r w:rsidRPr="0035175B">
        <w:rPr>
          <w:rFonts w:ascii="Times New Roman" w:hAnsi="Times New Roman"/>
          <w:sz w:val="28"/>
          <w:szCs w:val="28"/>
        </w:rPr>
        <w:t>). Соотношение между этими площадями зависит от характера функции φ'(</w:t>
      </w:r>
      <w:r w:rsidRPr="0035175B">
        <w:rPr>
          <w:rFonts w:ascii="Times New Roman" w:hAnsi="Times New Roman"/>
          <w:i/>
          <w:sz w:val="28"/>
          <w:szCs w:val="28"/>
        </w:rPr>
        <w:t>c</w:t>
      </w:r>
      <w:r w:rsidRPr="0035175B">
        <w:rPr>
          <w:rFonts w:ascii="Times New Roman" w:hAnsi="Times New Roman"/>
          <w:i/>
          <w:iCs/>
          <w:sz w:val="28"/>
          <w:szCs w:val="28"/>
          <w:vertAlign w:val="subscript"/>
        </w:rPr>
        <w:t>А</w:t>
      </w:r>
      <w:r w:rsidRPr="0035175B">
        <w:rPr>
          <w:rFonts w:ascii="Times New Roman" w:hAnsi="Times New Roman"/>
          <w:sz w:val="28"/>
          <w:szCs w:val="28"/>
        </w:rPr>
        <w:t>)</w:t>
      </w:r>
      <w:r w:rsidRPr="0035175B">
        <w:rPr>
          <w:rFonts w:ascii="Times New Roman" w:hAnsi="Times New Roman"/>
          <w:i/>
          <w:sz w:val="28"/>
          <w:szCs w:val="28"/>
        </w:rPr>
        <w:t>.</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bCs/>
          <w:sz w:val="28"/>
          <w:szCs w:val="28"/>
        </w:rPr>
        <w:t>Если порядок целевой реакции превышает порядок побочной параллельной реакции (</w:t>
      </w:r>
      <w:r w:rsidRPr="0035175B">
        <w:rPr>
          <w:rFonts w:ascii="Times New Roman" w:hAnsi="Times New Roman"/>
          <w:bCs/>
          <w:i/>
          <w:sz w:val="28"/>
          <w:szCs w:val="28"/>
        </w:rPr>
        <w:t>n</w:t>
      </w:r>
      <w:proofErr w:type="gramStart"/>
      <w:r w:rsidRPr="0035175B">
        <w:rPr>
          <w:rFonts w:ascii="Times New Roman" w:hAnsi="Times New Roman"/>
          <w:bCs/>
          <w:sz w:val="28"/>
          <w:szCs w:val="28"/>
          <w:vertAlign w:val="subscript"/>
        </w:rPr>
        <w:t>1</w:t>
      </w:r>
      <w:r w:rsidRPr="0035175B">
        <w:rPr>
          <w:rFonts w:ascii="Times New Roman" w:hAnsi="Times New Roman"/>
          <w:bCs/>
          <w:i/>
          <w:sz w:val="28"/>
          <w:szCs w:val="28"/>
        </w:rPr>
        <w:t xml:space="preserve"> &gt;</w:t>
      </w:r>
      <w:proofErr w:type="gramEnd"/>
      <w:r w:rsidRPr="0035175B">
        <w:rPr>
          <w:rFonts w:ascii="Times New Roman" w:hAnsi="Times New Roman"/>
          <w:bCs/>
          <w:i/>
          <w:sz w:val="28"/>
          <w:szCs w:val="28"/>
        </w:rPr>
        <w:t xml:space="preserve"> n</w:t>
      </w:r>
      <w:r w:rsidRPr="0035175B">
        <w:rPr>
          <w:rFonts w:ascii="Times New Roman" w:hAnsi="Times New Roman"/>
          <w:bCs/>
          <w:sz w:val="28"/>
          <w:szCs w:val="28"/>
          <w:vertAlign w:val="subscript"/>
        </w:rPr>
        <w:t>2</w:t>
      </w:r>
      <w:r w:rsidRPr="0035175B">
        <w:rPr>
          <w:rFonts w:ascii="Times New Roman" w:hAnsi="Times New Roman"/>
          <w:bCs/>
          <w:sz w:val="28"/>
          <w:szCs w:val="28"/>
        </w:rPr>
        <w:t>), выход целевого продукта Ф</w:t>
      </w:r>
      <w:r w:rsidRPr="0035175B">
        <w:rPr>
          <w:rFonts w:ascii="Times New Roman" w:hAnsi="Times New Roman"/>
          <w:i/>
          <w:iCs/>
          <w:sz w:val="28"/>
          <w:szCs w:val="28"/>
          <w:vertAlign w:val="subscript"/>
        </w:rPr>
        <w:t>R</w:t>
      </w:r>
      <w:r w:rsidRPr="0035175B">
        <w:rPr>
          <w:rFonts w:ascii="Times New Roman" w:hAnsi="Times New Roman"/>
          <w:bCs/>
          <w:sz w:val="28"/>
          <w:szCs w:val="28"/>
        </w:rPr>
        <w:t xml:space="preserve"> выше </w:t>
      </w:r>
      <w:r w:rsidRPr="0035175B">
        <w:rPr>
          <w:rFonts w:ascii="Times New Roman" w:hAnsi="Times New Roman"/>
          <w:sz w:val="28"/>
          <w:szCs w:val="28"/>
        </w:rPr>
        <w:t xml:space="preserve">в реакторе идеального вытеснения (рис. 5.8, </w:t>
      </w:r>
      <w:r w:rsidRPr="0035175B">
        <w:rPr>
          <w:rFonts w:ascii="Times New Roman" w:hAnsi="Times New Roman"/>
          <w:i/>
          <w:iCs/>
          <w:sz w:val="28"/>
          <w:szCs w:val="28"/>
        </w:rPr>
        <w:t>а</w:t>
      </w:r>
      <w:r w:rsidRPr="0035175B">
        <w:rPr>
          <w:rFonts w:ascii="Times New Roman" w:hAnsi="Times New Roman"/>
          <w:iCs/>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При этом, как указано выше, и среднее время пребывания для достижения заданной степени превращения реагентов меньше, чем в реакторе идеального смешения.</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Если порядок целевой реакции меньше порядка побочной реакции (</w:t>
      </w:r>
      <w:r w:rsidRPr="0035175B">
        <w:rPr>
          <w:rFonts w:ascii="Times New Roman" w:hAnsi="Times New Roman"/>
          <w:i/>
          <w:sz w:val="28"/>
          <w:szCs w:val="28"/>
        </w:rPr>
        <w:t>n</w:t>
      </w:r>
      <w:r w:rsidRPr="0035175B">
        <w:rPr>
          <w:rFonts w:ascii="Times New Roman" w:hAnsi="Times New Roman"/>
          <w:bCs/>
          <w:sz w:val="28"/>
          <w:szCs w:val="28"/>
          <w:vertAlign w:val="subscript"/>
        </w:rPr>
        <w:t>1</w:t>
      </w:r>
      <w:r w:rsidRPr="0035175B">
        <w:rPr>
          <w:rFonts w:ascii="Times New Roman" w:hAnsi="Times New Roman"/>
          <w:sz w:val="28"/>
          <w:szCs w:val="28"/>
        </w:rPr>
        <w:t xml:space="preserve"> </w:t>
      </w:r>
      <w:proofErr w:type="gramStart"/>
      <w:r w:rsidRPr="0035175B">
        <w:rPr>
          <w:rFonts w:ascii="Times New Roman" w:hAnsi="Times New Roman"/>
          <w:sz w:val="28"/>
          <w:szCs w:val="28"/>
        </w:rPr>
        <w:t xml:space="preserve">&lt; </w:t>
      </w:r>
      <w:r w:rsidRPr="0035175B">
        <w:rPr>
          <w:rFonts w:ascii="Times New Roman" w:hAnsi="Times New Roman"/>
          <w:i/>
          <w:iCs/>
          <w:sz w:val="28"/>
          <w:szCs w:val="28"/>
        </w:rPr>
        <w:t>п</w:t>
      </w:r>
      <w:proofErr w:type="gramEnd"/>
      <w:r w:rsidRPr="0035175B">
        <w:rPr>
          <w:rFonts w:ascii="Times New Roman" w:hAnsi="Times New Roman"/>
          <w:bCs/>
          <w:sz w:val="28"/>
          <w:szCs w:val="28"/>
          <w:vertAlign w:val="subscript"/>
        </w:rPr>
        <w:t>2</w:t>
      </w:r>
      <w:r w:rsidRPr="0035175B">
        <w:rPr>
          <w:rFonts w:ascii="Times New Roman" w:hAnsi="Times New Roman"/>
          <w:iCs/>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 xml:space="preserve">более высокое значение выхода целевого продукта достигается в реакторе идеального смешения (рис. 5.8, </w:t>
      </w:r>
      <w:r w:rsidRPr="0035175B">
        <w:rPr>
          <w:rFonts w:ascii="Times New Roman" w:hAnsi="Times New Roman"/>
          <w:i/>
          <w:iCs/>
          <w:sz w:val="28"/>
          <w:szCs w:val="28"/>
        </w:rPr>
        <w:t>б</w:t>
      </w:r>
      <w:r w:rsidRPr="0035175B">
        <w:rPr>
          <w:rFonts w:ascii="Times New Roman" w:hAnsi="Times New Roman"/>
          <w:iCs/>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 xml:space="preserve">Однако в рассматриваемом случае, т. е. </w:t>
      </w:r>
      <w:r w:rsidRPr="0035175B">
        <w:rPr>
          <w:rFonts w:ascii="Times New Roman" w:hAnsi="Times New Roman"/>
          <w:sz w:val="28"/>
          <w:szCs w:val="28"/>
        </w:rPr>
        <w:lastRenderedPageBreak/>
        <w:t xml:space="preserve">при одинаковой степени превращения исходного реагента, среднее время пребывания </w:t>
      </w:r>
      <w:r w:rsidRPr="0035175B">
        <w:rPr>
          <w:rFonts w:ascii="Times New Roman" w:hAnsi="Times New Roman"/>
          <w:i/>
          <w:position w:val="-6"/>
          <w:sz w:val="28"/>
          <w:szCs w:val="28"/>
        </w:rPr>
        <w:object w:dxaOrig="200" w:dyaOrig="380">
          <v:shape id="_x0000_i1326" type="#_x0000_t75" style="width:10.05pt;height:18.4pt" o:ole="">
            <v:imagedata r:id="rId563" o:title=""/>
          </v:shape>
          <o:OLEObject Type="Embed" ProgID="Equation.DSMT4" ShapeID="_x0000_i1326" DrawAspect="Content" ObjectID="_1644396796" r:id="rId564"/>
        </w:object>
      </w:r>
      <w:r w:rsidRPr="0035175B">
        <w:rPr>
          <w:rFonts w:ascii="Times New Roman" w:hAnsi="Times New Roman"/>
          <w:sz w:val="28"/>
          <w:szCs w:val="28"/>
          <w:vertAlign w:val="subscript"/>
        </w:rPr>
        <w:t>cр</w:t>
      </w:r>
      <w:r w:rsidRPr="0035175B">
        <w:rPr>
          <w:rFonts w:ascii="Times New Roman" w:hAnsi="Times New Roman"/>
          <w:i/>
          <w:iCs/>
          <w:sz w:val="28"/>
          <w:szCs w:val="28"/>
        </w:rPr>
        <w:t xml:space="preserve"> </w:t>
      </w:r>
      <w:r w:rsidRPr="0035175B">
        <w:rPr>
          <w:rFonts w:ascii="Times New Roman" w:hAnsi="Times New Roman"/>
          <w:sz w:val="28"/>
          <w:szCs w:val="28"/>
        </w:rPr>
        <w:t>в реакторе идеального смешения больше, чем в реакторе идеального вытеснения.</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Если целевая и побочная реакции имеют одинаковый порядок (</w:t>
      </w:r>
      <w:r w:rsidRPr="0035175B">
        <w:rPr>
          <w:rFonts w:ascii="Times New Roman" w:hAnsi="Times New Roman"/>
          <w:i/>
          <w:sz w:val="28"/>
          <w:szCs w:val="28"/>
        </w:rPr>
        <w:t>n</w:t>
      </w:r>
      <w:r w:rsidRPr="0035175B">
        <w:rPr>
          <w:rFonts w:ascii="Times New Roman" w:hAnsi="Times New Roman"/>
          <w:bCs/>
          <w:sz w:val="28"/>
          <w:szCs w:val="28"/>
          <w:vertAlign w:val="subscript"/>
        </w:rPr>
        <w:t>1</w:t>
      </w:r>
      <w:r w:rsidRPr="0035175B">
        <w:rPr>
          <w:rFonts w:ascii="Times New Roman" w:hAnsi="Times New Roman"/>
          <w:i/>
          <w:sz w:val="28"/>
          <w:szCs w:val="28"/>
        </w:rPr>
        <w:t>= n</w:t>
      </w:r>
      <w:r w:rsidRPr="0035175B">
        <w:rPr>
          <w:rFonts w:ascii="Times New Roman" w:hAnsi="Times New Roman"/>
          <w:bCs/>
          <w:sz w:val="28"/>
          <w:szCs w:val="28"/>
          <w:vertAlign w:val="subscript"/>
        </w:rPr>
        <w:t>2</w:t>
      </w:r>
      <w:r w:rsidRPr="0035175B">
        <w:rPr>
          <w:rFonts w:ascii="Times New Roman" w:hAnsi="Times New Roman"/>
          <w:sz w:val="28"/>
          <w:szCs w:val="28"/>
        </w:rPr>
        <w:t xml:space="preserve">), выход целевого продукта при равной степени превращения исходного реагента не зависит от типа выбранного реактора (рис. 5.8, </w:t>
      </w:r>
      <w:r w:rsidRPr="0035175B">
        <w:rPr>
          <w:rFonts w:ascii="Times New Roman" w:hAnsi="Times New Roman"/>
          <w:i/>
          <w:sz w:val="28"/>
          <w:szCs w:val="28"/>
        </w:rPr>
        <w:t>в</w:t>
      </w:r>
      <w:r w:rsidRPr="0035175B">
        <w:rPr>
          <w:rFonts w:ascii="Times New Roman" w:hAnsi="Times New Roman"/>
          <w:sz w:val="28"/>
          <w:szCs w:val="28"/>
        </w:rPr>
        <w:t>).</w:t>
      </w:r>
    </w:p>
    <w:p w:rsidR="00CC5BFF" w:rsidRPr="0035175B" w:rsidRDefault="00CC5BFF" w:rsidP="00CC5BFF">
      <w:pPr>
        <w:spacing w:after="0" w:line="240" w:lineRule="auto"/>
        <w:rPr>
          <w:rFonts w:ascii="Times New Roman" w:hAnsi="Times New Roman"/>
          <w:sz w:val="28"/>
          <w:szCs w:val="28"/>
        </w:rPr>
      </w:pPr>
    </w:p>
    <w:p w:rsidR="00CC5BFF" w:rsidRPr="0035175B"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4562475" cy="1304925"/>
            <wp:effectExtent l="19050" t="0" r="9525" b="0"/>
            <wp:docPr id="393" name="Рисунок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pic:cNvPicPr>
                      <a:picLocks noChangeAspect="1" noChangeArrowheads="1"/>
                    </pic:cNvPicPr>
                  </pic:nvPicPr>
                  <pic:blipFill>
                    <a:blip r:embed="rId565" cstate="print"/>
                    <a:srcRect/>
                    <a:stretch>
                      <a:fillRect/>
                    </a:stretch>
                  </pic:blipFill>
                  <pic:spPr bwMode="auto">
                    <a:xfrm>
                      <a:off x="0" y="0"/>
                      <a:ext cx="4562475" cy="1304925"/>
                    </a:xfrm>
                    <a:prstGeom prst="rect">
                      <a:avLst/>
                    </a:prstGeom>
                    <a:noFill/>
                    <a:ln w="9525">
                      <a:noFill/>
                      <a:miter lim="800000"/>
                      <a:headEnd/>
                      <a:tailEnd/>
                    </a:ln>
                  </pic:spPr>
                </pic:pic>
              </a:graphicData>
            </a:graphic>
          </wp:inline>
        </w:drawing>
      </w:r>
    </w:p>
    <w:p w:rsidR="00CC5BFF" w:rsidRPr="0035175B" w:rsidRDefault="00CC5BFF" w:rsidP="00CC5BFF">
      <w:pPr>
        <w:spacing w:after="0" w:line="240" w:lineRule="auto"/>
        <w:jc w:val="center"/>
        <w:rPr>
          <w:rFonts w:ascii="Times New Roman" w:hAnsi="Times New Roman"/>
          <w:sz w:val="28"/>
          <w:szCs w:val="28"/>
        </w:rPr>
      </w:pPr>
    </w:p>
    <w:p w:rsidR="00CC5BFF" w:rsidRPr="0035175B" w:rsidRDefault="00CC5BFF" w:rsidP="00CC5BFF">
      <w:pPr>
        <w:shd w:val="clear" w:color="auto" w:fill="FFFFFF"/>
        <w:spacing w:after="0" w:line="240" w:lineRule="auto"/>
        <w:jc w:val="center"/>
        <w:rPr>
          <w:rFonts w:ascii="Times New Roman" w:hAnsi="Times New Roman"/>
          <w:color w:val="000000"/>
          <w:sz w:val="28"/>
          <w:szCs w:val="28"/>
        </w:rPr>
      </w:pPr>
      <w:r w:rsidRPr="0035175B">
        <w:rPr>
          <w:rFonts w:ascii="Times New Roman" w:hAnsi="Times New Roman"/>
          <w:color w:val="000000"/>
          <w:sz w:val="28"/>
          <w:szCs w:val="28"/>
        </w:rPr>
        <w:t xml:space="preserve">Рис. 5.8. Графическое сравнение выхода целевого продукта </w:t>
      </w:r>
      <w:r w:rsidRPr="0035175B">
        <w:rPr>
          <w:rFonts w:ascii="Times New Roman" w:hAnsi="Times New Roman"/>
          <w:color w:val="000000"/>
          <w:sz w:val="28"/>
          <w:szCs w:val="28"/>
        </w:rPr>
        <w:br/>
        <w:t>в проточных реакторах идеального вытеснения (</w:t>
      </w:r>
      <w:r w:rsidRPr="0035175B">
        <w:rPr>
          <w:rFonts w:ascii="Times New Roman" w:hAnsi="Times New Roman"/>
          <w:i/>
          <w:color w:val="000000"/>
          <w:sz w:val="28"/>
          <w:szCs w:val="28"/>
        </w:rPr>
        <w:t>1</w:t>
      </w:r>
      <w:r w:rsidRPr="0035175B">
        <w:rPr>
          <w:rFonts w:ascii="Times New Roman" w:hAnsi="Times New Roman"/>
          <w:color w:val="000000"/>
          <w:sz w:val="28"/>
          <w:szCs w:val="28"/>
        </w:rPr>
        <w:t>) и идеального смешения (</w:t>
      </w:r>
      <w:r w:rsidRPr="0035175B">
        <w:rPr>
          <w:rFonts w:ascii="Times New Roman" w:hAnsi="Times New Roman"/>
          <w:i/>
          <w:color w:val="000000"/>
          <w:sz w:val="28"/>
          <w:szCs w:val="28"/>
        </w:rPr>
        <w:t>2</w:t>
      </w:r>
      <w:r w:rsidRPr="0035175B">
        <w:rPr>
          <w:rFonts w:ascii="Times New Roman" w:hAnsi="Times New Roman"/>
          <w:color w:val="000000"/>
          <w:sz w:val="28"/>
          <w:szCs w:val="28"/>
        </w:rPr>
        <w:t>) при проведении параллельных реакций разного порядка</w:t>
      </w:r>
    </w:p>
    <w:p w:rsidR="00CC5BFF" w:rsidRPr="0035175B" w:rsidRDefault="00CC5BFF" w:rsidP="00CC5BFF">
      <w:pPr>
        <w:shd w:val="clear" w:color="auto" w:fill="FFFFFF"/>
        <w:spacing w:after="0" w:line="240" w:lineRule="auto"/>
        <w:ind w:firstLine="336"/>
        <w:rPr>
          <w:rFonts w:ascii="Times New Roman" w:hAnsi="Times New Roman"/>
          <w:bCs/>
          <w:color w:val="000000"/>
          <w:sz w:val="28"/>
          <w:szCs w:val="28"/>
        </w:rPr>
      </w:pP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Проведенное сравнение показывает, что в ряде случаев для достижения высокого выхода целевого продукта эффективнее реактор идеального вытеснения, а иногда реактор идеального смешения. При этом следует отметить, что даже при достижении более высокого выхода целевого продукта при равной степени превращения реактор идеального смешения имеет больший объем, чем реактор идеального вытеснения.</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При сравнении не учитывался ряд факторов, ограничивающих применение аппаратов, работающих в режиме, близком к идеальному вытеснению. К ним следует отнести, например, большое гидравлическое сопротивление трубчатых реакторов, трудность чистки таких аппаратов и т. д. Конструктивно проточные аппараты с интенсивным перемешиванием проще, но обладают тем характерным недостатком, что в них устанавливается низкая концентрация исходного реагента (равная конечной) и, следовательно, низкой будет скорость химической реакции. Для использования преимуществ реакторов смешения и в то же время поддержания в реакционной системе более высоких концентраций реагентов можно создать каскад реакторов идеального смешения последовательным включением нескольких реакторов.</w:t>
      </w:r>
    </w:p>
    <w:p w:rsidR="00CC5BFF" w:rsidRDefault="00CC5BFF" w:rsidP="00CC5BFF">
      <w:pPr>
        <w:pStyle w:val="2"/>
        <w:spacing w:before="0" w:after="0"/>
      </w:pPr>
      <w:bookmarkStart w:id="33" w:name="_Toc189456922"/>
    </w:p>
    <w:p w:rsidR="00CC5BFF" w:rsidRPr="0035175B" w:rsidRDefault="00CC5BFF" w:rsidP="00CC5BFF">
      <w:pPr>
        <w:pStyle w:val="2"/>
        <w:spacing w:before="0" w:after="0"/>
      </w:pPr>
      <w:r w:rsidRPr="0035175B">
        <w:t>5.4. Каскад реакторов идеального смешения</w:t>
      </w:r>
      <w:bookmarkEnd w:id="33"/>
    </w:p>
    <w:p w:rsidR="00CC5BFF" w:rsidRPr="0035175B" w:rsidRDefault="00CC5BFF" w:rsidP="00CC5BFF">
      <w:pPr>
        <w:pStyle w:val="23"/>
        <w:rPr>
          <w:szCs w:val="28"/>
        </w:rPr>
      </w:pPr>
      <w:r w:rsidRPr="0035175B">
        <w:rPr>
          <w:szCs w:val="28"/>
        </w:rPr>
        <w:t>Каскад представляет собой несколько последовательно соединенных проточных реакторов (секций) идеального смешения (рис. 5.9). Реакционная смесь проходит через все секции. Можно рассматривать в качестве примера такой модели не только систему последовательно расположенных отдельных аппаратов, но и проточный реактор, тем или иным образом разделенный внутри на секции, в каждой из которых осуществляется перемешивание ре</w:t>
      </w:r>
      <w:r w:rsidRPr="0035175B">
        <w:rPr>
          <w:szCs w:val="28"/>
        </w:rPr>
        <w:lastRenderedPageBreak/>
        <w:t>акционной смеси (рис. 5.10). Например, близка к такому типу аппарата тарельчатая барботажная колонна.</w:t>
      </w:r>
    </w:p>
    <w:p w:rsidR="00CC5BFF" w:rsidRPr="0035175B" w:rsidRDefault="00CC5BFF" w:rsidP="00CC5BFF">
      <w:pPr>
        <w:pStyle w:val="23"/>
        <w:rPr>
          <w:szCs w:val="28"/>
        </w:rPr>
      </w:pPr>
    </w:p>
    <w:p w:rsidR="00CC5BFF" w:rsidRPr="0035175B"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4762500" cy="1114425"/>
            <wp:effectExtent l="19050" t="0" r="0" b="0"/>
            <wp:docPr id="394" name="Рисунок 3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pic:cNvPicPr>
                      <a:picLocks noChangeAspect="1" noChangeArrowheads="1"/>
                    </pic:cNvPicPr>
                  </pic:nvPicPr>
                  <pic:blipFill>
                    <a:blip r:embed="rId566" cstate="print"/>
                    <a:srcRect/>
                    <a:stretch>
                      <a:fillRect/>
                    </a:stretch>
                  </pic:blipFill>
                  <pic:spPr bwMode="auto">
                    <a:xfrm>
                      <a:off x="0" y="0"/>
                      <a:ext cx="4762500" cy="1114425"/>
                    </a:xfrm>
                    <a:prstGeom prst="rect">
                      <a:avLst/>
                    </a:prstGeom>
                    <a:noFill/>
                    <a:ln w="9525">
                      <a:noFill/>
                      <a:miter lim="800000"/>
                      <a:headEnd/>
                      <a:tailEnd/>
                    </a:ln>
                  </pic:spPr>
                </pic:pic>
              </a:graphicData>
            </a:graphic>
          </wp:inline>
        </w:drawing>
      </w:r>
    </w:p>
    <w:p w:rsidR="00CC5BFF" w:rsidRPr="0035175B" w:rsidRDefault="00CC5BFF" w:rsidP="00CC5BFF">
      <w:pPr>
        <w:shd w:val="clear" w:color="auto" w:fill="FFFFFF"/>
        <w:spacing w:after="0" w:line="240" w:lineRule="auto"/>
        <w:ind w:hanging="14"/>
        <w:jc w:val="center"/>
        <w:rPr>
          <w:rFonts w:ascii="Times New Roman" w:hAnsi="Times New Roman"/>
          <w:bCs/>
          <w:color w:val="000000"/>
          <w:sz w:val="28"/>
          <w:szCs w:val="28"/>
        </w:rPr>
      </w:pPr>
    </w:p>
    <w:p w:rsidR="00CC5BFF" w:rsidRPr="0035175B" w:rsidRDefault="00CC5BFF" w:rsidP="00CC5BFF">
      <w:pPr>
        <w:shd w:val="clear" w:color="auto" w:fill="FFFFFF"/>
        <w:spacing w:after="0" w:line="240" w:lineRule="auto"/>
        <w:ind w:hanging="14"/>
        <w:jc w:val="center"/>
        <w:rPr>
          <w:rFonts w:ascii="Times New Roman" w:hAnsi="Times New Roman"/>
          <w:color w:val="000000"/>
          <w:sz w:val="28"/>
          <w:szCs w:val="28"/>
        </w:rPr>
      </w:pPr>
      <w:r w:rsidRPr="0035175B">
        <w:rPr>
          <w:rFonts w:ascii="Times New Roman" w:hAnsi="Times New Roman"/>
          <w:bCs/>
          <w:color w:val="000000"/>
          <w:sz w:val="28"/>
          <w:szCs w:val="28"/>
        </w:rPr>
        <w:t xml:space="preserve">Рис. </w:t>
      </w:r>
      <w:r w:rsidRPr="0035175B">
        <w:rPr>
          <w:rFonts w:ascii="Times New Roman" w:hAnsi="Times New Roman"/>
          <w:color w:val="000000"/>
          <w:sz w:val="28"/>
          <w:szCs w:val="28"/>
        </w:rPr>
        <w:t>5.9. Схема каскада реакторов идеального смешения</w:t>
      </w:r>
    </w:p>
    <w:p w:rsidR="00CC5BFF" w:rsidRPr="0035175B" w:rsidRDefault="00CC5BFF" w:rsidP="00CC5BFF">
      <w:pPr>
        <w:spacing w:after="0" w:line="240" w:lineRule="auto"/>
        <w:rPr>
          <w:rFonts w:ascii="Times New Roman" w:hAnsi="Times New Roman"/>
          <w:sz w:val="28"/>
          <w:szCs w:val="28"/>
        </w:rPr>
      </w:pPr>
    </w:p>
    <w:p w:rsidR="00CC5BFF" w:rsidRPr="0035175B"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1104900" cy="2495550"/>
            <wp:effectExtent l="19050" t="0" r="0" b="0"/>
            <wp:docPr id="395" name="Рисунок 3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pic:cNvPicPr>
                      <a:picLocks noChangeAspect="1" noChangeArrowheads="1"/>
                    </pic:cNvPicPr>
                  </pic:nvPicPr>
                  <pic:blipFill>
                    <a:blip r:embed="rId567" cstate="print"/>
                    <a:srcRect/>
                    <a:stretch>
                      <a:fillRect/>
                    </a:stretch>
                  </pic:blipFill>
                  <pic:spPr bwMode="auto">
                    <a:xfrm>
                      <a:off x="0" y="0"/>
                      <a:ext cx="1104900" cy="2495550"/>
                    </a:xfrm>
                    <a:prstGeom prst="rect">
                      <a:avLst/>
                    </a:prstGeom>
                    <a:noFill/>
                    <a:ln w="9525">
                      <a:noFill/>
                      <a:miter lim="800000"/>
                      <a:headEnd/>
                      <a:tailEnd/>
                    </a:ln>
                  </pic:spPr>
                </pic:pic>
              </a:graphicData>
            </a:graphic>
          </wp:inline>
        </w:drawing>
      </w:r>
    </w:p>
    <w:p w:rsidR="00CC5BFF" w:rsidRPr="0035175B" w:rsidRDefault="00CC5BFF" w:rsidP="00CC5BFF">
      <w:pPr>
        <w:shd w:val="clear" w:color="auto" w:fill="FFFFFF"/>
        <w:spacing w:after="0" w:line="240" w:lineRule="auto"/>
        <w:jc w:val="center"/>
        <w:rPr>
          <w:rFonts w:ascii="Times New Roman" w:hAnsi="Times New Roman"/>
          <w:color w:val="000000"/>
          <w:sz w:val="28"/>
          <w:szCs w:val="28"/>
        </w:rPr>
      </w:pPr>
    </w:p>
    <w:p w:rsidR="00CC5BFF" w:rsidRPr="0035175B" w:rsidRDefault="00CC5BFF" w:rsidP="00CC5BFF">
      <w:pPr>
        <w:shd w:val="clear" w:color="auto" w:fill="FFFFFF"/>
        <w:spacing w:after="0" w:line="240" w:lineRule="auto"/>
        <w:jc w:val="center"/>
        <w:rPr>
          <w:rFonts w:ascii="Times New Roman" w:hAnsi="Times New Roman"/>
          <w:sz w:val="28"/>
          <w:szCs w:val="28"/>
        </w:rPr>
      </w:pPr>
      <w:r w:rsidRPr="0035175B">
        <w:rPr>
          <w:rFonts w:ascii="Times New Roman" w:hAnsi="Times New Roman"/>
          <w:color w:val="000000"/>
          <w:sz w:val="28"/>
          <w:szCs w:val="28"/>
        </w:rPr>
        <w:t xml:space="preserve">Pиc. 5.10. Схема секционного аппарата </w:t>
      </w:r>
      <w:r w:rsidRPr="0035175B">
        <w:rPr>
          <w:rFonts w:ascii="Times New Roman" w:hAnsi="Times New Roman"/>
          <w:color w:val="000000"/>
          <w:sz w:val="28"/>
          <w:szCs w:val="28"/>
        </w:rPr>
        <w:br/>
        <w:t>с перемешиванием</w:t>
      </w:r>
    </w:p>
    <w:p w:rsidR="00CC5BFF" w:rsidRPr="0035175B" w:rsidRDefault="00CC5BFF" w:rsidP="00CC5BFF">
      <w:pPr>
        <w:spacing w:after="0" w:line="240" w:lineRule="auto"/>
        <w:rPr>
          <w:rFonts w:ascii="Times New Roman" w:hAnsi="Times New Roman"/>
          <w:sz w:val="28"/>
          <w:szCs w:val="28"/>
        </w:rPr>
      </w:pP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Для каскада реакторов идеального смешения должны выполняться следующие допущения об идеальности:</w:t>
      </w:r>
    </w:p>
    <w:p w:rsidR="00CC5BFF" w:rsidRPr="0035175B" w:rsidRDefault="00CC5BFF" w:rsidP="00CC5BFF">
      <w:pPr>
        <w:numPr>
          <w:ilvl w:val="0"/>
          <w:numId w:val="38"/>
        </w:numPr>
        <w:shd w:val="clear" w:color="auto" w:fill="FFFFFF"/>
        <w:tabs>
          <w:tab w:val="clear" w:pos="1066"/>
          <w:tab w:val="num" w:pos="426"/>
          <w:tab w:val="left" w:pos="851"/>
        </w:tabs>
        <w:autoSpaceDE w:val="0"/>
        <w:autoSpaceDN w:val="0"/>
        <w:adjustRightInd w:val="0"/>
        <w:spacing w:after="0" w:line="240" w:lineRule="auto"/>
        <w:ind w:left="0" w:firstLine="567"/>
        <w:jc w:val="both"/>
        <w:rPr>
          <w:rFonts w:ascii="Times New Roman" w:hAnsi="Times New Roman"/>
          <w:spacing w:val="-4"/>
          <w:sz w:val="28"/>
          <w:szCs w:val="28"/>
        </w:rPr>
      </w:pPr>
      <w:r w:rsidRPr="0035175B">
        <w:rPr>
          <w:rFonts w:ascii="Times New Roman" w:hAnsi="Times New Roman"/>
          <w:color w:val="000000"/>
          <w:spacing w:val="-4"/>
          <w:sz w:val="28"/>
          <w:szCs w:val="28"/>
        </w:rPr>
        <w:t>в каждой секции каскада выполняются условия реактора идеального смешения, т. е. мгновенное изменение параметров процесса, равенство параметров во всех точках секции и в потоке, выходящем из нее;</w:t>
      </w:r>
    </w:p>
    <w:p w:rsidR="00CC5BFF" w:rsidRPr="0035175B" w:rsidRDefault="00CC5BFF" w:rsidP="00CC5BFF">
      <w:pPr>
        <w:numPr>
          <w:ilvl w:val="0"/>
          <w:numId w:val="38"/>
        </w:numPr>
        <w:shd w:val="clear" w:color="auto" w:fill="FFFFFF"/>
        <w:tabs>
          <w:tab w:val="clear" w:pos="1066"/>
          <w:tab w:val="num" w:pos="426"/>
          <w:tab w:val="left" w:pos="851"/>
        </w:tabs>
        <w:autoSpaceDE w:val="0"/>
        <w:autoSpaceDN w:val="0"/>
        <w:adjustRightInd w:val="0"/>
        <w:spacing w:after="0" w:line="240" w:lineRule="auto"/>
        <w:ind w:left="0" w:firstLine="567"/>
        <w:jc w:val="both"/>
        <w:rPr>
          <w:rFonts w:ascii="Times New Roman" w:hAnsi="Times New Roman"/>
          <w:sz w:val="28"/>
          <w:szCs w:val="28"/>
        </w:rPr>
      </w:pPr>
      <w:r w:rsidRPr="0035175B">
        <w:rPr>
          <w:rFonts w:ascii="Times New Roman" w:hAnsi="Times New Roman"/>
          <w:color w:val="000000"/>
          <w:sz w:val="28"/>
          <w:szCs w:val="28"/>
        </w:rPr>
        <w:t>отсутствие обратного влияния: каждый последующий реактор не влияет на предыдущий.</w:t>
      </w:r>
    </w:p>
    <w:p w:rsidR="00CC5BFF" w:rsidRPr="0035175B" w:rsidRDefault="00CC5BFF" w:rsidP="00CC5BFF">
      <w:pPr>
        <w:pStyle w:val="23"/>
        <w:rPr>
          <w:szCs w:val="28"/>
        </w:rPr>
      </w:pPr>
      <w:r w:rsidRPr="0035175B">
        <w:rPr>
          <w:szCs w:val="28"/>
        </w:rPr>
        <w:t>На рис. 5.11 сравнивается характер изменения концентрации исходного реагента при прохождении реакционной смеси через различные реакторы.</w:t>
      </w:r>
    </w:p>
    <w:p w:rsidR="00CC5BFF" w:rsidRPr="0035175B"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2095500" cy="1657350"/>
            <wp:effectExtent l="19050" t="0" r="0" b="0"/>
            <wp:docPr id="396" name="Рисунок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pic:cNvPicPr>
                      <a:picLocks noChangeAspect="1" noChangeArrowheads="1"/>
                    </pic:cNvPicPr>
                  </pic:nvPicPr>
                  <pic:blipFill>
                    <a:blip r:embed="rId568" cstate="print"/>
                    <a:srcRect/>
                    <a:stretch>
                      <a:fillRect/>
                    </a:stretch>
                  </pic:blipFill>
                  <pic:spPr bwMode="auto">
                    <a:xfrm>
                      <a:off x="0" y="0"/>
                      <a:ext cx="2095500" cy="1657350"/>
                    </a:xfrm>
                    <a:prstGeom prst="rect">
                      <a:avLst/>
                    </a:prstGeom>
                    <a:noFill/>
                    <a:ln w="9525">
                      <a:noFill/>
                      <a:miter lim="800000"/>
                      <a:headEnd/>
                      <a:tailEnd/>
                    </a:ln>
                  </pic:spPr>
                </pic:pic>
              </a:graphicData>
            </a:graphic>
          </wp:inline>
        </w:drawing>
      </w:r>
    </w:p>
    <w:p w:rsidR="00CC5BFF" w:rsidRPr="0035175B" w:rsidRDefault="00CC5BFF" w:rsidP="00CC5BFF">
      <w:pPr>
        <w:spacing w:after="0" w:line="240" w:lineRule="auto"/>
        <w:rPr>
          <w:rFonts w:ascii="Times New Roman" w:hAnsi="Times New Roman"/>
          <w:sz w:val="28"/>
          <w:szCs w:val="28"/>
        </w:rPr>
      </w:pPr>
    </w:p>
    <w:p w:rsidR="00CC5BFF" w:rsidRPr="0035175B" w:rsidRDefault="00CC5BFF" w:rsidP="00CC5BFF">
      <w:pPr>
        <w:shd w:val="clear" w:color="auto" w:fill="FFFFFF"/>
        <w:spacing w:after="0" w:line="240" w:lineRule="auto"/>
        <w:rPr>
          <w:rFonts w:ascii="Times New Roman" w:hAnsi="Times New Roman"/>
          <w:sz w:val="28"/>
          <w:szCs w:val="28"/>
        </w:rPr>
      </w:pPr>
      <w:r w:rsidRPr="0035175B">
        <w:rPr>
          <w:rFonts w:ascii="Times New Roman" w:hAnsi="Times New Roman"/>
          <w:color w:val="000000"/>
          <w:sz w:val="28"/>
          <w:szCs w:val="28"/>
        </w:rPr>
        <w:t xml:space="preserve">Рис. 5.11. Изменение концентрации реагента при прохождении реакционной смеси через последовательные секции единичного реактора идеального смешения </w:t>
      </w:r>
      <w:r w:rsidRPr="0035175B">
        <w:rPr>
          <w:rFonts w:ascii="Times New Roman" w:hAnsi="Times New Roman"/>
          <w:iCs/>
          <w:color w:val="000000"/>
          <w:sz w:val="28"/>
          <w:szCs w:val="28"/>
        </w:rPr>
        <w:t>(</w:t>
      </w:r>
      <w:r w:rsidRPr="0035175B">
        <w:rPr>
          <w:rFonts w:ascii="Times New Roman" w:hAnsi="Times New Roman"/>
          <w:i/>
          <w:color w:val="000000"/>
          <w:sz w:val="28"/>
          <w:szCs w:val="28"/>
        </w:rPr>
        <w:t>1</w:t>
      </w:r>
      <w:r w:rsidRPr="0035175B">
        <w:rPr>
          <w:rFonts w:ascii="Times New Roman" w:hAnsi="Times New Roman"/>
          <w:iCs/>
          <w:color w:val="000000"/>
          <w:sz w:val="28"/>
          <w:szCs w:val="28"/>
        </w:rPr>
        <w:t>)</w:t>
      </w:r>
      <w:r w:rsidRPr="0035175B">
        <w:rPr>
          <w:rFonts w:ascii="Times New Roman" w:hAnsi="Times New Roman"/>
          <w:color w:val="000000"/>
          <w:sz w:val="28"/>
          <w:szCs w:val="28"/>
        </w:rPr>
        <w:t xml:space="preserve">, реактора идеального вытеснения </w:t>
      </w:r>
      <w:r w:rsidRPr="0035175B">
        <w:rPr>
          <w:rFonts w:ascii="Times New Roman" w:hAnsi="Times New Roman"/>
          <w:iCs/>
          <w:color w:val="000000"/>
          <w:sz w:val="28"/>
          <w:szCs w:val="28"/>
        </w:rPr>
        <w:t>(</w:t>
      </w:r>
      <w:r w:rsidRPr="0035175B">
        <w:rPr>
          <w:rFonts w:ascii="Times New Roman" w:hAnsi="Times New Roman"/>
          <w:i/>
          <w:color w:val="000000"/>
          <w:sz w:val="28"/>
          <w:szCs w:val="28"/>
        </w:rPr>
        <w:t>2</w:t>
      </w:r>
      <w:r w:rsidRPr="0035175B">
        <w:rPr>
          <w:rFonts w:ascii="Times New Roman" w:hAnsi="Times New Roman"/>
          <w:iCs/>
          <w:color w:val="000000"/>
          <w:sz w:val="28"/>
          <w:szCs w:val="28"/>
        </w:rPr>
        <w:t>)</w:t>
      </w:r>
      <w:r w:rsidRPr="0035175B">
        <w:rPr>
          <w:rFonts w:ascii="Times New Roman" w:hAnsi="Times New Roman"/>
          <w:color w:val="000000"/>
          <w:sz w:val="28"/>
          <w:szCs w:val="28"/>
        </w:rPr>
        <w:t xml:space="preserve"> и каскада реакторов идеального смешения (</w:t>
      </w:r>
      <w:r w:rsidRPr="0035175B">
        <w:rPr>
          <w:rFonts w:ascii="Times New Roman" w:hAnsi="Times New Roman"/>
          <w:i/>
          <w:iCs/>
          <w:color w:val="000000"/>
          <w:sz w:val="28"/>
          <w:szCs w:val="28"/>
        </w:rPr>
        <w:t>3</w:t>
      </w:r>
      <w:r w:rsidRPr="0035175B">
        <w:rPr>
          <w:rFonts w:ascii="Times New Roman" w:hAnsi="Times New Roman"/>
          <w:color w:val="000000"/>
          <w:sz w:val="28"/>
          <w:szCs w:val="28"/>
        </w:rPr>
        <w:t>)</w:t>
      </w:r>
    </w:p>
    <w:p w:rsidR="00CC5BFF" w:rsidRPr="0035175B" w:rsidRDefault="00CC5BFF" w:rsidP="00CC5BFF">
      <w:pPr>
        <w:spacing w:after="0" w:line="240" w:lineRule="auto"/>
        <w:rPr>
          <w:rFonts w:ascii="Times New Roman" w:hAnsi="Times New Roman"/>
          <w:sz w:val="28"/>
          <w:szCs w:val="28"/>
        </w:rPr>
      </w:pP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Математическая модель каскада реакторов идеального смешения, работающего в изотермическом режиме, представляет собой систему уравнений материального баланса по какому-либо участнику реакции, включающую, по меньшей мере, </w:t>
      </w:r>
      <w:r w:rsidRPr="0035175B">
        <w:rPr>
          <w:rFonts w:ascii="Times New Roman" w:hAnsi="Times New Roman"/>
          <w:i/>
          <w:iCs/>
          <w:sz w:val="28"/>
          <w:szCs w:val="28"/>
        </w:rPr>
        <w:t xml:space="preserve">N </w:t>
      </w:r>
      <w:r w:rsidRPr="0035175B">
        <w:rPr>
          <w:rFonts w:ascii="Times New Roman" w:hAnsi="Times New Roman"/>
          <w:sz w:val="28"/>
          <w:szCs w:val="28"/>
        </w:rPr>
        <w:t>уравнений по числу секций каскада.</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Уравнения материального баланса для любой секции каскада однотипны. Материальный баланс по компоненту </w:t>
      </w:r>
      <w:r w:rsidRPr="0035175B">
        <w:rPr>
          <w:rFonts w:ascii="Times New Roman" w:hAnsi="Times New Roman"/>
          <w:i/>
          <w:sz w:val="28"/>
          <w:szCs w:val="28"/>
        </w:rPr>
        <w:t>J</w:t>
      </w:r>
      <w:r w:rsidRPr="0035175B">
        <w:rPr>
          <w:rFonts w:ascii="Times New Roman" w:hAnsi="Times New Roman"/>
          <w:sz w:val="28"/>
          <w:szCs w:val="28"/>
        </w:rPr>
        <w:t xml:space="preserve"> для </w:t>
      </w:r>
      <w:r w:rsidRPr="0035175B">
        <w:rPr>
          <w:rFonts w:ascii="Times New Roman" w:hAnsi="Times New Roman"/>
          <w:i/>
          <w:sz w:val="28"/>
          <w:szCs w:val="28"/>
        </w:rPr>
        <w:t>i</w:t>
      </w:r>
      <w:r w:rsidRPr="0035175B">
        <w:rPr>
          <w:rFonts w:ascii="Times New Roman" w:hAnsi="Times New Roman"/>
          <w:sz w:val="28"/>
          <w:szCs w:val="28"/>
        </w:rPr>
        <w:t>-й секции в стационарном режиме работы каскада имеет вид</w:t>
      </w:r>
    </w:p>
    <w:p w:rsidR="00CC5BFF" w:rsidRPr="0035175B" w:rsidRDefault="00CC5BFF" w:rsidP="00CC5BFF">
      <w:pPr>
        <w:shd w:val="clear" w:color="auto" w:fill="FFFFFF"/>
        <w:spacing w:after="0" w:line="240" w:lineRule="auto"/>
        <w:jc w:val="right"/>
        <w:rPr>
          <w:rFonts w:ascii="Times New Roman" w:hAnsi="Times New Roman"/>
          <w:sz w:val="28"/>
          <w:szCs w:val="28"/>
        </w:rPr>
      </w:pPr>
      <w:r w:rsidRPr="0035175B">
        <w:rPr>
          <w:rFonts w:ascii="Times New Roman" w:hAnsi="Times New Roman"/>
          <w:color w:val="000000"/>
          <w:position w:val="-16"/>
          <w:sz w:val="28"/>
          <w:szCs w:val="28"/>
        </w:rPr>
        <w:object w:dxaOrig="3500" w:dyaOrig="420">
          <v:shape id="_x0000_i1327" type="#_x0000_t75" style="width:178.35pt;height:20.95pt" o:ole="">
            <v:imagedata r:id="rId569" o:title=""/>
          </v:shape>
          <o:OLEObject Type="Embed" ProgID="Equation.DSMT4" ShapeID="_x0000_i1327" DrawAspect="Content" ObjectID="_1644396797" r:id="rId570"/>
        </w:objec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 xml:space="preserve">  (5.18)</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[см. уравнение (5.6)] или</w:t>
      </w:r>
    </w:p>
    <w:p w:rsidR="00CC5BFF" w:rsidRPr="0035175B" w:rsidRDefault="00CC5BFF" w:rsidP="00CC5BFF">
      <w:pPr>
        <w:shd w:val="clear" w:color="auto" w:fill="FFFFFF"/>
        <w:spacing w:after="0" w:line="240" w:lineRule="auto"/>
        <w:ind w:hanging="6"/>
        <w:jc w:val="center"/>
        <w:rPr>
          <w:rFonts w:ascii="Times New Roman" w:hAnsi="Times New Roman"/>
          <w:sz w:val="28"/>
          <w:szCs w:val="28"/>
        </w:rPr>
      </w:pPr>
      <w:r w:rsidRPr="0035175B">
        <w:rPr>
          <w:rFonts w:ascii="Times New Roman" w:hAnsi="Times New Roman"/>
          <w:position w:val="-38"/>
          <w:sz w:val="28"/>
          <w:szCs w:val="28"/>
        </w:rPr>
        <w:object w:dxaOrig="2520" w:dyaOrig="859">
          <v:shape id="_x0000_i1328" type="#_x0000_t75" style="width:125.6pt;height:42.7pt" o:ole="">
            <v:imagedata r:id="rId571" o:title=""/>
          </v:shape>
          <o:OLEObject Type="Embed" ProgID="Equation.DSMT4" ShapeID="_x0000_i1328" DrawAspect="Content" ObjectID="_1644396798" r:id="rId572"/>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где </w:t>
      </w:r>
      <w:r w:rsidRPr="0035175B">
        <w:rPr>
          <w:rFonts w:ascii="Times New Roman" w:hAnsi="Times New Roman"/>
          <w:i/>
          <w:position w:val="-6"/>
          <w:sz w:val="28"/>
          <w:szCs w:val="28"/>
        </w:rPr>
        <w:object w:dxaOrig="200" w:dyaOrig="380">
          <v:shape id="_x0000_i1329" type="#_x0000_t75" style="width:10.05pt;height:18.4pt" o:ole="">
            <v:imagedata r:id="rId573" o:title=""/>
          </v:shape>
          <o:OLEObject Type="Embed" ProgID="Equation.DSMT4" ShapeID="_x0000_i1329" DrawAspect="Content" ObjectID="_1644396799" r:id="rId574"/>
        </w:object>
      </w:r>
      <w:r w:rsidRPr="0035175B">
        <w:rPr>
          <w:rFonts w:ascii="Times New Roman" w:hAnsi="Times New Roman"/>
          <w:i/>
          <w:sz w:val="28"/>
          <w:szCs w:val="28"/>
          <w:vertAlign w:val="subscript"/>
        </w:rPr>
        <w:t>i</w:t>
      </w:r>
      <w:r w:rsidRPr="0035175B">
        <w:rPr>
          <w:rFonts w:ascii="Times New Roman" w:hAnsi="Times New Roman"/>
          <w:sz w:val="28"/>
          <w:szCs w:val="28"/>
        </w:rPr>
        <w:t xml:space="preserve"> – среднее время пребывания реакционной смеси в </w:t>
      </w:r>
      <w:r w:rsidRPr="0035175B">
        <w:rPr>
          <w:rFonts w:ascii="Times New Roman" w:hAnsi="Times New Roman"/>
          <w:i/>
          <w:sz w:val="28"/>
          <w:szCs w:val="28"/>
        </w:rPr>
        <w:t>i</w:t>
      </w:r>
      <w:r w:rsidRPr="0035175B">
        <w:rPr>
          <w:rFonts w:ascii="Times New Roman" w:hAnsi="Times New Roman"/>
          <w:sz w:val="28"/>
          <w:szCs w:val="28"/>
        </w:rPr>
        <w:t xml:space="preserve">-й секции; </w:t>
      </w:r>
      <w:r w:rsidRPr="0035175B">
        <w:rPr>
          <w:rFonts w:ascii="Times New Roman" w:hAnsi="Times New Roman"/>
          <w:sz w:val="28"/>
          <w:szCs w:val="28"/>
        </w:rPr>
        <w:br/>
      </w:r>
      <w:r w:rsidRPr="0035175B">
        <w:rPr>
          <w:rFonts w:ascii="Times New Roman" w:hAnsi="Times New Roman"/>
          <w:i/>
          <w:iCs/>
          <w:sz w:val="28"/>
          <w:szCs w:val="28"/>
        </w:rPr>
        <w:t xml:space="preserve">V </w:t>
      </w:r>
      <w:r w:rsidRPr="0035175B">
        <w:rPr>
          <w:rFonts w:ascii="Times New Roman" w:hAnsi="Times New Roman"/>
          <w:sz w:val="28"/>
          <w:szCs w:val="28"/>
        </w:rPr>
        <w:t xml:space="preserve">– реакционный объем </w:t>
      </w:r>
      <w:r w:rsidRPr="0035175B">
        <w:rPr>
          <w:rFonts w:ascii="Times New Roman" w:hAnsi="Times New Roman"/>
          <w:i/>
          <w:sz w:val="28"/>
          <w:szCs w:val="28"/>
        </w:rPr>
        <w:t>i</w:t>
      </w:r>
      <w:r w:rsidRPr="0035175B">
        <w:rPr>
          <w:rFonts w:ascii="Times New Roman" w:hAnsi="Times New Roman"/>
          <w:sz w:val="28"/>
          <w:szCs w:val="28"/>
        </w:rPr>
        <w:t xml:space="preserve">-й секции; </w:t>
      </w:r>
      <w:r w:rsidRPr="0035175B">
        <w:rPr>
          <w:rFonts w:ascii="Times New Roman" w:hAnsi="Times New Roman"/>
          <w:i/>
          <w:sz w:val="28"/>
          <w:szCs w:val="28"/>
        </w:rPr>
        <w:t>C</w:t>
      </w:r>
      <w:r w:rsidRPr="0035175B">
        <w:rPr>
          <w:rFonts w:ascii="Times New Roman" w:hAnsi="Times New Roman"/>
          <w:i/>
          <w:sz w:val="28"/>
          <w:szCs w:val="28"/>
          <w:vertAlign w:val="subscript"/>
        </w:rPr>
        <w:t>J,j</w:t>
      </w:r>
      <w:r w:rsidRPr="0035175B">
        <w:rPr>
          <w:rFonts w:ascii="Times New Roman" w:hAnsi="Times New Roman"/>
          <w:iCs/>
          <w:sz w:val="28"/>
          <w:szCs w:val="28"/>
          <w:vertAlign w:val="subscript"/>
        </w:rPr>
        <w:t>–</w:t>
      </w:r>
      <w:r w:rsidRPr="0035175B">
        <w:rPr>
          <w:rFonts w:ascii="Times New Roman" w:hAnsi="Times New Roman"/>
          <w:sz w:val="28"/>
          <w:szCs w:val="28"/>
          <w:vertAlign w:val="subscript"/>
        </w:rPr>
        <w:t>1</w:t>
      </w:r>
      <w:r w:rsidRPr="0035175B">
        <w:rPr>
          <w:rFonts w:ascii="Times New Roman" w:hAnsi="Times New Roman"/>
          <w:sz w:val="28"/>
          <w:szCs w:val="28"/>
        </w:rPr>
        <w:t xml:space="preserve"> – концентрация участника </w:t>
      </w:r>
      <w:r w:rsidRPr="0035175B">
        <w:rPr>
          <w:rFonts w:ascii="Times New Roman" w:hAnsi="Times New Roman"/>
          <w:spacing w:val="-4"/>
          <w:sz w:val="28"/>
          <w:szCs w:val="28"/>
        </w:rPr>
        <w:t xml:space="preserve">реакции </w:t>
      </w:r>
      <w:r w:rsidRPr="0035175B">
        <w:rPr>
          <w:rFonts w:ascii="Times New Roman" w:hAnsi="Times New Roman"/>
          <w:i/>
          <w:spacing w:val="-4"/>
          <w:sz w:val="28"/>
          <w:szCs w:val="28"/>
        </w:rPr>
        <w:t>J</w:t>
      </w:r>
      <w:r w:rsidRPr="0035175B">
        <w:rPr>
          <w:rFonts w:ascii="Times New Roman" w:hAnsi="Times New Roman"/>
          <w:spacing w:val="-4"/>
          <w:sz w:val="28"/>
          <w:szCs w:val="28"/>
        </w:rPr>
        <w:t xml:space="preserve"> на входе в </w:t>
      </w:r>
      <w:r w:rsidRPr="0035175B">
        <w:rPr>
          <w:rFonts w:ascii="Times New Roman" w:hAnsi="Times New Roman"/>
          <w:i/>
          <w:spacing w:val="-4"/>
          <w:sz w:val="28"/>
          <w:szCs w:val="28"/>
        </w:rPr>
        <w:t>i</w:t>
      </w:r>
      <w:r w:rsidRPr="0035175B">
        <w:rPr>
          <w:rFonts w:ascii="Times New Roman" w:hAnsi="Times New Roman"/>
          <w:spacing w:val="-4"/>
          <w:sz w:val="28"/>
          <w:szCs w:val="28"/>
        </w:rPr>
        <w:t>-ю секцию, равная концентрации на выходе из (</w:t>
      </w:r>
      <w:r w:rsidRPr="0035175B">
        <w:rPr>
          <w:rFonts w:ascii="Times New Roman" w:hAnsi="Times New Roman"/>
          <w:i/>
          <w:spacing w:val="-4"/>
          <w:sz w:val="28"/>
          <w:szCs w:val="28"/>
        </w:rPr>
        <w:t>i</w:t>
      </w:r>
      <w:r w:rsidRPr="0035175B">
        <w:rPr>
          <w:rFonts w:ascii="Times New Roman" w:hAnsi="Times New Roman"/>
          <w:spacing w:val="-4"/>
          <w:sz w:val="28"/>
          <w:szCs w:val="28"/>
        </w:rPr>
        <w:t>–1)-й</w:t>
      </w:r>
      <w:r w:rsidRPr="0035175B">
        <w:rPr>
          <w:rFonts w:ascii="Times New Roman" w:hAnsi="Times New Roman"/>
          <w:sz w:val="28"/>
          <w:szCs w:val="28"/>
        </w:rPr>
        <w:t xml:space="preserve"> секции; </w:t>
      </w:r>
      <w:r w:rsidRPr="0035175B">
        <w:rPr>
          <w:rFonts w:ascii="Times New Roman" w:hAnsi="Times New Roman"/>
          <w:i/>
          <w:iCs/>
          <w:sz w:val="28"/>
          <w:szCs w:val="28"/>
        </w:rPr>
        <w:t>с</w:t>
      </w:r>
      <w:r w:rsidRPr="0035175B">
        <w:rPr>
          <w:rFonts w:ascii="Times New Roman" w:hAnsi="Times New Roman"/>
          <w:i/>
          <w:iCs/>
          <w:sz w:val="28"/>
          <w:szCs w:val="28"/>
          <w:vertAlign w:val="subscript"/>
        </w:rPr>
        <w:t>J</w:t>
      </w:r>
      <w:r w:rsidRPr="0035175B">
        <w:rPr>
          <w:rFonts w:ascii="Times New Roman" w:hAnsi="Times New Roman"/>
          <w:sz w:val="28"/>
          <w:szCs w:val="28"/>
          <w:vertAlign w:val="subscript"/>
        </w:rPr>
        <w:t>,</w:t>
      </w:r>
      <w:r w:rsidRPr="0035175B">
        <w:rPr>
          <w:rFonts w:ascii="Times New Roman" w:hAnsi="Times New Roman"/>
          <w:i/>
          <w:iCs/>
          <w:sz w:val="28"/>
          <w:szCs w:val="28"/>
          <w:vertAlign w:val="subscript"/>
        </w:rPr>
        <w:t>i</w:t>
      </w:r>
      <w:r w:rsidRPr="0035175B">
        <w:rPr>
          <w:rFonts w:ascii="Times New Roman" w:hAnsi="Times New Roman"/>
          <w:sz w:val="28"/>
          <w:szCs w:val="28"/>
        </w:rPr>
        <w:t xml:space="preserve"> </w:t>
      </w:r>
      <w:r w:rsidRPr="0035175B">
        <w:rPr>
          <w:rFonts w:ascii="Times New Roman" w:hAnsi="Times New Roman"/>
          <w:i/>
          <w:iCs/>
          <w:sz w:val="28"/>
          <w:szCs w:val="28"/>
        </w:rPr>
        <w:t xml:space="preserve">– </w:t>
      </w:r>
      <w:r w:rsidRPr="0035175B">
        <w:rPr>
          <w:rFonts w:ascii="Times New Roman" w:hAnsi="Times New Roman"/>
          <w:sz w:val="28"/>
          <w:szCs w:val="28"/>
        </w:rPr>
        <w:t xml:space="preserve">концентрация компонента </w:t>
      </w:r>
      <w:r w:rsidRPr="0035175B">
        <w:rPr>
          <w:rFonts w:ascii="Times New Roman" w:hAnsi="Times New Roman"/>
          <w:i/>
          <w:sz w:val="28"/>
          <w:szCs w:val="28"/>
        </w:rPr>
        <w:t>J</w:t>
      </w:r>
      <w:r w:rsidRPr="0035175B">
        <w:rPr>
          <w:rFonts w:ascii="Times New Roman" w:hAnsi="Times New Roman"/>
          <w:sz w:val="28"/>
          <w:szCs w:val="28"/>
        </w:rPr>
        <w:t xml:space="preserve"> на выходе из </w:t>
      </w:r>
      <w:r w:rsidRPr="0035175B">
        <w:rPr>
          <w:rFonts w:ascii="Times New Roman" w:hAnsi="Times New Roman"/>
          <w:i/>
          <w:sz w:val="28"/>
          <w:szCs w:val="28"/>
        </w:rPr>
        <w:t>i</w:t>
      </w:r>
      <w:r w:rsidRPr="0035175B">
        <w:rPr>
          <w:rFonts w:ascii="Times New Roman" w:hAnsi="Times New Roman"/>
          <w:sz w:val="28"/>
          <w:szCs w:val="28"/>
        </w:rPr>
        <w:t>-й секций.</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Расчет каскада реакторов идеального смешения обычно сводится к определению числа секций заданного объема, необходимых для достижения определенной глубины превращения, или к определению состава реакционной смеси на выходе из </w:t>
      </w:r>
      <w:r w:rsidRPr="0035175B">
        <w:rPr>
          <w:rFonts w:ascii="Times New Roman" w:hAnsi="Times New Roman"/>
          <w:i/>
          <w:sz w:val="28"/>
          <w:szCs w:val="28"/>
        </w:rPr>
        <w:t>i</w:t>
      </w:r>
      <w:r w:rsidRPr="0035175B">
        <w:rPr>
          <w:rFonts w:ascii="Times New Roman" w:hAnsi="Times New Roman"/>
          <w:sz w:val="28"/>
          <w:szCs w:val="28"/>
        </w:rPr>
        <w:t>-й секции каскада.</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Допущения об отсутствии обратного влияния в каскаде реакторов идеального смешения существенно упрощают расчет. Он сводится к последовательному решению уравнений материального баланса для каждой секции относительно концентрации реагента (или продукта) на выходе. Выходной параметр для первой секции (концентрация </w:t>
      </w:r>
      <w:r w:rsidRPr="0035175B">
        <w:rPr>
          <w:rFonts w:ascii="Times New Roman" w:hAnsi="Times New Roman"/>
          <w:i/>
          <w:sz w:val="28"/>
          <w:szCs w:val="28"/>
        </w:rPr>
        <w:t>с</w:t>
      </w:r>
      <w:proofErr w:type="gramStart"/>
      <w:r w:rsidRPr="0035175B">
        <w:rPr>
          <w:rFonts w:ascii="Times New Roman" w:hAnsi="Times New Roman"/>
          <w:i/>
          <w:sz w:val="28"/>
          <w:szCs w:val="28"/>
          <w:vertAlign w:val="subscript"/>
        </w:rPr>
        <w:t>J</w:t>
      </w:r>
      <w:r w:rsidRPr="0035175B">
        <w:rPr>
          <w:rFonts w:ascii="Times New Roman" w:hAnsi="Times New Roman"/>
          <w:iCs/>
          <w:sz w:val="28"/>
          <w:szCs w:val="28"/>
          <w:vertAlign w:val="subscript"/>
        </w:rPr>
        <w:t>,</w:t>
      </w:r>
      <w:r w:rsidRPr="0035175B">
        <w:rPr>
          <w:rFonts w:ascii="Times New Roman" w:hAnsi="Times New Roman"/>
          <w:i/>
          <w:sz w:val="28"/>
          <w:szCs w:val="28"/>
          <w:vertAlign w:val="subscript"/>
        </w:rPr>
        <w:t>i</w:t>
      </w:r>
      <w:proofErr w:type="gramEnd"/>
      <w:r w:rsidRPr="0035175B">
        <w:rPr>
          <w:rFonts w:ascii="Times New Roman" w:hAnsi="Times New Roman"/>
          <w:sz w:val="28"/>
          <w:szCs w:val="28"/>
        </w:rPr>
        <w:t>), полученный из первого уравнения, является входным параметром для второй секции, выходной параметр второй секции – входным для третьей и т. д.</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Различают аналитический метод и численные методы расчета каскада. Применение аналитического метода возможно в том случае, если уравнения материального баланса могут быть аналитически решены относительно концентрации </w:t>
      </w:r>
      <w:r w:rsidRPr="0035175B">
        <w:rPr>
          <w:rFonts w:ascii="Times New Roman" w:hAnsi="Times New Roman"/>
          <w:i/>
          <w:sz w:val="28"/>
          <w:szCs w:val="28"/>
        </w:rPr>
        <w:t>с</w:t>
      </w:r>
      <w:r w:rsidRPr="0035175B">
        <w:rPr>
          <w:rFonts w:ascii="Times New Roman" w:hAnsi="Times New Roman"/>
          <w:i/>
          <w:sz w:val="28"/>
          <w:szCs w:val="28"/>
          <w:vertAlign w:val="subscript"/>
        </w:rPr>
        <w:t>J</w:t>
      </w:r>
      <w:r w:rsidRPr="0035175B">
        <w:rPr>
          <w:rFonts w:ascii="Times New Roman" w:hAnsi="Times New Roman"/>
          <w:sz w:val="28"/>
          <w:szCs w:val="28"/>
        </w:rPr>
        <w:t xml:space="preserve">. Это можно сделать, например, если протекающие реакции описываются кинетическими уравнениями первого или второго порядка. Рассмотрим определение концентрации реагента </w:t>
      </w:r>
      <w:r w:rsidRPr="0035175B">
        <w:rPr>
          <w:rFonts w:ascii="Times New Roman" w:hAnsi="Times New Roman"/>
          <w:i/>
          <w:sz w:val="28"/>
          <w:szCs w:val="28"/>
        </w:rPr>
        <w:t>А</w:t>
      </w:r>
      <w:r w:rsidRPr="0035175B">
        <w:rPr>
          <w:rFonts w:ascii="Times New Roman" w:hAnsi="Times New Roman"/>
          <w:sz w:val="28"/>
          <w:szCs w:val="28"/>
        </w:rPr>
        <w:t xml:space="preserve"> на выходе из каскада реакторов, включающего в себя </w:t>
      </w:r>
      <w:r w:rsidRPr="0035175B">
        <w:rPr>
          <w:rFonts w:ascii="Times New Roman" w:hAnsi="Times New Roman"/>
          <w:i/>
          <w:iCs/>
          <w:sz w:val="28"/>
          <w:szCs w:val="28"/>
        </w:rPr>
        <w:t xml:space="preserve">N </w:t>
      </w:r>
      <w:r w:rsidRPr="0035175B">
        <w:rPr>
          <w:rFonts w:ascii="Times New Roman" w:hAnsi="Times New Roman"/>
          <w:sz w:val="28"/>
          <w:szCs w:val="28"/>
        </w:rPr>
        <w:t>секций равного объема (</w:t>
      </w:r>
      <w:r w:rsidRPr="0035175B">
        <w:rPr>
          <w:rFonts w:ascii="Times New Roman" w:hAnsi="Times New Roman"/>
          <w:i/>
          <w:sz w:val="28"/>
          <w:szCs w:val="28"/>
        </w:rPr>
        <w:t>V</w:t>
      </w:r>
      <w:r w:rsidRPr="0035175B">
        <w:rPr>
          <w:rFonts w:ascii="Times New Roman" w:hAnsi="Times New Roman"/>
          <w:sz w:val="28"/>
          <w:szCs w:val="28"/>
          <w:vertAlign w:val="subscript"/>
        </w:rPr>
        <w:t>1</w:t>
      </w:r>
      <w:r w:rsidRPr="0035175B">
        <w:rPr>
          <w:rFonts w:ascii="Times New Roman" w:hAnsi="Times New Roman"/>
          <w:i/>
          <w:sz w:val="28"/>
          <w:szCs w:val="28"/>
        </w:rPr>
        <w:t xml:space="preserve"> = V</w:t>
      </w:r>
      <w:r w:rsidRPr="0035175B">
        <w:rPr>
          <w:rFonts w:ascii="Times New Roman" w:hAnsi="Times New Roman"/>
          <w:sz w:val="28"/>
          <w:szCs w:val="28"/>
          <w:vertAlign w:val="subscript"/>
        </w:rPr>
        <w:t>2</w:t>
      </w:r>
      <w:r w:rsidRPr="0035175B">
        <w:rPr>
          <w:rFonts w:ascii="Times New Roman" w:hAnsi="Times New Roman"/>
          <w:i/>
          <w:sz w:val="28"/>
          <w:szCs w:val="28"/>
        </w:rPr>
        <w:t xml:space="preserve"> = ... = </w:t>
      </w:r>
      <w:r w:rsidRPr="0035175B">
        <w:rPr>
          <w:rFonts w:ascii="Times New Roman" w:hAnsi="Times New Roman"/>
          <w:i/>
          <w:iCs/>
          <w:sz w:val="28"/>
          <w:szCs w:val="28"/>
        </w:rPr>
        <w:t>V</w:t>
      </w:r>
      <w:r w:rsidRPr="0035175B">
        <w:rPr>
          <w:rFonts w:ascii="Times New Roman" w:hAnsi="Times New Roman"/>
          <w:i/>
          <w:sz w:val="28"/>
          <w:szCs w:val="28"/>
          <w:vertAlign w:val="subscript"/>
        </w:rPr>
        <w:t>i</w:t>
      </w:r>
      <w:r w:rsidRPr="0035175B">
        <w:rPr>
          <w:rFonts w:ascii="Times New Roman" w:hAnsi="Times New Roman"/>
          <w:i/>
          <w:iCs/>
          <w:sz w:val="28"/>
          <w:szCs w:val="28"/>
        </w:rPr>
        <w:t>...= V</w:t>
      </w:r>
      <w:r w:rsidRPr="0035175B">
        <w:rPr>
          <w:rFonts w:ascii="Times New Roman" w:hAnsi="Times New Roman"/>
          <w:i/>
          <w:sz w:val="28"/>
          <w:szCs w:val="28"/>
          <w:vertAlign w:val="subscript"/>
        </w:rPr>
        <w:t>N</w:t>
      </w:r>
      <w:r w:rsidRPr="0035175B">
        <w:rPr>
          <w:rFonts w:ascii="Times New Roman" w:hAnsi="Times New Roman"/>
          <w:iCs/>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 xml:space="preserve">при проведении реакции первого порядка, скорость которой описывается уравнением </w:t>
      </w:r>
      <w:r w:rsidRPr="0035175B">
        <w:rPr>
          <w:rFonts w:ascii="Times New Roman" w:hAnsi="Times New Roman"/>
          <w:i/>
          <w:sz w:val="28"/>
          <w:szCs w:val="28"/>
        </w:rPr>
        <w:t>w</w:t>
      </w:r>
      <w:r w:rsidRPr="0035175B">
        <w:rPr>
          <w:rFonts w:ascii="Times New Roman" w:hAnsi="Times New Roman"/>
          <w:i/>
          <w:sz w:val="28"/>
          <w:szCs w:val="28"/>
          <w:vertAlign w:val="subscript"/>
        </w:rPr>
        <w:t>rA</w:t>
      </w:r>
      <w:r w:rsidRPr="0035175B">
        <w:rPr>
          <w:rFonts w:ascii="Times New Roman" w:hAnsi="Times New Roman"/>
          <w:i/>
          <w:sz w:val="28"/>
          <w:szCs w:val="28"/>
        </w:rPr>
        <w:t xml:space="preserve"> = kс</w:t>
      </w:r>
      <w:r w:rsidRPr="0035175B">
        <w:rPr>
          <w:rFonts w:ascii="Times New Roman" w:hAnsi="Times New Roman"/>
          <w:i/>
          <w:sz w:val="28"/>
          <w:szCs w:val="28"/>
          <w:vertAlign w:val="subscript"/>
        </w:rPr>
        <w:t>А</w:t>
      </w:r>
      <w:r w:rsidRPr="0035175B">
        <w:rPr>
          <w:rFonts w:ascii="Times New Roman" w:hAnsi="Times New Roman"/>
          <w:sz w:val="28"/>
          <w:szCs w:val="28"/>
        </w:rPr>
        <w:t>. Из уравнения материального баланса для первой секции</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16"/>
          <w:sz w:val="28"/>
          <w:szCs w:val="28"/>
        </w:rPr>
        <w:object w:dxaOrig="3540" w:dyaOrig="480">
          <v:shape id="_x0000_i1330" type="#_x0000_t75" style="width:177.5pt;height:24.3pt" o:ole="">
            <v:imagedata r:id="rId575" o:title=""/>
          </v:shape>
          <o:OLEObject Type="Embed" ProgID="Equation.DSMT4" ShapeID="_x0000_i1330" DrawAspect="Content" ObjectID="_1644396800" r:id="rId576"/>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определяем</w:t>
      </w:r>
    </w:p>
    <w:p w:rsidR="00CC5BFF" w:rsidRPr="0035175B" w:rsidRDefault="00CC5BFF" w:rsidP="00CC5BFF">
      <w:pPr>
        <w:shd w:val="clear" w:color="auto" w:fill="FFFFFF"/>
        <w:spacing w:after="0" w:line="240" w:lineRule="auto"/>
        <w:ind w:hanging="6"/>
        <w:jc w:val="center"/>
        <w:rPr>
          <w:rFonts w:ascii="Times New Roman" w:hAnsi="Times New Roman"/>
          <w:sz w:val="28"/>
          <w:szCs w:val="28"/>
        </w:rPr>
      </w:pPr>
      <w:r w:rsidRPr="0035175B">
        <w:rPr>
          <w:rFonts w:ascii="Times New Roman" w:hAnsi="Times New Roman"/>
          <w:smallCaps/>
          <w:color w:val="000000"/>
          <w:position w:val="-16"/>
          <w:sz w:val="28"/>
          <w:szCs w:val="28"/>
        </w:rPr>
        <w:object w:dxaOrig="2320" w:dyaOrig="480">
          <v:shape id="_x0000_i1331" type="#_x0000_t75" style="width:113.85pt;height:24.3pt" o:ole="">
            <v:imagedata r:id="rId577" o:title=""/>
          </v:shape>
          <o:OLEObject Type="Embed" ProgID="Equation.DSMT4" ShapeID="_x0000_i1331" DrawAspect="Content" ObjectID="_1644396801" r:id="rId578"/>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Полученное значение </w:t>
      </w:r>
      <w:r w:rsidRPr="0035175B">
        <w:rPr>
          <w:rFonts w:ascii="Times New Roman" w:hAnsi="Times New Roman"/>
          <w:i/>
          <w:sz w:val="28"/>
          <w:szCs w:val="28"/>
        </w:rPr>
        <w:t>с</w:t>
      </w:r>
      <w:r w:rsidRPr="0035175B">
        <w:rPr>
          <w:rFonts w:ascii="Times New Roman" w:hAnsi="Times New Roman"/>
          <w:i/>
          <w:sz w:val="28"/>
          <w:szCs w:val="28"/>
          <w:vertAlign w:val="subscript"/>
        </w:rPr>
        <w:t>А</w:t>
      </w:r>
      <w:r w:rsidRPr="0035175B">
        <w:rPr>
          <w:rFonts w:ascii="Times New Roman" w:hAnsi="Times New Roman"/>
          <w:sz w:val="28"/>
          <w:szCs w:val="28"/>
          <w:vertAlign w:val="subscript"/>
        </w:rPr>
        <w:t>,1</w:t>
      </w:r>
      <w:r w:rsidRPr="0035175B">
        <w:rPr>
          <w:rFonts w:ascii="Times New Roman" w:hAnsi="Times New Roman"/>
          <w:sz w:val="28"/>
          <w:szCs w:val="28"/>
        </w:rPr>
        <w:t xml:space="preserve"> подставляем в качестве входной концентрации в уравнение материального баланса для второй секции:</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34"/>
          <w:sz w:val="28"/>
          <w:szCs w:val="28"/>
        </w:rPr>
        <w:object w:dxaOrig="4640" w:dyaOrig="800">
          <v:shape id="_x0000_i1332" type="#_x0000_t75" style="width:257pt;height:44.35pt" o:ole="">
            <v:imagedata r:id="rId579" o:title=""/>
          </v:shape>
          <o:OLEObject Type="Embed" ProgID="Equation.DSMT4" ShapeID="_x0000_i1332" DrawAspect="Content" ObjectID="_1644396802" r:id="rId580"/>
        </w:object>
      </w:r>
    </w:p>
    <w:p w:rsidR="00CC5BFF" w:rsidRPr="0035175B" w:rsidRDefault="00CC5BFF" w:rsidP="00CC5BFF">
      <w:pPr>
        <w:pStyle w:val="a3"/>
        <w:tabs>
          <w:tab w:val="clear" w:pos="4677"/>
          <w:tab w:val="clear" w:pos="9355"/>
        </w:tabs>
        <w:ind w:firstLine="0"/>
        <w:rPr>
          <w:szCs w:val="28"/>
        </w:rPr>
      </w:pPr>
      <w:r w:rsidRPr="0035175B">
        <w:rPr>
          <w:szCs w:val="28"/>
        </w:rPr>
        <w:t>из него определяем</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16"/>
          <w:sz w:val="28"/>
          <w:szCs w:val="28"/>
        </w:rPr>
        <w:object w:dxaOrig="3500" w:dyaOrig="480">
          <v:shape id="_x0000_i1333" type="#_x0000_t75" style="width:171.65pt;height:24.3pt" o:ole="">
            <v:imagedata r:id="rId581" o:title=""/>
          </v:shape>
          <o:OLEObject Type="Embed" ProgID="Equation.DSMT4" ShapeID="_x0000_i1333" DrawAspect="Content" ObjectID="_1644396803" r:id="rId582"/>
        </w:object>
      </w:r>
    </w:p>
    <w:p w:rsidR="00CC5BFF" w:rsidRPr="0035175B" w:rsidRDefault="00CC5BFF" w:rsidP="00CC5BFF">
      <w:pPr>
        <w:spacing w:after="0" w:line="240" w:lineRule="auto"/>
        <w:rPr>
          <w:rFonts w:ascii="Times New Roman" w:hAnsi="Times New Roman"/>
          <w:i/>
          <w:sz w:val="28"/>
          <w:szCs w:val="28"/>
        </w:rPr>
      </w:pPr>
      <w:r w:rsidRPr="0035175B">
        <w:rPr>
          <w:rFonts w:ascii="Times New Roman" w:hAnsi="Times New Roman"/>
          <w:sz w:val="28"/>
          <w:szCs w:val="28"/>
        </w:rPr>
        <w:t xml:space="preserve">При равенстве объемoв секций </w:t>
      </w:r>
      <w:r w:rsidRPr="0035175B">
        <w:rPr>
          <w:rFonts w:ascii="Times New Roman" w:hAnsi="Times New Roman"/>
          <w:position w:val="-6"/>
          <w:sz w:val="28"/>
          <w:szCs w:val="28"/>
        </w:rPr>
        <w:object w:dxaOrig="200" w:dyaOrig="380">
          <v:shape id="_x0000_i1334" type="#_x0000_t75" style="width:10.05pt;height:18.4pt" o:ole="">
            <v:imagedata r:id="rId583" o:title=""/>
          </v:shape>
          <o:OLEObject Type="Embed" ProgID="Equation.DSMT4" ShapeID="_x0000_i1334" DrawAspect="Content" ObjectID="_1644396804" r:id="rId584"/>
        </w:object>
      </w:r>
      <w:r w:rsidRPr="0035175B">
        <w:rPr>
          <w:rFonts w:ascii="Times New Roman" w:hAnsi="Times New Roman"/>
          <w:sz w:val="28"/>
          <w:szCs w:val="28"/>
          <w:vertAlign w:val="subscript"/>
        </w:rPr>
        <w:t xml:space="preserve">1 </w:t>
      </w:r>
      <w:r w:rsidRPr="0035175B">
        <w:rPr>
          <w:rFonts w:ascii="Times New Roman" w:hAnsi="Times New Roman"/>
          <w:iCs/>
          <w:sz w:val="28"/>
          <w:szCs w:val="28"/>
        </w:rPr>
        <w:t>=</w:t>
      </w:r>
      <w:r w:rsidRPr="0035175B">
        <w:rPr>
          <w:rFonts w:ascii="Times New Roman" w:hAnsi="Times New Roman"/>
          <w:position w:val="-6"/>
          <w:sz w:val="28"/>
          <w:szCs w:val="28"/>
        </w:rPr>
        <w:object w:dxaOrig="200" w:dyaOrig="380">
          <v:shape id="_x0000_i1335" type="#_x0000_t75" style="width:10.05pt;height:18.4pt" o:ole="">
            <v:imagedata r:id="rId583" o:title=""/>
          </v:shape>
          <o:OLEObject Type="Embed" ProgID="Equation.DSMT4" ShapeID="_x0000_i1335" DrawAspect="Content" ObjectID="_1644396805" r:id="rId585"/>
        </w:object>
      </w:r>
      <w:r w:rsidRPr="0035175B">
        <w:rPr>
          <w:rFonts w:ascii="Times New Roman" w:hAnsi="Times New Roman"/>
          <w:sz w:val="28"/>
          <w:szCs w:val="28"/>
          <w:vertAlign w:val="subscript"/>
        </w:rPr>
        <w:t>2</w:t>
      </w:r>
      <w:r w:rsidRPr="0035175B">
        <w:rPr>
          <w:rFonts w:ascii="Times New Roman" w:hAnsi="Times New Roman"/>
          <w:iCs/>
          <w:sz w:val="28"/>
          <w:szCs w:val="28"/>
        </w:rPr>
        <w:t xml:space="preserve"> </w:t>
      </w:r>
      <w:r w:rsidRPr="0035175B">
        <w:rPr>
          <w:rFonts w:ascii="Times New Roman" w:hAnsi="Times New Roman"/>
          <w:sz w:val="28"/>
          <w:szCs w:val="28"/>
        </w:rPr>
        <w:t xml:space="preserve">= ... = </w:t>
      </w:r>
      <w:r w:rsidRPr="0035175B">
        <w:rPr>
          <w:rFonts w:ascii="Times New Roman" w:hAnsi="Times New Roman"/>
          <w:position w:val="-6"/>
          <w:sz w:val="28"/>
          <w:szCs w:val="28"/>
        </w:rPr>
        <w:object w:dxaOrig="200" w:dyaOrig="380">
          <v:shape id="_x0000_i1336" type="#_x0000_t75" style="width:10.05pt;height:18.4pt" o:ole="">
            <v:imagedata r:id="rId583" o:title=""/>
          </v:shape>
          <o:OLEObject Type="Embed" ProgID="Equation.DSMT4" ShapeID="_x0000_i1336" DrawAspect="Content" ObjectID="_1644396806" r:id="rId586"/>
        </w:object>
      </w:r>
      <w:r w:rsidRPr="0035175B">
        <w:rPr>
          <w:rFonts w:ascii="Times New Roman" w:hAnsi="Times New Roman"/>
          <w:i/>
          <w:iCs/>
          <w:sz w:val="28"/>
          <w:szCs w:val="28"/>
          <w:vertAlign w:val="subscript"/>
        </w:rPr>
        <w:t>i</w:t>
      </w:r>
      <w:r w:rsidRPr="0035175B">
        <w:rPr>
          <w:rFonts w:ascii="Times New Roman" w:hAnsi="Times New Roman"/>
          <w:sz w:val="28"/>
          <w:szCs w:val="28"/>
        </w:rPr>
        <w:t xml:space="preserve"> = ... = </w:t>
      </w:r>
      <w:r w:rsidRPr="0035175B">
        <w:rPr>
          <w:rFonts w:ascii="Times New Roman" w:hAnsi="Times New Roman"/>
          <w:position w:val="-6"/>
          <w:sz w:val="28"/>
          <w:szCs w:val="28"/>
        </w:rPr>
        <w:object w:dxaOrig="200" w:dyaOrig="380">
          <v:shape id="_x0000_i1337" type="#_x0000_t75" style="width:10.05pt;height:18.4pt" o:ole="">
            <v:imagedata r:id="rId583" o:title=""/>
          </v:shape>
          <o:OLEObject Type="Embed" ProgID="Equation.DSMT4" ShapeID="_x0000_i1337" DrawAspect="Content" ObjectID="_1644396807" r:id="rId587"/>
        </w:objec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16"/>
          <w:sz w:val="28"/>
          <w:szCs w:val="28"/>
        </w:rPr>
        <w:object w:dxaOrig="2380" w:dyaOrig="499">
          <v:shape id="_x0000_i1338" type="#_x0000_t75" style="width:117.2pt;height:25.1pt" o:ole="">
            <v:imagedata r:id="rId588" o:title=""/>
          </v:shape>
          <o:OLEObject Type="Embed" ProgID="Equation.DSMT4" ShapeID="_x0000_i1338" DrawAspect="Content" ObjectID="_1644396808" r:id="rId589"/>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Продолжая аналогичные расчеты, для </w:t>
      </w:r>
      <w:r w:rsidRPr="0035175B">
        <w:rPr>
          <w:rFonts w:ascii="Times New Roman" w:hAnsi="Times New Roman"/>
          <w:i/>
          <w:iCs/>
          <w:sz w:val="28"/>
          <w:szCs w:val="28"/>
        </w:rPr>
        <w:t xml:space="preserve">N–Pi </w:t>
      </w:r>
      <w:r w:rsidRPr="0035175B">
        <w:rPr>
          <w:rFonts w:ascii="Times New Roman" w:hAnsi="Times New Roman"/>
          <w:sz w:val="28"/>
          <w:szCs w:val="28"/>
        </w:rPr>
        <w:t>(последней) секции каскада, получим</w:t>
      </w:r>
    </w:p>
    <w:p w:rsidR="00CC5BFF" w:rsidRPr="0035175B" w:rsidRDefault="00CC5BFF" w:rsidP="00CC5BFF">
      <w:pPr>
        <w:shd w:val="clear" w:color="auto" w:fill="FFFFFF"/>
        <w:spacing w:after="0" w:line="240" w:lineRule="auto"/>
        <w:jc w:val="right"/>
        <w:rPr>
          <w:rFonts w:ascii="Times New Roman" w:hAnsi="Times New Roman"/>
          <w:sz w:val="28"/>
          <w:szCs w:val="28"/>
        </w:rPr>
      </w:pPr>
      <w:r w:rsidRPr="0035175B">
        <w:rPr>
          <w:rFonts w:ascii="Times New Roman" w:hAnsi="Times New Roman"/>
          <w:color w:val="000000"/>
          <w:position w:val="-16"/>
          <w:sz w:val="28"/>
          <w:szCs w:val="28"/>
        </w:rPr>
        <w:object w:dxaOrig="2280" w:dyaOrig="499">
          <v:shape id="_x0000_i1339" type="#_x0000_t75" style="width:114.7pt;height:25.1pt" o:ole="">
            <v:imagedata r:id="rId590" o:title=""/>
          </v:shape>
          <o:OLEObject Type="Embed" ProgID="Equation.DSMT4" ShapeID="_x0000_i1339" DrawAspect="Content" ObjectID="_1644396809" r:id="rId591"/>
        </w:object>
      </w:r>
      <w:r w:rsidRPr="0035175B">
        <w:rPr>
          <w:rFonts w:ascii="Times New Roman" w:hAnsi="Times New Roman"/>
          <w:color w:val="000000"/>
          <w:sz w:val="28"/>
          <w:szCs w:val="28"/>
        </w:rPr>
        <w:t xml:space="preserve"> </w:t>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r>
      <w:r w:rsidRPr="0035175B">
        <w:rPr>
          <w:rFonts w:ascii="Times New Roman" w:hAnsi="Times New Roman"/>
          <w:color w:val="000000"/>
          <w:sz w:val="28"/>
          <w:szCs w:val="28"/>
        </w:rPr>
        <w:tab/>
        <w:t xml:space="preserve">  (5.19)</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Если учесть, что </w:t>
      </w:r>
      <w:r w:rsidRPr="0035175B">
        <w:rPr>
          <w:rFonts w:ascii="Times New Roman" w:hAnsi="Times New Roman"/>
          <w:i/>
          <w:iCs/>
          <w:position w:val="-16"/>
          <w:sz w:val="28"/>
          <w:szCs w:val="28"/>
        </w:rPr>
        <w:object w:dxaOrig="1880" w:dyaOrig="420">
          <v:shape id="_x0000_i1340" type="#_x0000_t75" style="width:93.75pt;height:20.95pt" o:ole="">
            <v:imagedata r:id="rId592" o:title=""/>
          </v:shape>
          <o:OLEObject Type="Embed" ProgID="Equation.DSMT4" ShapeID="_x0000_i1340" DrawAspect="Content" ObjectID="_1644396810" r:id="rId593"/>
        </w:object>
      </w:r>
      <w:r w:rsidRPr="0035175B">
        <w:rPr>
          <w:rFonts w:ascii="Times New Roman" w:hAnsi="Times New Roman"/>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 xml:space="preserve">уравнение </w:t>
      </w:r>
      <w:r w:rsidRPr="0035175B">
        <w:rPr>
          <w:rFonts w:ascii="Times New Roman" w:hAnsi="Times New Roman"/>
          <w:bCs/>
          <w:sz w:val="28"/>
          <w:szCs w:val="28"/>
        </w:rPr>
        <w:t>(5.19)</w:t>
      </w:r>
      <w:r w:rsidRPr="0035175B">
        <w:rPr>
          <w:rFonts w:ascii="Times New Roman" w:hAnsi="Times New Roman"/>
          <w:b/>
          <w:bCs/>
          <w:sz w:val="28"/>
          <w:szCs w:val="28"/>
        </w:rPr>
        <w:t xml:space="preserve"> </w:t>
      </w:r>
      <w:r w:rsidRPr="0035175B">
        <w:rPr>
          <w:rFonts w:ascii="Times New Roman" w:hAnsi="Times New Roman"/>
          <w:sz w:val="28"/>
          <w:szCs w:val="28"/>
        </w:rPr>
        <w:t>можно записать в виде</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12"/>
          <w:sz w:val="28"/>
          <w:szCs w:val="28"/>
        </w:rPr>
        <w:object w:dxaOrig="2299" w:dyaOrig="460">
          <v:shape id="_x0000_i1341" type="#_x0000_t75" style="width:112.2pt;height:23.45pt" o:ole="">
            <v:imagedata r:id="rId594" o:title=""/>
          </v:shape>
          <o:OLEObject Type="Embed" ProgID="Equation.DSMT4" ShapeID="_x0000_i1341" DrawAspect="Content" ObjectID="_1644396811" r:id="rId595"/>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и тогда можно рассчитать число секций заданного объема, необходимых для достижения степени превращения </w:t>
      </w:r>
      <w:r w:rsidRPr="0035175B">
        <w:rPr>
          <w:rFonts w:ascii="Times New Roman" w:hAnsi="Times New Roman"/>
          <w:i/>
          <w:iCs/>
          <w:sz w:val="28"/>
          <w:szCs w:val="28"/>
        </w:rPr>
        <w:t>х</w:t>
      </w:r>
      <w:r w:rsidRPr="0035175B">
        <w:rPr>
          <w:rFonts w:ascii="Times New Roman" w:hAnsi="Times New Roman"/>
          <w:i/>
          <w:iCs/>
          <w:sz w:val="28"/>
          <w:szCs w:val="28"/>
          <w:vertAlign w:val="subscript"/>
        </w:rPr>
        <w:t>А</w:t>
      </w:r>
      <w:r w:rsidRPr="0035175B">
        <w:rPr>
          <w:rFonts w:ascii="Times New Roman" w:hAnsi="Times New Roman"/>
          <w:sz w:val="28"/>
          <w:szCs w:val="28"/>
        </w:rPr>
        <w:t>:</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34"/>
          <w:sz w:val="28"/>
          <w:szCs w:val="28"/>
        </w:rPr>
        <w:object w:dxaOrig="3540" w:dyaOrig="780">
          <v:shape id="_x0000_i1342" type="#_x0000_t75" style="width:179.15pt;height:39.35pt" o:ole="">
            <v:imagedata r:id="rId596" o:title=""/>
          </v:shape>
          <o:OLEObject Type="Embed" ProgID="Equation.DSMT4" ShapeID="_x0000_i1342" DrawAspect="Content" ObjectID="_1644396812" r:id="rId597"/>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Если полученное при расчете по уравнению </w:t>
      </w:r>
      <w:r w:rsidRPr="0035175B">
        <w:rPr>
          <w:rFonts w:ascii="Times New Roman" w:hAnsi="Times New Roman"/>
          <w:bCs/>
          <w:sz w:val="28"/>
          <w:szCs w:val="28"/>
        </w:rPr>
        <w:t>(5.20)</w:t>
      </w:r>
      <w:r w:rsidRPr="0035175B">
        <w:rPr>
          <w:rFonts w:ascii="Times New Roman" w:hAnsi="Times New Roman"/>
          <w:b/>
          <w:bCs/>
          <w:sz w:val="28"/>
          <w:szCs w:val="28"/>
        </w:rPr>
        <w:t xml:space="preserve"> </w:t>
      </w:r>
      <w:r w:rsidRPr="0035175B">
        <w:rPr>
          <w:rFonts w:ascii="Times New Roman" w:hAnsi="Times New Roman"/>
          <w:i/>
          <w:iCs/>
          <w:sz w:val="28"/>
          <w:szCs w:val="28"/>
        </w:rPr>
        <w:t xml:space="preserve">N </w:t>
      </w:r>
      <w:r w:rsidRPr="0035175B">
        <w:rPr>
          <w:rFonts w:ascii="Times New Roman" w:hAnsi="Times New Roman"/>
          <w:sz w:val="28"/>
          <w:szCs w:val="28"/>
        </w:rPr>
        <w:t xml:space="preserve">является дробным числом, его округляют в большую сторону для того, чтобы было выполнено условие </w:t>
      </w:r>
      <w:r w:rsidRPr="0035175B">
        <w:rPr>
          <w:rFonts w:ascii="Times New Roman" w:hAnsi="Times New Roman"/>
          <w:i/>
          <w:sz w:val="28"/>
          <w:szCs w:val="28"/>
        </w:rPr>
        <w:t>с</w:t>
      </w:r>
      <w:r w:rsidRPr="0035175B">
        <w:rPr>
          <w:rFonts w:ascii="Times New Roman" w:hAnsi="Times New Roman"/>
          <w:i/>
          <w:sz w:val="28"/>
          <w:szCs w:val="28"/>
          <w:vertAlign w:val="subscript"/>
        </w:rPr>
        <w:t>А</w:t>
      </w:r>
      <w:r w:rsidRPr="0035175B">
        <w:rPr>
          <w:rFonts w:ascii="Times New Roman" w:hAnsi="Times New Roman"/>
          <w:iCs/>
          <w:sz w:val="28"/>
          <w:szCs w:val="28"/>
          <w:vertAlign w:val="subscript"/>
        </w:rPr>
        <w:t>,</w:t>
      </w:r>
      <w:r w:rsidRPr="0035175B">
        <w:rPr>
          <w:rFonts w:ascii="Times New Roman" w:hAnsi="Times New Roman"/>
          <w:i/>
          <w:iCs/>
          <w:sz w:val="28"/>
          <w:szCs w:val="28"/>
          <w:vertAlign w:val="subscript"/>
        </w:rPr>
        <w:t>N</w:t>
      </w:r>
      <w:r w:rsidRPr="0035175B">
        <w:rPr>
          <w:rFonts w:ascii="Times New Roman" w:hAnsi="Times New Roman"/>
          <w:i/>
          <w:iCs/>
          <w:sz w:val="28"/>
          <w:szCs w:val="28"/>
        </w:rPr>
        <w:t xml:space="preserve"> &lt; </w:t>
      </w:r>
      <w:r w:rsidRPr="0035175B">
        <w:rPr>
          <w:rFonts w:ascii="Times New Roman" w:hAnsi="Times New Roman"/>
          <w:i/>
          <w:sz w:val="28"/>
          <w:szCs w:val="28"/>
        </w:rPr>
        <w:t>c</w:t>
      </w:r>
      <w:r w:rsidRPr="0035175B">
        <w:rPr>
          <w:rFonts w:ascii="Times New Roman" w:hAnsi="Times New Roman"/>
          <w:i/>
          <w:sz w:val="28"/>
          <w:szCs w:val="28"/>
          <w:vertAlign w:val="subscript"/>
        </w:rPr>
        <w:t>A</w:t>
      </w:r>
      <w:r w:rsidRPr="0035175B">
        <w:rPr>
          <w:rFonts w:ascii="Times New Roman" w:hAnsi="Times New Roman"/>
          <w:iCs/>
          <w:sz w:val="28"/>
          <w:szCs w:val="28"/>
          <w:vertAlign w:val="subscript"/>
        </w:rPr>
        <w:t>,</w:t>
      </w:r>
      <w:r w:rsidRPr="0035175B">
        <w:rPr>
          <w:rFonts w:ascii="Times New Roman" w:hAnsi="Times New Roman"/>
          <w:i/>
          <w:iCs/>
          <w:sz w:val="28"/>
          <w:szCs w:val="28"/>
          <w:vertAlign w:val="subscript"/>
        </w:rPr>
        <w:t>f</w:t>
      </w:r>
      <w:r w:rsidRPr="0035175B">
        <w:rPr>
          <w:rFonts w:ascii="Times New Roman" w:hAnsi="Times New Roman"/>
          <w:i/>
          <w:iCs/>
          <w:sz w:val="28"/>
          <w:szCs w:val="28"/>
        </w:rPr>
        <w:t>.</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Уравнение </w:t>
      </w:r>
      <w:r w:rsidRPr="0035175B">
        <w:rPr>
          <w:rFonts w:ascii="Times New Roman" w:hAnsi="Times New Roman"/>
          <w:bCs/>
          <w:sz w:val="28"/>
          <w:szCs w:val="28"/>
        </w:rPr>
        <w:t>(5.20)</w:t>
      </w:r>
      <w:r w:rsidRPr="0035175B">
        <w:rPr>
          <w:rFonts w:ascii="Times New Roman" w:hAnsi="Times New Roman"/>
          <w:b/>
          <w:bCs/>
          <w:sz w:val="28"/>
          <w:szCs w:val="28"/>
        </w:rPr>
        <w:t xml:space="preserve"> </w:t>
      </w:r>
      <w:r w:rsidRPr="0035175B">
        <w:rPr>
          <w:rFonts w:ascii="Times New Roman" w:hAnsi="Times New Roman"/>
          <w:sz w:val="28"/>
          <w:szCs w:val="28"/>
        </w:rPr>
        <w:t>справедливо, естественно, только для реакции первого порядка.</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Для реакций, описываемых кинетическими уравнениями, не позволяющими аналитически решить уравнение </w:t>
      </w:r>
      <w:r w:rsidRPr="0035175B">
        <w:rPr>
          <w:rFonts w:ascii="Times New Roman" w:hAnsi="Times New Roman"/>
          <w:bCs/>
          <w:sz w:val="28"/>
          <w:szCs w:val="28"/>
        </w:rPr>
        <w:t>(5.18)</w:t>
      </w:r>
      <w:r w:rsidRPr="0035175B">
        <w:rPr>
          <w:rFonts w:ascii="Times New Roman" w:hAnsi="Times New Roman"/>
          <w:b/>
          <w:bCs/>
          <w:sz w:val="28"/>
          <w:szCs w:val="28"/>
        </w:rPr>
        <w:t xml:space="preserve"> </w:t>
      </w:r>
      <w:r w:rsidRPr="0035175B">
        <w:rPr>
          <w:rFonts w:ascii="Times New Roman" w:hAnsi="Times New Roman"/>
          <w:sz w:val="28"/>
          <w:szCs w:val="28"/>
        </w:rPr>
        <w:t xml:space="preserve">относительно </w:t>
      </w:r>
      <w:r w:rsidRPr="0035175B">
        <w:rPr>
          <w:rFonts w:ascii="Times New Roman" w:hAnsi="Times New Roman"/>
          <w:i/>
          <w:sz w:val="28"/>
          <w:szCs w:val="28"/>
        </w:rPr>
        <w:t>с</w:t>
      </w:r>
      <w:r w:rsidRPr="0035175B">
        <w:rPr>
          <w:rFonts w:ascii="Times New Roman" w:hAnsi="Times New Roman"/>
          <w:sz w:val="28"/>
          <w:szCs w:val="28"/>
        </w:rPr>
        <w:t xml:space="preserve"> (например, реакции дробного порядка), при расчете каскада приходится прибегать к численным методам. Так как уравнения материального баланса для всех реакций однотипны, можно составить алгоритм решения этих уравнений для </w:t>
      </w:r>
      <w:r w:rsidRPr="0035175B">
        <w:rPr>
          <w:rFonts w:ascii="Times New Roman" w:hAnsi="Times New Roman"/>
          <w:i/>
          <w:sz w:val="28"/>
          <w:szCs w:val="28"/>
        </w:rPr>
        <w:t>i</w:t>
      </w:r>
      <w:r w:rsidRPr="0035175B">
        <w:rPr>
          <w:rFonts w:ascii="Times New Roman" w:hAnsi="Times New Roman"/>
          <w:sz w:val="28"/>
          <w:szCs w:val="28"/>
        </w:rPr>
        <w:t xml:space="preserve">-й секции и последовательно применить его </w:t>
      </w:r>
      <w:r w:rsidRPr="0035175B">
        <w:rPr>
          <w:rFonts w:ascii="Times New Roman" w:hAnsi="Times New Roman"/>
          <w:i/>
          <w:iCs/>
          <w:sz w:val="28"/>
          <w:szCs w:val="28"/>
        </w:rPr>
        <w:t xml:space="preserve">N </w:t>
      </w:r>
      <w:r w:rsidRPr="0035175B">
        <w:rPr>
          <w:rFonts w:ascii="Times New Roman" w:hAnsi="Times New Roman"/>
          <w:iCs/>
          <w:sz w:val="28"/>
          <w:szCs w:val="28"/>
        </w:rPr>
        <w:t>paз</w:t>
      </w:r>
      <w:r w:rsidRPr="0035175B">
        <w:rPr>
          <w:rFonts w:ascii="Times New Roman" w:hAnsi="Times New Roman"/>
          <w:i/>
          <w:iCs/>
          <w:sz w:val="28"/>
          <w:szCs w:val="28"/>
        </w:rPr>
        <w:t>.</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Наглядным является графический способ расчета каскада реакторов, использующий описанный выше графический метод определения концентрации реагентов на выходе из реактора идеального смешения. Принцип расчета остается прежним. Сначала, графически решая уравнение для первой секции</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34"/>
          <w:sz w:val="28"/>
          <w:szCs w:val="28"/>
        </w:rPr>
        <w:object w:dxaOrig="2920" w:dyaOrig="820">
          <v:shape id="_x0000_i1343" type="#_x0000_t75" style="width:145.65pt;height:41pt" o:ole="">
            <v:imagedata r:id="rId598" o:title=""/>
          </v:shape>
          <o:OLEObject Type="Embed" ProgID="Equation.DSMT4" ShapeID="_x0000_i1343" DrawAspect="Content" ObjectID="_1644396813" r:id="rId599"/>
        </w:object>
      </w:r>
    </w:p>
    <w:p w:rsidR="00CC5BFF" w:rsidRPr="0035175B" w:rsidRDefault="00CC5BFF" w:rsidP="00CC5BFF">
      <w:pPr>
        <w:spacing w:after="0" w:line="240" w:lineRule="auto"/>
        <w:rPr>
          <w:rFonts w:ascii="Times New Roman" w:hAnsi="Times New Roman"/>
          <w:spacing w:val="-4"/>
          <w:sz w:val="28"/>
          <w:szCs w:val="28"/>
        </w:rPr>
      </w:pPr>
      <w:r w:rsidRPr="0035175B">
        <w:rPr>
          <w:rFonts w:ascii="Times New Roman" w:hAnsi="Times New Roman"/>
          <w:sz w:val="28"/>
          <w:szCs w:val="28"/>
        </w:rPr>
        <w:t xml:space="preserve">находят концентрацию </w:t>
      </w:r>
      <w:r w:rsidRPr="0035175B">
        <w:rPr>
          <w:rFonts w:ascii="Times New Roman" w:hAnsi="Times New Roman"/>
          <w:i/>
          <w:sz w:val="28"/>
          <w:szCs w:val="28"/>
        </w:rPr>
        <w:t>с</w:t>
      </w:r>
      <w:r w:rsidRPr="0035175B">
        <w:rPr>
          <w:rFonts w:ascii="Times New Roman" w:hAnsi="Times New Roman"/>
          <w:i/>
          <w:sz w:val="28"/>
          <w:szCs w:val="28"/>
          <w:vertAlign w:val="subscript"/>
        </w:rPr>
        <w:t>А</w:t>
      </w:r>
      <w:r w:rsidRPr="0035175B">
        <w:rPr>
          <w:rFonts w:ascii="Times New Roman" w:hAnsi="Times New Roman"/>
          <w:iCs/>
          <w:sz w:val="28"/>
          <w:szCs w:val="28"/>
          <w:vertAlign w:val="subscript"/>
        </w:rPr>
        <w:t>,</w:t>
      </w:r>
      <w:r w:rsidRPr="0035175B">
        <w:rPr>
          <w:rFonts w:ascii="Times New Roman" w:hAnsi="Times New Roman"/>
          <w:sz w:val="28"/>
          <w:szCs w:val="28"/>
          <w:vertAlign w:val="subscript"/>
        </w:rPr>
        <w:t>1</w:t>
      </w:r>
      <w:r w:rsidRPr="0035175B">
        <w:rPr>
          <w:rFonts w:ascii="Times New Roman" w:hAnsi="Times New Roman"/>
          <w:sz w:val="28"/>
          <w:szCs w:val="28"/>
        </w:rPr>
        <w:t xml:space="preserve"> (рис. 5.12), построив кинетическую кривую </w:t>
      </w:r>
      <w:r w:rsidRPr="0035175B">
        <w:rPr>
          <w:rFonts w:ascii="Times New Roman" w:hAnsi="Times New Roman"/>
          <w:i/>
          <w:spacing w:val="-4"/>
          <w:sz w:val="28"/>
          <w:szCs w:val="28"/>
        </w:rPr>
        <w:t>w</w:t>
      </w:r>
      <w:r w:rsidRPr="0035175B">
        <w:rPr>
          <w:rFonts w:ascii="Times New Roman" w:hAnsi="Times New Roman"/>
          <w:i/>
          <w:spacing w:val="-4"/>
          <w:sz w:val="28"/>
          <w:szCs w:val="28"/>
          <w:vertAlign w:val="subscript"/>
        </w:rPr>
        <w:t>rA</w:t>
      </w:r>
      <w:r w:rsidRPr="0035175B">
        <w:rPr>
          <w:rFonts w:ascii="Times New Roman" w:hAnsi="Times New Roman"/>
          <w:spacing w:val="-4"/>
          <w:sz w:val="28"/>
          <w:szCs w:val="28"/>
        </w:rPr>
        <w:t>(</w:t>
      </w:r>
      <w:r w:rsidRPr="0035175B">
        <w:rPr>
          <w:rFonts w:ascii="Times New Roman" w:hAnsi="Times New Roman"/>
          <w:i/>
          <w:spacing w:val="-4"/>
          <w:sz w:val="28"/>
          <w:szCs w:val="28"/>
        </w:rPr>
        <w:t>c</w:t>
      </w:r>
      <w:r w:rsidRPr="0035175B">
        <w:rPr>
          <w:rFonts w:ascii="Times New Roman" w:hAnsi="Times New Roman"/>
          <w:i/>
          <w:spacing w:val="-4"/>
          <w:sz w:val="28"/>
          <w:szCs w:val="28"/>
          <w:vertAlign w:val="subscript"/>
        </w:rPr>
        <w:t>A</w:t>
      </w:r>
      <w:r w:rsidRPr="0035175B">
        <w:rPr>
          <w:rFonts w:ascii="Times New Roman" w:hAnsi="Times New Roman"/>
          <w:spacing w:val="-4"/>
          <w:sz w:val="28"/>
          <w:szCs w:val="28"/>
        </w:rPr>
        <w:t>) и прямую с тангенсом угла наклона (–1/</w:t>
      </w:r>
      <w:r w:rsidRPr="0035175B">
        <w:rPr>
          <w:rFonts w:ascii="Times New Roman" w:hAnsi="Times New Roman"/>
          <w:i/>
          <w:spacing w:val="-4"/>
          <w:position w:val="-6"/>
          <w:sz w:val="28"/>
          <w:szCs w:val="28"/>
        </w:rPr>
        <w:object w:dxaOrig="200" w:dyaOrig="380">
          <v:shape id="_x0000_i1344" type="#_x0000_t75" style="width:10.05pt;height:18.4pt" o:ole="">
            <v:imagedata r:id="rId600" o:title=""/>
          </v:shape>
          <o:OLEObject Type="Embed" ProgID="Equation.DSMT4" ShapeID="_x0000_i1344" DrawAspect="Content" ObjectID="_1644396814" r:id="rId601"/>
        </w:object>
      </w:r>
      <w:r w:rsidRPr="0035175B">
        <w:rPr>
          <w:rFonts w:ascii="Times New Roman" w:hAnsi="Times New Roman"/>
          <w:i/>
          <w:spacing w:val="-4"/>
          <w:sz w:val="28"/>
          <w:szCs w:val="28"/>
          <w:vertAlign w:val="subscript"/>
        </w:rPr>
        <w:t>i</w:t>
      </w:r>
      <w:r w:rsidRPr="0035175B">
        <w:rPr>
          <w:rFonts w:ascii="Times New Roman" w:hAnsi="Times New Roman"/>
          <w:spacing w:val="-4"/>
          <w:sz w:val="28"/>
          <w:szCs w:val="28"/>
        </w:rPr>
        <w:t>), пересекающую ось абсцисс в точке</w:t>
      </w:r>
      <w:r w:rsidRPr="0035175B">
        <w:rPr>
          <w:rFonts w:ascii="Times New Roman" w:hAnsi="Times New Roman"/>
          <w:i/>
          <w:spacing w:val="-4"/>
          <w:sz w:val="28"/>
          <w:szCs w:val="28"/>
        </w:rPr>
        <w:t xml:space="preserve"> с</w:t>
      </w:r>
      <w:r w:rsidRPr="0035175B">
        <w:rPr>
          <w:rFonts w:ascii="Times New Roman" w:hAnsi="Times New Roman"/>
          <w:i/>
          <w:spacing w:val="-4"/>
          <w:sz w:val="28"/>
          <w:szCs w:val="28"/>
          <w:vertAlign w:val="subscript"/>
        </w:rPr>
        <w:t>А</w:t>
      </w:r>
      <w:r w:rsidRPr="0035175B">
        <w:rPr>
          <w:rFonts w:ascii="Times New Roman" w:hAnsi="Times New Roman"/>
          <w:iCs/>
          <w:spacing w:val="-4"/>
          <w:sz w:val="28"/>
          <w:szCs w:val="28"/>
          <w:vertAlign w:val="subscript"/>
        </w:rPr>
        <w:t>,</w:t>
      </w:r>
      <w:r w:rsidRPr="0035175B">
        <w:rPr>
          <w:rFonts w:ascii="Times New Roman" w:hAnsi="Times New Roman"/>
          <w:spacing w:val="-4"/>
          <w:sz w:val="28"/>
          <w:szCs w:val="28"/>
          <w:vertAlign w:val="subscript"/>
        </w:rPr>
        <w:t>0</w:t>
      </w:r>
      <w:r w:rsidRPr="0035175B">
        <w:rPr>
          <w:rFonts w:ascii="Times New Roman" w:hAnsi="Times New Roman"/>
          <w:spacing w:val="-4"/>
          <w:sz w:val="28"/>
          <w:szCs w:val="28"/>
        </w:rPr>
        <w:t>. Определив</w:t>
      </w:r>
      <w:r w:rsidRPr="0035175B">
        <w:rPr>
          <w:rFonts w:ascii="Times New Roman" w:hAnsi="Times New Roman"/>
          <w:i/>
          <w:spacing w:val="-4"/>
          <w:sz w:val="28"/>
          <w:szCs w:val="28"/>
        </w:rPr>
        <w:t xml:space="preserve"> с</w:t>
      </w:r>
      <w:r w:rsidRPr="0035175B">
        <w:rPr>
          <w:rFonts w:ascii="Times New Roman" w:hAnsi="Times New Roman"/>
          <w:i/>
          <w:spacing w:val="-4"/>
          <w:sz w:val="28"/>
          <w:szCs w:val="28"/>
          <w:vertAlign w:val="subscript"/>
        </w:rPr>
        <w:t>А</w:t>
      </w:r>
      <w:r w:rsidRPr="0035175B">
        <w:rPr>
          <w:rFonts w:ascii="Times New Roman" w:hAnsi="Times New Roman"/>
          <w:spacing w:val="-4"/>
          <w:sz w:val="28"/>
          <w:szCs w:val="28"/>
          <w:vertAlign w:val="subscript"/>
        </w:rPr>
        <w:t>,1</w:t>
      </w:r>
      <w:r w:rsidRPr="0035175B">
        <w:rPr>
          <w:rFonts w:ascii="Times New Roman" w:hAnsi="Times New Roman"/>
          <w:spacing w:val="-4"/>
          <w:sz w:val="28"/>
          <w:szCs w:val="28"/>
        </w:rPr>
        <w:t>, решают уравнение для второй секции:</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34"/>
          <w:sz w:val="28"/>
          <w:szCs w:val="28"/>
        </w:rPr>
        <w:object w:dxaOrig="3000" w:dyaOrig="820">
          <v:shape id="_x0000_i1345" type="#_x0000_t75" style="width:148.2pt;height:40.2pt" o:ole="">
            <v:imagedata r:id="rId602" o:title=""/>
          </v:shape>
          <o:OLEObject Type="Embed" ProgID="Equation.DSMT4" ShapeID="_x0000_i1345" DrawAspect="Content" ObjectID="_1644396815" r:id="rId603"/>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Для расчета концентрации на выходе из </w:t>
      </w:r>
      <w:r w:rsidRPr="0035175B">
        <w:rPr>
          <w:rFonts w:ascii="Times New Roman" w:hAnsi="Times New Roman"/>
          <w:i/>
          <w:smallCaps/>
          <w:sz w:val="28"/>
          <w:szCs w:val="28"/>
        </w:rPr>
        <w:t>N</w:t>
      </w:r>
      <w:r w:rsidRPr="0035175B">
        <w:rPr>
          <w:rFonts w:ascii="Times New Roman" w:hAnsi="Times New Roman"/>
          <w:smallCaps/>
          <w:sz w:val="28"/>
          <w:szCs w:val="28"/>
        </w:rPr>
        <w:t>-</w:t>
      </w:r>
      <w:r w:rsidRPr="0035175B">
        <w:rPr>
          <w:rFonts w:ascii="Times New Roman" w:hAnsi="Times New Roman"/>
          <w:sz w:val="28"/>
          <w:szCs w:val="28"/>
        </w:rPr>
        <w:t xml:space="preserve">го реактора графическое решение повторяют </w:t>
      </w:r>
      <w:r w:rsidRPr="0035175B">
        <w:rPr>
          <w:rFonts w:ascii="Times New Roman" w:hAnsi="Times New Roman"/>
          <w:i/>
          <w:iCs/>
          <w:sz w:val="28"/>
          <w:szCs w:val="28"/>
        </w:rPr>
        <w:t xml:space="preserve">N </w:t>
      </w:r>
      <w:r w:rsidRPr="0035175B">
        <w:rPr>
          <w:rFonts w:ascii="Times New Roman" w:hAnsi="Times New Roman"/>
          <w:sz w:val="28"/>
          <w:szCs w:val="28"/>
        </w:rPr>
        <w:t>раз.</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Если требуется рассчитать число секций </w:t>
      </w:r>
      <w:r w:rsidRPr="0035175B">
        <w:rPr>
          <w:rFonts w:ascii="Times New Roman" w:hAnsi="Times New Roman"/>
          <w:i/>
          <w:iCs/>
          <w:sz w:val="28"/>
          <w:szCs w:val="28"/>
        </w:rPr>
        <w:t>N</w:t>
      </w:r>
      <w:r w:rsidRPr="0035175B">
        <w:rPr>
          <w:rFonts w:ascii="Times New Roman" w:hAnsi="Times New Roman"/>
          <w:sz w:val="28"/>
          <w:szCs w:val="28"/>
        </w:rPr>
        <w:t>,</w:t>
      </w:r>
      <w:r w:rsidRPr="0035175B">
        <w:rPr>
          <w:rFonts w:ascii="Times New Roman" w:hAnsi="Times New Roman"/>
          <w:i/>
          <w:iCs/>
          <w:sz w:val="28"/>
          <w:szCs w:val="28"/>
        </w:rPr>
        <w:t xml:space="preserve"> </w:t>
      </w:r>
      <w:r w:rsidRPr="0035175B">
        <w:rPr>
          <w:rFonts w:ascii="Times New Roman" w:hAnsi="Times New Roman"/>
          <w:sz w:val="28"/>
          <w:szCs w:val="28"/>
        </w:rPr>
        <w:t xml:space="preserve">необходимое для достижения заданной степени превращения </w:t>
      </w:r>
      <w:r w:rsidRPr="0035175B">
        <w:rPr>
          <w:rFonts w:ascii="Times New Roman" w:hAnsi="Times New Roman"/>
          <w:i/>
          <w:sz w:val="28"/>
          <w:szCs w:val="28"/>
        </w:rPr>
        <w:t>х</w:t>
      </w:r>
      <w:r w:rsidRPr="0035175B">
        <w:rPr>
          <w:rFonts w:ascii="Times New Roman" w:hAnsi="Times New Roman"/>
          <w:i/>
          <w:sz w:val="28"/>
          <w:szCs w:val="28"/>
          <w:vertAlign w:val="subscript"/>
        </w:rPr>
        <w:t>А</w:t>
      </w:r>
      <w:r w:rsidRPr="0035175B">
        <w:rPr>
          <w:rFonts w:ascii="Times New Roman" w:hAnsi="Times New Roman"/>
          <w:sz w:val="28"/>
          <w:szCs w:val="28"/>
        </w:rPr>
        <w:t>, графическое построение продолжают до тех пор, пока абсцисса точки пересечения прямой</w:t>
      </w:r>
    </w:p>
    <w:p w:rsidR="00CC5BFF" w:rsidRPr="0035175B" w:rsidRDefault="00CC5BFF" w:rsidP="00CC5BFF">
      <w:pPr>
        <w:shd w:val="clear" w:color="auto" w:fill="FFFFFF"/>
        <w:spacing w:after="0" w:line="240" w:lineRule="auto"/>
        <w:ind w:hanging="6"/>
        <w:jc w:val="center"/>
        <w:rPr>
          <w:rFonts w:ascii="Times New Roman" w:hAnsi="Times New Roman"/>
          <w:color w:val="000000"/>
          <w:sz w:val="28"/>
          <w:szCs w:val="28"/>
        </w:rPr>
      </w:pPr>
      <w:r w:rsidRPr="0035175B">
        <w:rPr>
          <w:rFonts w:ascii="Times New Roman" w:hAnsi="Times New Roman"/>
          <w:color w:val="000000"/>
          <w:position w:val="-36"/>
          <w:sz w:val="28"/>
          <w:szCs w:val="28"/>
        </w:rPr>
        <w:object w:dxaOrig="2120" w:dyaOrig="840">
          <v:shape id="_x0000_i1346" type="#_x0000_t75" style="width:105.5pt;height:41.85pt" o:ole="">
            <v:imagedata r:id="rId604" o:title=""/>
          </v:shape>
          <o:OLEObject Type="Embed" ProgID="Equation.DSMT4" ShapeID="_x0000_i1346" DrawAspect="Content" ObjectID="_1644396816" r:id="rId605"/>
        </w:object>
      </w:r>
    </w:p>
    <w:p w:rsidR="00CC5BFF" w:rsidRPr="0035175B" w:rsidRDefault="00CC5BFF" w:rsidP="00CC5BFF">
      <w:pPr>
        <w:shd w:val="clear" w:color="auto" w:fill="FFFFFF"/>
        <w:spacing w:after="0" w:line="240" w:lineRule="auto"/>
        <w:ind w:hanging="14"/>
        <w:rPr>
          <w:rFonts w:ascii="Times New Roman" w:hAnsi="Times New Roman"/>
          <w:i/>
          <w:color w:val="000000"/>
          <w:sz w:val="28"/>
          <w:szCs w:val="28"/>
        </w:rPr>
      </w:pPr>
      <w:r w:rsidRPr="0035175B">
        <w:rPr>
          <w:rFonts w:ascii="Times New Roman" w:hAnsi="Times New Roman"/>
          <w:color w:val="000000"/>
          <w:sz w:val="28"/>
          <w:szCs w:val="28"/>
        </w:rPr>
        <w:t xml:space="preserve">и кривой </w:t>
      </w:r>
      <w:r w:rsidRPr="0035175B">
        <w:rPr>
          <w:rFonts w:ascii="Times New Roman" w:hAnsi="Times New Roman"/>
          <w:i/>
          <w:color w:val="000000"/>
          <w:sz w:val="28"/>
          <w:szCs w:val="28"/>
        </w:rPr>
        <w:t>w</w:t>
      </w:r>
      <w:r w:rsidRPr="0035175B">
        <w:rPr>
          <w:rFonts w:ascii="Times New Roman" w:hAnsi="Times New Roman"/>
          <w:i/>
          <w:color w:val="000000"/>
          <w:sz w:val="28"/>
          <w:szCs w:val="28"/>
          <w:vertAlign w:val="subscript"/>
        </w:rPr>
        <w:t>r</w:t>
      </w:r>
      <w:r w:rsidRPr="0035175B">
        <w:rPr>
          <w:rFonts w:ascii="Times New Roman" w:hAnsi="Times New Roman"/>
          <w:iCs/>
          <w:color w:val="000000"/>
          <w:sz w:val="28"/>
          <w:szCs w:val="28"/>
          <w:vertAlign w:val="subscript"/>
        </w:rPr>
        <w:t>,</w:t>
      </w:r>
      <w:r w:rsidRPr="0035175B">
        <w:rPr>
          <w:rFonts w:ascii="Times New Roman" w:hAnsi="Times New Roman"/>
          <w:i/>
          <w:color w:val="000000"/>
          <w:sz w:val="28"/>
          <w:szCs w:val="28"/>
          <w:vertAlign w:val="subscript"/>
        </w:rPr>
        <w:t>R</w:t>
      </w:r>
      <w:r w:rsidRPr="0035175B">
        <w:rPr>
          <w:rFonts w:ascii="Times New Roman" w:hAnsi="Times New Roman"/>
          <w:iCs/>
          <w:color w:val="000000"/>
          <w:sz w:val="28"/>
          <w:szCs w:val="28"/>
        </w:rPr>
        <w:t>(</w:t>
      </w:r>
      <w:r w:rsidRPr="0035175B">
        <w:rPr>
          <w:rFonts w:ascii="Times New Roman" w:hAnsi="Times New Roman"/>
          <w:i/>
          <w:color w:val="000000"/>
          <w:sz w:val="28"/>
          <w:szCs w:val="28"/>
        </w:rPr>
        <w:t>c</w:t>
      </w:r>
      <w:r w:rsidRPr="0035175B">
        <w:rPr>
          <w:rFonts w:ascii="Times New Roman" w:hAnsi="Times New Roman"/>
          <w:i/>
          <w:sz w:val="28"/>
          <w:szCs w:val="28"/>
          <w:vertAlign w:val="subscript"/>
        </w:rPr>
        <w:t>A</w:t>
      </w:r>
      <w:r w:rsidRPr="0035175B">
        <w:rPr>
          <w:rFonts w:ascii="Times New Roman" w:hAnsi="Times New Roman"/>
          <w:iCs/>
          <w:color w:val="000000"/>
          <w:sz w:val="28"/>
          <w:szCs w:val="28"/>
        </w:rPr>
        <w:t xml:space="preserve">) </w:t>
      </w:r>
      <w:r w:rsidRPr="0035175B">
        <w:rPr>
          <w:rFonts w:ascii="Times New Roman" w:hAnsi="Times New Roman"/>
          <w:color w:val="000000"/>
          <w:sz w:val="28"/>
          <w:szCs w:val="28"/>
        </w:rPr>
        <w:t xml:space="preserve">не будет удовлетворять условию </w:t>
      </w:r>
      <w:r w:rsidRPr="0035175B">
        <w:rPr>
          <w:rFonts w:ascii="Times New Roman" w:hAnsi="Times New Roman"/>
          <w:i/>
          <w:color w:val="000000"/>
          <w:sz w:val="28"/>
          <w:szCs w:val="28"/>
        </w:rPr>
        <w:t>с</w:t>
      </w:r>
      <w:r w:rsidRPr="0035175B">
        <w:rPr>
          <w:rFonts w:ascii="Times New Roman" w:hAnsi="Times New Roman"/>
          <w:i/>
          <w:color w:val="000000"/>
          <w:sz w:val="28"/>
          <w:szCs w:val="28"/>
          <w:vertAlign w:val="subscript"/>
        </w:rPr>
        <w:t>А</w:t>
      </w:r>
      <w:r w:rsidRPr="0035175B">
        <w:rPr>
          <w:rFonts w:ascii="Times New Roman" w:hAnsi="Times New Roman"/>
          <w:iCs/>
          <w:color w:val="000000"/>
          <w:sz w:val="28"/>
          <w:szCs w:val="28"/>
          <w:vertAlign w:val="subscript"/>
        </w:rPr>
        <w:t>,</w:t>
      </w:r>
      <w:r w:rsidRPr="0035175B">
        <w:rPr>
          <w:rFonts w:ascii="Times New Roman" w:hAnsi="Times New Roman"/>
          <w:color w:val="000000"/>
          <w:sz w:val="28"/>
          <w:szCs w:val="28"/>
          <w:vertAlign w:val="subscript"/>
        </w:rPr>
        <w:t xml:space="preserve">1 </w:t>
      </w:r>
      <w:r w:rsidRPr="0035175B">
        <w:rPr>
          <w:rFonts w:ascii="Times New Roman" w:hAnsi="Times New Roman"/>
          <w:i/>
          <w:color w:val="000000"/>
          <w:sz w:val="28"/>
          <w:szCs w:val="28"/>
        </w:rPr>
        <w:t>≤ с</w:t>
      </w:r>
      <w:r w:rsidRPr="0035175B">
        <w:rPr>
          <w:rFonts w:ascii="Times New Roman" w:hAnsi="Times New Roman"/>
          <w:i/>
          <w:color w:val="000000"/>
          <w:sz w:val="28"/>
          <w:szCs w:val="28"/>
          <w:vertAlign w:val="subscript"/>
        </w:rPr>
        <w:t>А</w:t>
      </w:r>
      <w:r w:rsidRPr="0035175B">
        <w:rPr>
          <w:rFonts w:ascii="Times New Roman" w:hAnsi="Times New Roman"/>
          <w:iCs/>
          <w:color w:val="000000"/>
          <w:sz w:val="28"/>
          <w:szCs w:val="28"/>
          <w:vertAlign w:val="subscript"/>
        </w:rPr>
        <w:t>,</w:t>
      </w:r>
      <w:r w:rsidRPr="0035175B">
        <w:rPr>
          <w:rFonts w:ascii="Times New Roman" w:hAnsi="Times New Roman"/>
          <w:color w:val="000000"/>
          <w:sz w:val="28"/>
          <w:szCs w:val="28"/>
          <w:vertAlign w:val="subscript"/>
        </w:rPr>
        <w:t>0</w:t>
      </w:r>
      <w:r w:rsidRPr="0035175B">
        <w:rPr>
          <w:rFonts w:ascii="Times New Roman" w:hAnsi="Times New Roman"/>
          <w:color w:val="000000"/>
          <w:sz w:val="28"/>
          <w:szCs w:val="28"/>
        </w:rPr>
        <w:t>(1</w:t>
      </w:r>
      <w:r w:rsidRPr="0035175B">
        <w:rPr>
          <w:rFonts w:ascii="Times New Roman" w:hAnsi="Times New Roman"/>
          <w:i/>
          <w:color w:val="000000"/>
          <w:sz w:val="28"/>
          <w:szCs w:val="28"/>
        </w:rPr>
        <w:t xml:space="preserve"> – х</w:t>
      </w:r>
      <w:r w:rsidRPr="0035175B">
        <w:rPr>
          <w:rFonts w:ascii="Times New Roman" w:hAnsi="Times New Roman"/>
          <w:i/>
          <w:color w:val="000000"/>
          <w:sz w:val="28"/>
          <w:szCs w:val="28"/>
          <w:vertAlign w:val="subscript"/>
        </w:rPr>
        <w:t>А</w:t>
      </w:r>
      <w:r w:rsidRPr="0035175B">
        <w:rPr>
          <w:rFonts w:ascii="Times New Roman" w:hAnsi="Times New Roman"/>
          <w:color w:val="000000"/>
          <w:sz w:val="28"/>
          <w:szCs w:val="28"/>
        </w:rPr>
        <w:t>)</w:t>
      </w:r>
      <w:r w:rsidRPr="0035175B">
        <w:rPr>
          <w:rFonts w:ascii="Times New Roman" w:hAnsi="Times New Roman"/>
          <w:i/>
          <w:color w:val="000000"/>
          <w:sz w:val="28"/>
          <w:szCs w:val="28"/>
        </w:rPr>
        <w:t>.</w:t>
      </w:r>
    </w:p>
    <w:p w:rsidR="00CC5BFF" w:rsidRPr="0035175B"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1905000" cy="1628775"/>
            <wp:effectExtent l="19050" t="0" r="0" b="0"/>
            <wp:docPr id="417" name="Рисунок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606" cstate="print"/>
                    <a:srcRect/>
                    <a:stretch>
                      <a:fillRect/>
                    </a:stretch>
                  </pic:blipFill>
                  <pic:spPr bwMode="auto">
                    <a:xfrm>
                      <a:off x="0" y="0"/>
                      <a:ext cx="1905000" cy="1628775"/>
                    </a:xfrm>
                    <a:prstGeom prst="rect">
                      <a:avLst/>
                    </a:prstGeom>
                    <a:noFill/>
                    <a:ln w="9525">
                      <a:noFill/>
                      <a:miter lim="800000"/>
                      <a:headEnd/>
                      <a:tailEnd/>
                    </a:ln>
                  </pic:spPr>
                </pic:pic>
              </a:graphicData>
            </a:graphic>
          </wp:inline>
        </w:drawing>
      </w:r>
    </w:p>
    <w:p w:rsidR="00CC5BFF" w:rsidRPr="0035175B" w:rsidRDefault="00CC5BFF" w:rsidP="00CC5BFF">
      <w:pPr>
        <w:shd w:val="clear" w:color="auto" w:fill="FFFFFF"/>
        <w:spacing w:after="0" w:line="240" w:lineRule="auto"/>
        <w:jc w:val="center"/>
        <w:rPr>
          <w:rFonts w:ascii="Times New Roman" w:hAnsi="Times New Roman"/>
          <w:color w:val="000000"/>
          <w:sz w:val="28"/>
          <w:szCs w:val="28"/>
        </w:rPr>
      </w:pPr>
      <w:r w:rsidRPr="0035175B">
        <w:rPr>
          <w:rFonts w:ascii="Times New Roman" w:hAnsi="Times New Roman"/>
          <w:color w:val="000000"/>
          <w:sz w:val="28"/>
          <w:szCs w:val="28"/>
        </w:rPr>
        <w:t xml:space="preserve">Рис. 5.12. Зависимости скорости реакции от концентрации </w:t>
      </w:r>
      <w:r w:rsidRPr="0035175B">
        <w:rPr>
          <w:rFonts w:ascii="Times New Roman" w:hAnsi="Times New Roman"/>
          <w:color w:val="000000"/>
          <w:sz w:val="28"/>
          <w:szCs w:val="28"/>
        </w:rPr>
        <w:br/>
        <w:t xml:space="preserve">для расчета каскада реакторов идеального смешения, </w:t>
      </w:r>
      <w:r w:rsidRPr="0035175B">
        <w:rPr>
          <w:rFonts w:ascii="Times New Roman" w:hAnsi="Times New Roman"/>
          <w:color w:val="000000"/>
          <w:sz w:val="28"/>
          <w:szCs w:val="28"/>
        </w:rPr>
        <w:br/>
        <w:t>состоящего из секций одинакового объема</w:t>
      </w:r>
    </w:p>
    <w:p w:rsidR="00CC5BFF" w:rsidRPr="0035175B" w:rsidRDefault="00CC5BFF" w:rsidP="00CC5BFF">
      <w:pPr>
        <w:shd w:val="clear" w:color="auto" w:fill="FFFFFF"/>
        <w:spacing w:after="0" w:line="240" w:lineRule="auto"/>
        <w:ind w:firstLine="350"/>
        <w:rPr>
          <w:rFonts w:ascii="Times New Roman" w:hAnsi="Times New Roman"/>
          <w:b/>
          <w:bCs/>
          <w:color w:val="000000"/>
          <w:sz w:val="28"/>
          <w:szCs w:val="28"/>
        </w:rPr>
      </w:pP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b/>
          <w:bCs/>
          <w:sz w:val="28"/>
          <w:szCs w:val="28"/>
        </w:rPr>
        <w:t xml:space="preserve">Пример 5.4. </w:t>
      </w:r>
      <w:r w:rsidRPr="0035175B">
        <w:rPr>
          <w:rFonts w:ascii="Times New Roman" w:hAnsi="Times New Roman"/>
          <w:sz w:val="28"/>
          <w:szCs w:val="28"/>
        </w:rPr>
        <w:t>Реакцию, описанную в примерах 5.1 и 5.2 (реакция второго порядка 2</w:t>
      </w:r>
      <w:r w:rsidRPr="0035175B">
        <w:rPr>
          <w:rFonts w:ascii="Times New Roman" w:hAnsi="Times New Roman"/>
          <w:i/>
          <w:sz w:val="28"/>
          <w:szCs w:val="28"/>
        </w:rPr>
        <w:t>А</w:t>
      </w:r>
      <w:r w:rsidRPr="0035175B">
        <w:rPr>
          <w:rFonts w:ascii="Times New Roman" w:hAnsi="Times New Roman"/>
          <w:sz w:val="28"/>
          <w:szCs w:val="28"/>
        </w:rPr>
        <w:t xml:space="preserve"> </w:t>
      </w:r>
      <w:r w:rsidRPr="0035175B">
        <w:rPr>
          <w:rFonts w:ascii="Times New Roman" w:hAnsi="Times New Roman"/>
          <w:position w:val="-6"/>
          <w:sz w:val="28"/>
          <w:szCs w:val="28"/>
        </w:rPr>
        <w:object w:dxaOrig="300" w:dyaOrig="220">
          <v:shape id="_x0000_i1347" type="#_x0000_t75" style="width:15.05pt;height:10.9pt" o:ole="">
            <v:imagedata r:id="rId607" o:title=""/>
          </v:shape>
          <o:OLEObject Type="Embed" ProgID="Equation.DSMT4" ShapeID="_x0000_i1347" DrawAspect="Content" ObjectID="_1644396817" r:id="rId608"/>
        </w:object>
      </w:r>
      <w:r w:rsidRPr="0035175B">
        <w:rPr>
          <w:rFonts w:ascii="Times New Roman" w:hAnsi="Times New Roman"/>
          <w:sz w:val="28"/>
          <w:szCs w:val="28"/>
        </w:rPr>
        <w:t xml:space="preserve"> </w:t>
      </w:r>
      <w:r w:rsidRPr="0035175B">
        <w:rPr>
          <w:rFonts w:ascii="Times New Roman" w:hAnsi="Times New Roman"/>
          <w:i/>
          <w:sz w:val="28"/>
          <w:szCs w:val="28"/>
        </w:rPr>
        <w:t>R</w:t>
      </w:r>
      <w:r w:rsidRPr="0035175B">
        <w:rPr>
          <w:rFonts w:ascii="Times New Roman" w:hAnsi="Times New Roman"/>
          <w:sz w:val="28"/>
          <w:szCs w:val="28"/>
        </w:rPr>
        <w:t xml:space="preserve"> + </w:t>
      </w:r>
      <w:r w:rsidRPr="0035175B">
        <w:rPr>
          <w:rFonts w:ascii="Times New Roman" w:hAnsi="Times New Roman"/>
          <w:i/>
          <w:sz w:val="28"/>
          <w:szCs w:val="28"/>
        </w:rPr>
        <w:t>S</w:t>
      </w:r>
      <w:r w:rsidRPr="0035175B">
        <w:rPr>
          <w:rFonts w:ascii="Times New Roman" w:hAnsi="Times New Roman"/>
          <w:sz w:val="28"/>
          <w:szCs w:val="28"/>
        </w:rPr>
        <w:t xml:space="preserve">, кинетическое уравнение </w:t>
      </w:r>
      <w:r w:rsidRPr="0035175B">
        <w:rPr>
          <w:rFonts w:ascii="Times New Roman" w:hAnsi="Times New Roman"/>
          <w:i/>
          <w:iCs/>
          <w:sz w:val="28"/>
          <w:szCs w:val="28"/>
        </w:rPr>
        <w:t>w</w:t>
      </w:r>
      <w:r w:rsidRPr="0035175B">
        <w:rPr>
          <w:rFonts w:ascii="Times New Roman" w:hAnsi="Times New Roman"/>
          <w:i/>
          <w:iCs/>
          <w:sz w:val="28"/>
          <w:szCs w:val="28"/>
          <w:vertAlign w:val="subscript"/>
        </w:rPr>
        <w:t>r</w:t>
      </w:r>
      <w:r w:rsidRPr="0035175B">
        <w:rPr>
          <w:rFonts w:ascii="Times New Roman" w:hAnsi="Times New Roman"/>
          <w:sz w:val="28"/>
          <w:szCs w:val="28"/>
          <w:vertAlign w:val="subscript"/>
        </w:rPr>
        <w:t>,</w:t>
      </w:r>
      <w:r w:rsidRPr="0035175B">
        <w:rPr>
          <w:rFonts w:ascii="Times New Roman" w:hAnsi="Times New Roman"/>
          <w:i/>
          <w:iCs/>
          <w:sz w:val="28"/>
          <w:szCs w:val="28"/>
          <w:vertAlign w:val="subscript"/>
        </w:rPr>
        <w:t>A</w:t>
      </w:r>
      <w:r w:rsidRPr="0035175B">
        <w:rPr>
          <w:rFonts w:ascii="Times New Roman" w:hAnsi="Times New Roman"/>
          <w:i/>
          <w:iCs/>
          <w:sz w:val="28"/>
          <w:szCs w:val="28"/>
        </w:rPr>
        <w:t xml:space="preserve"> = </w:t>
      </w:r>
      <w:r w:rsidRPr="0035175B">
        <w:rPr>
          <w:rFonts w:ascii="Times New Roman" w:hAnsi="Times New Roman"/>
          <w:iCs/>
          <w:sz w:val="28"/>
          <w:szCs w:val="28"/>
        </w:rPr>
        <w:t>2,5</w:t>
      </w:r>
      <w:r w:rsidRPr="0035175B">
        <w:rPr>
          <w:rFonts w:ascii="Times New Roman" w:hAnsi="Times New Roman"/>
          <w:i/>
          <w:iCs/>
          <w:sz w:val="28"/>
          <w:szCs w:val="28"/>
        </w:rPr>
        <w:t>с</w:t>
      </w:r>
      <w:r w:rsidRPr="0035175B">
        <w:rPr>
          <w:rFonts w:ascii="Times New Roman" w:hAnsi="Times New Roman"/>
          <w:position w:val="-12"/>
          <w:sz w:val="28"/>
          <w:szCs w:val="28"/>
        </w:rPr>
        <w:object w:dxaOrig="220" w:dyaOrig="460">
          <v:shape id="_x0000_i1348" type="#_x0000_t75" style="width:10.9pt;height:23.45pt" o:ole="">
            <v:imagedata r:id="rId609" o:title=""/>
          </v:shape>
          <o:OLEObject Type="Embed" ProgID="Equation.DSMT4" ShapeID="_x0000_i1348" DrawAspect="Content" ObjectID="_1644396818" r:id="rId610"/>
        </w:object>
      </w:r>
      <w:r w:rsidRPr="0035175B">
        <w:rPr>
          <w:rFonts w:ascii="Times New Roman" w:hAnsi="Times New Roman"/>
          <w:sz w:val="28"/>
          <w:szCs w:val="28"/>
        </w:rPr>
        <w:t xml:space="preserve">, конечная степень превращения </w:t>
      </w:r>
      <w:r w:rsidRPr="0035175B">
        <w:rPr>
          <w:rFonts w:ascii="Times New Roman" w:hAnsi="Times New Roman"/>
          <w:i/>
          <w:iCs/>
          <w:sz w:val="28"/>
          <w:szCs w:val="28"/>
        </w:rPr>
        <w:t>х</w:t>
      </w:r>
      <w:r w:rsidRPr="0035175B">
        <w:rPr>
          <w:rFonts w:ascii="Times New Roman" w:hAnsi="Times New Roman"/>
          <w:i/>
          <w:iCs/>
          <w:sz w:val="28"/>
          <w:szCs w:val="28"/>
          <w:vertAlign w:val="subscript"/>
        </w:rPr>
        <w:t>А</w:t>
      </w:r>
      <w:r w:rsidRPr="0035175B">
        <w:rPr>
          <w:rFonts w:ascii="Times New Roman" w:hAnsi="Times New Roman"/>
          <w:sz w:val="28"/>
          <w:szCs w:val="28"/>
          <w:vertAlign w:val="subscript"/>
        </w:rPr>
        <w:t>,</w:t>
      </w:r>
      <w:r w:rsidRPr="0035175B">
        <w:rPr>
          <w:rFonts w:ascii="Times New Roman" w:hAnsi="Times New Roman"/>
          <w:i/>
          <w:iCs/>
          <w:sz w:val="28"/>
          <w:szCs w:val="28"/>
          <w:vertAlign w:val="subscript"/>
        </w:rPr>
        <w:t>f</w:t>
      </w:r>
      <w:r w:rsidRPr="0035175B">
        <w:rPr>
          <w:rFonts w:ascii="Times New Roman" w:hAnsi="Times New Roman"/>
          <w:i/>
          <w:iCs/>
          <w:sz w:val="28"/>
          <w:szCs w:val="28"/>
        </w:rPr>
        <w:t xml:space="preserve"> = </w:t>
      </w:r>
      <w:r w:rsidRPr="0035175B">
        <w:rPr>
          <w:rFonts w:ascii="Times New Roman" w:hAnsi="Times New Roman"/>
          <w:sz w:val="28"/>
          <w:szCs w:val="28"/>
        </w:rPr>
        <w:t xml:space="preserve">0,8, </w:t>
      </w:r>
      <w:r w:rsidRPr="0035175B">
        <w:rPr>
          <w:rFonts w:ascii="Times New Roman" w:hAnsi="Times New Roman"/>
          <w:i/>
          <w:sz w:val="28"/>
          <w:szCs w:val="28"/>
        </w:rPr>
        <w:t>с</w:t>
      </w:r>
      <w:r w:rsidRPr="0035175B">
        <w:rPr>
          <w:rFonts w:ascii="Times New Roman" w:hAnsi="Times New Roman"/>
          <w:i/>
          <w:sz w:val="28"/>
          <w:szCs w:val="28"/>
          <w:vertAlign w:val="subscript"/>
        </w:rPr>
        <w:t>А</w:t>
      </w:r>
      <w:r w:rsidRPr="0035175B">
        <w:rPr>
          <w:rFonts w:ascii="Times New Roman" w:hAnsi="Times New Roman"/>
          <w:iCs/>
          <w:sz w:val="28"/>
          <w:szCs w:val="28"/>
          <w:vertAlign w:val="subscript"/>
        </w:rPr>
        <w:t>,</w:t>
      </w:r>
      <w:r w:rsidRPr="0035175B">
        <w:rPr>
          <w:rFonts w:ascii="Times New Roman" w:hAnsi="Times New Roman"/>
          <w:sz w:val="28"/>
          <w:szCs w:val="28"/>
          <w:vertAlign w:val="subscript"/>
        </w:rPr>
        <w:t>0</w:t>
      </w:r>
      <w:r w:rsidRPr="0035175B">
        <w:rPr>
          <w:rFonts w:ascii="Times New Roman" w:hAnsi="Times New Roman"/>
          <w:sz w:val="28"/>
          <w:szCs w:val="28"/>
        </w:rPr>
        <w:t xml:space="preserve"> = 4 кмоль∙м</w:t>
      </w:r>
      <w:r w:rsidRPr="0035175B">
        <w:rPr>
          <w:rFonts w:ascii="Times New Roman" w:hAnsi="Times New Roman"/>
          <w:sz w:val="28"/>
          <w:szCs w:val="28"/>
          <w:vertAlign w:val="superscript"/>
        </w:rPr>
        <w:t>–3</w:t>
      </w:r>
      <w:r w:rsidRPr="0035175B">
        <w:rPr>
          <w:rFonts w:ascii="Times New Roman" w:hAnsi="Times New Roman"/>
          <w:sz w:val="28"/>
          <w:szCs w:val="28"/>
        </w:rPr>
        <w:t xml:space="preserve">), проводят в каскаде реакторов идеального смешения. Все секции каскада имеют одинаковый объем, подобранный таким образом, что среднее время пребывания в каждой из них </w:t>
      </w:r>
      <w:r w:rsidRPr="0035175B">
        <w:rPr>
          <w:rFonts w:ascii="Times New Roman" w:hAnsi="Times New Roman"/>
          <w:i/>
          <w:position w:val="-6"/>
          <w:sz w:val="28"/>
          <w:szCs w:val="28"/>
        </w:rPr>
        <w:object w:dxaOrig="180" w:dyaOrig="340">
          <v:shape id="_x0000_i1349" type="#_x0000_t75" style="width:10.9pt;height:20.1pt" o:ole="">
            <v:imagedata r:id="rId611" o:title=""/>
          </v:shape>
          <o:OLEObject Type="Embed" ProgID="Equation.DSMT4" ShapeID="_x0000_i1349" DrawAspect="Content" ObjectID="_1644396819" r:id="rId612"/>
        </w:object>
      </w:r>
      <w:r w:rsidRPr="0035175B">
        <w:rPr>
          <w:rFonts w:ascii="Times New Roman" w:hAnsi="Times New Roman"/>
          <w:i/>
          <w:sz w:val="28"/>
          <w:szCs w:val="28"/>
          <w:vertAlign w:val="subscript"/>
        </w:rPr>
        <w:t>i</w:t>
      </w:r>
      <w:r w:rsidRPr="0035175B">
        <w:rPr>
          <w:rFonts w:ascii="Times New Roman" w:hAnsi="Times New Roman"/>
          <w:i/>
          <w:iCs/>
          <w:sz w:val="28"/>
          <w:szCs w:val="28"/>
        </w:rPr>
        <w:t xml:space="preserve"> </w:t>
      </w:r>
      <w:r w:rsidRPr="0035175B">
        <w:rPr>
          <w:rFonts w:ascii="Times New Roman" w:hAnsi="Times New Roman"/>
          <w:sz w:val="28"/>
          <w:szCs w:val="28"/>
        </w:rPr>
        <w:t xml:space="preserve">равно 1/10 среднего времени пребывания в единичном реакторе идеального смешения, рассчитанного в примере 5.1 </w:t>
      </w:r>
      <w:r w:rsidRPr="0035175B">
        <w:rPr>
          <w:rFonts w:ascii="Times New Roman" w:hAnsi="Times New Roman"/>
          <w:iCs/>
          <w:sz w:val="28"/>
          <w:szCs w:val="28"/>
        </w:rPr>
        <w:t>(</w:t>
      </w:r>
      <w:r w:rsidRPr="0035175B">
        <w:rPr>
          <w:rFonts w:ascii="Times New Roman" w:hAnsi="Times New Roman"/>
          <w:i/>
          <w:position w:val="-6"/>
          <w:sz w:val="28"/>
          <w:szCs w:val="28"/>
        </w:rPr>
        <w:object w:dxaOrig="180" w:dyaOrig="340">
          <v:shape id="_x0000_i1350" type="#_x0000_t75" style="width:10.9pt;height:19.25pt" o:ole="">
            <v:imagedata r:id="rId613" o:title=""/>
          </v:shape>
          <o:OLEObject Type="Embed" ProgID="Equation.DSMT4" ShapeID="_x0000_i1350" DrawAspect="Content" ObjectID="_1644396820" r:id="rId614"/>
        </w:object>
      </w:r>
      <w:r w:rsidRPr="0035175B">
        <w:rPr>
          <w:rFonts w:ascii="Times New Roman" w:hAnsi="Times New Roman"/>
          <w:i/>
          <w:sz w:val="28"/>
          <w:szCs w:val="28"/>
          <w:vertAlign w:val="subscript"/>
        </w:rPr>
        <w:t>i</w:t>
      </w:r>
      <w:r w:rsidRPr="0035175B">
        <w:rPr>
          <w:rFonts w:ascii="Times New Roman" w:hAnsi="Times New Roman"/>
          <w:i/>
          <w:sz w:val="28"/>
          <w:szCs w:val="28"/>
        </w:rPr>
        <w:t xml:space="preserve"> </w:t>
      </w:r>
      <w:r w:rsidRPr="0035175B">
        <w:rPr>
          <w:rFonts w:ascii="Times New Roman" w:hAnsi="Times New Roman"/>
          <w:sz w:val="28"/>
          <w:szCs w:val="28"/>
        </w:rPr>
        <w:t>= 0,2 ч). Определить, сколько таких секций потребуется для достижения заданной степени превращения.</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i/>
          <w:iCs/>
          <w:sz w:val="28"/>
          <w:szCs w:val="28"/>
        </w:rPr>
        <w:t xml:space="preserve">Решение. </w:t>
      </w:r>
      <w:r w:rsidRPr="0035175B">
        <w:rPr>
          <w:rFonts w:ascii="Times New Roman" w:hAnsi="Times New Roman"/>
          <w:sz w:val="28"/>
          <w:szCs w:val="28"/>
        </w:rPr>
        <w:t xml:space="preserve">Для решения используем графический метод. Для этого построим графики функции </w:t>
      </w:r>
      <w:r w:rsidRPr="0035175B">
        <w:rPr>
          <w:rFonts w:ascii="Times New Roman" w:hAnsi="Times New Roman"/>
          <w:i/>
          <w:iCs/>
          <w:sz w:val="28"/>
          <w:szCs w:val="28"/>
        </w:rPr>
        <w:t>w</w:t>
      </w:r>
      <w:r w:rsidRPr="0035175B">
        <w:rPr>
          <w:rFonts w:ascii="Times New Roman" w:hAnsi="Times New Roman"/>
          <w:i/>
          <w:sz w:val="28"/>
          <w:szCs w:val="28"/>
          <w:vertAlign w:val="subscript"/>
        </w:rPr>
        <w:t>rA</w:t>
      </w:r>
      <w:r w:rsidRPr="0035175B">
        <w:rPr>
          <w:rFonts w:ascii="Times New Roman" w:hAnsi="Times New Roman"/>
          <w:i/>
          <w:iCs/>
          <w:sz w:val="28"/>
          <w:szCs w:val="28"/>
        </w:rPr>
        <w:t xml:space="preserve"> = </w:t>
      </w:r>
      <w:r w:rsidRPr="0035175B">
        <w:rPr>
          <w:rFonts w:ascii="Times New Roman" w:hAnsi="Times New Roman"/>
          <w:iCs/>
          <w:sz w:val="28"/>
          <w:szCs w:val="28"/>
        </w:rPr>
        <w:t>2,5</w:t>
      </w:r>
      <w:r w:rsidRPr="0035175B">
        <w:rPr>
          <w:rFonts w:ascii="Times New Roman" w:hAnsi="Times New Roman"/>
          <w:i/>
          <w:iCs/>
          <w:sz w:val="28"/>
          <w:szCs w:val="28"/>
        </w:rPr>
        <w:t>с</w:t>
      </w:r>
      <w:r w:rsidRPr="0035175B">
        <w:rPr>
          <w:rFonts w:ascii="Times New Roman" w:hAnsi="Times New Roman"/>
          <w:position w:val="-12"/>
          <w:sz w:val="28"/>
          <w:szCs w:val="28"/>
        </w:rPr>
        <w:object w:dxaOrig="220" w:dyaOrig="460">
          <v:shape id="_x0000_i1351" type="#_x0000_t75" style="width:10.9pt;height:23.45pt" o:ole="">
            <v:imagedata r:id="rId615" o:title=""/>
          </v:shape>
          <o:OLEObject Type="Embed" ProgID="Equation.DSMT4" ShapeID="_x0000_i1351" DrawAspect="Content" ObjectID="_1644396821" r:id="rId616"/>
        </w:object>
      </w:r>
      <w:r w:rsidRPr="0035175B">
        <w:rPr>
          <w:rFonts w:ascii="Times New Roman" w:hAnsi="Times New Roman"/>
          <w:sz w:val="28"/>
          <w:szCs w:val="28"/>
        </w:rPr>
        <w:t xml:space="preserve"> (парабола) и</w:t>
      </w:r>
    </w:p>
    <w:p w:rsidR="00CC5BFF" w:rsidRPr="0035175B" w:rsidRDefault="00CC5BFF" w:rsidP="00CC5BFF">
      <w:pPr>
        <w:spacing w:after="0" w:line="240" w:lineRule="auto"/>
        <w:jc w:val="center"/>
        <w:rPr>
          <w:rFonts w:ascii="Times New Roman" w:hAnsi="Times New Roman"/>
          <w:sz w:val="28"/>
          <w:szCs w:val="28"/>
        </w:rPr>
      </w:pPr>
      <w:r w:rsidRPr="0035175B">
        <w:rPr>
          <w:rFonts w:ascii="Times New Roman" w:hAnsi="Times New Roman"/>
          <w:position w:val="-36"/>
          <w:sz w:val="28"/>
          <w:szCs w:val="28"/>
        </w:rPr>
        <w:object w:dxaOrig="3500" w:dyaOrig="840">
          <v:shape id="_x0000_i1352" type="#_x0000_t75" style="width:195.05pt;height:46.9pt" o:ole="">
            <v:imagedata r:id="rId617" o:title=""/>
          </v:shape>
          <o:OLEObject Type="Embed" ProgID="Equation.DSMT4" ShapeID="_x0000_i1352" DrawAspect="Content" ObjectID="_1644396822" r:id="rId618"/>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(прямая с тангенсом угла наклона tgα </w:t>
      </w:r>
      <w:r w:rsidRPr="0035175B">
        <w:rPr>
          <w:rFonts w:ascii="Times New Roman" w:hAnsi="Times New Roman"/>
          <w:i/>
          <w:sz w:val="28"/>
          <w:szCs w:val="28"/>
        </w:rPr>
        <w:t xml:space="preserve">= </w:t>
      </w:r>
      <w:r w:rsidRPr="0035175B">
        <w:rPr>
          <w:rFonts w:ascii="Times New Roman" w:hAnsi="Times New Roman"/>
          <w:sz w:val="28"/>
          <w:szCs w:val="28"/>
        </w:rPr>
        <w:t>–(1/τ) = –5,0).</w: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 xml:space="preserve">Точка пересечения этих линий </w:t>
      </w:r>
      <w:r w:rsidRPr="0035175B">
        <w:rPr>
          <w:rFonts w:ascii="Times New Roman" w:hAnsi="Times New Roman"/>
          <w:i/>
          <w:sz w:val="28"/>
          <w:szCs w:val="28"/>
        </w:rPr>
        <w:t>M</w:t>
      </w:r>
      <w:r w:rsidRPr="0035175B">
        <w:rPr>
          <w:rFonts w:ascii="Times New Roman" w:hAnsi="Times New Roman"/>
          <w:sz w:val="28"/>
          <w:szCs w:val="28"/>
          <w:vertAlign w:val="subscript"/>
        </w:rPr>
        <w:t>1</w:t>
      </w:r>
      <w:r w:rsidRPr="0035175B">
        <w:rPr>
          <w:rFonts w:ascii="Times New Roman" w:hAnsi="Times New Roman"/>
          <w:sz w:val="28"/>
          <w:szCs w:val="28"/>
        </w:rPr>
        <w:t xml:space="preserve"> (см. рис. 5.13), позволяет определить концентрацию на выходе из первой секции каскада. Проводя параллельные прямые</w:t>
      </w:r>
    </w:p>
    <w:p w:rsidR="00CC5BFF" w:rsidRPr="0035175B" w:rsidRDefault="00CC5BFF" w:rsidP="00CC5BFF">
      <w:pPr>
        <w:shd w:val="clear" w:color="auto" w:fill="FFFFFF"/>
        <w:spacing w:after="0" w:line="240" w:lineRule="auto"/>
        <w:ind w:hanging="6"/>
        <w:jc w:val="center"/>
        <w:rPr>
          <w:rFonts w:ascii="Times New Roman" w:hAnsi="Times New Roman"/>
          <w:sz w:val="28"/>
          <w:szCs w:val="28"/>
        </w:rPr>
      </w:pPr>
      <w:r w:rsidRPr="0035175B">
        <w:rPr>
          <w:rFonts w:ascii="Times New Roman" w:hAnsi="Times New Roman"/>
          <w:color w:val="000000"/>
          <w:position w:val="-36"/>
          <w:sz w:val="28"/>
          <w:szCs w:val="28"/>
        </w:rPr>
        <w:object w:dxaOrig="1900" w:dyaOrig="840">
          <v:shape id="_x0000_i1353" type="#_x0000_t75" style="width:92.95pt;height:41.85pt" o:ole="">
            <v:imagedata r:id="rId619" o:title=""/>
          </v:shape>
          <o:OLEObject Type="Embed" ProgID="Equation.DSMT4" ShapeID="_x0000_i1353" DrawAspect="Content" ObjectID="_1644396823" r:id="rId620"/>
        </w:object>
      </w: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lastRenderedPageBreak/>
        <w:t xml:space="preserve">до тех пор, пока не будет выполнено условие </w:t>
      </w:r>
      <w:r w:rsidRPr="0035175B">
        <w:rPr>
          <w:rFonts w:ascii="Times New Roman" w:hAnsi="Times New Roman"/>
          <w:i/>
          <w:sz w:val="28"/>
          <w:szCs w:val="28"/>
        </w:rPr>
        <w:t>с</w:t>
      </w:r>
      <w:r w:rsidRPr="0035175B">
        <w:rPr>
          <w:rFonts w:ascii="Times New Roman" w:hAnsi="Times New Roman"/>
          <w:i/>
          <w:sz w:val="28"/>
          <w:szCs w:val="28"/>
          <w:vertAlign w:val="subscript"/>
        </w:rPr>
        <w:t>А</w:t>
      </w:r>
      <w:r w:rsidRPr="0035175B">
        <w:rPr>
          <w:rFonts w:ascii="Times New Roman" w:hAnsi="Times New Roman"/>
          <w:iCs/>
          <w:sz w:val="28"/>
          <w:szCs w:val="28"/>
          <w:vertAlign w:val="subscript"/>
        </w:rPr>
        <w:t>,</w:t>
      </w:r>
      <w:r w:rsidRPr="0035175B">
        <w:rPr>
          <w:rFonts w:ascii="Times New Roman" w:hAnsi="Times New Roman"/>
          <w:i/>
          <w:sz w:val="28"/>
          <w:szCs w:val="28"/>
          <w:vertAlign w:val="subscript"/>
        </w:rPr>
        <w:t>i</w:t>
      </w:r>
      <w:r w:rsidRPr="0035175B">
        <w:rPr>
          <w:rFonts w:ascii="Times New Roman" w:hAnsi="Times New Roman"/>
          <w:sz w:val="28"/>
          <w:szCs w:val="28"/>
        </w:rPr>
        <w:t xml:space="preserve"> &lt; 0,8 кмоль·м</w:t>
      </w:r>
      <w:r w:rsidRPr="0035175B">
        <w:rPr>
          <w:rFonts w:ascii="Times New Roman" w:hAnsi="Times New Roman"/>
          <w:sz w:val="28"/>
          <w:szCs w:val="28"/>
          <w:vertAlign w:val="superscript"/>
        </w:rPr>
        <w:t>–3</w:t>
      </w:r>
      <w:r w:rsidRPr="0035175B">
        <w:rPr>
          <w:rFonts w:ascii="Times New Roman" w:hAnsi="Times New Roman"/>
          <w:sz w:val="28"/>
          <w:szCs w:val="28"/>
        </w:rPr>
        <w:t xml:space="preserve"> (так как </w:t>
      </w:r>
      <w:r w:rsidRPr="0035175B">
        <w:rPr>
          <w:rFonts w:ascii="Times New Roman" w:hAnsi="Times New Roman"/>
          <w:i/>
          <w:sz w:val="28"/>
          <w:szCs w:val="28"/>
        </w:rPr>
        <w:t>c</w:t>
      </w:r>
      <w:r w:rsidRPr="0035175B">
        <w:rPr>
          <w:rFonts w:ascii="Times New Roman" w:hAnsi="Times New Roman"/>
          <w:i/>
          <w:sz w:val="28"/>
          <w:szCs w:val="28"/>
          <w:vertAlign w:val="subscript"/>
        </w:rPr>
        <w:t>A</w:t>
      </w:r>
      <w:r w:rsidRPr="0035175B">
        <w:rPr>
          <w:rFonts w:ascii="Times New Roman" w:hAnsi="Times New Roman"/>
          <w:iCs/>
          <w:sz w:val="28"/>
          <w:szCs w:val="28"/>
          <w:vertAlign w:val="subscript"/>
        </w:rPr>
        <w:t>,</w:t>
      </w:r>
      <w:r w:rsidRPr="0035175B">
        <w:rPr>
          <w:rFonts w:ascii="Times New Roman" w:hAnsi="Times New Roman"/>
          <w:i/>
          <w:sz w:val="28"/>
          <w:szCs w:val="28"/>
          <w:vertAlign w:val="subscript"/>
        </w:rPr>
        <w:t>f</w:t>
      </w:r>
      <w:r w:rsidRPr="0035175B">
        <w:rPr>
          <w:rFonts w:ascii="Times New Roman" w:hAnsi="Times New Roman"/>
          <w:i/>
          <w:sz w:val="28"/>
          <w:szCs w:val="28"/>
        </w:rPr>
        <w:t xml:space="preserve"> = </w:t>
      </w:r>
      <w:r w:rsidRPr="0035175B">
        <w:rPr>
          <w:rFonts w:ascii="Times New Roman" w:hAnsi="Times New Roman"/>
          <w:i/>
          <w:smallCaps/>
          <w:sz w:val="28"/>
          <w:szCs w:val="28"/>
        </w:rPr>
        <w:t>с</w:t>
      </w:r>
      <w:r w:rsidRPr="0035175B">
        <w:rPr>
          <w:rFonts w:ascii="Times New Roman" w:hAnsi="Times New Roman"/>
          <w:i/>
          <w:smallCaps/>
          <w:sz w:val="28"/>
          <w:szCs w:val="28"/>
          <w:vertAlign w:val="subscript"/>
        </w:rPr>
        <w:t>а</w:t>
      </w:r>
      <w:r w:rsidRPr="0035175B">
        <w:rPr>
          <w:rFonts w:ascii="Times New Roman" w:hAnsi="Times New Roman"/>
          <w:iCs/>
          <w:smallCaps/>
          <w:sz w:val="28"/>
          <w:szCs w:val="28"/>
          <w:vertAlign w:val="subscript"/>
        </w:rPr>
        <w:t>,</w:t>
      </w:r>
      <w:r w:rsidRPr="0035175B">
        <w:rPr>
          <w:rFonts w:ascii="Times New Roman" w:hAnsi="Times New Roman"/>
          <w:smallCaps/>
          <w:sz w:val="28"/>
          <w:szCs w:val="28"/>
          <w:vertAlign w:val="subscript"/>
        </w:rPr>
        <w:t xml:space="preserve">0 </w:t>
      </w:r>
      <w:r w:rsidRPr="0035175B">
        <w:rPr>
          <w:rFonts w:ascii="Times New Roman" w:hAnsi="Times New Roman"/>
          <w:sz w:val="28"/>
          <w:szCs w:val="28"/>
        </w:rPr>
        <w:t xml:space="preserve">(1 </w:t>
      </w:r>
      <w:r w:rsidRPr="0035175B">
        <w:rPr>
          <w:rFonts w:ascii="Times New Roman" w:hAnsi="Times New Roman"/>
          <w:i/>
          <w:sz w:val="28"/>
          <w:szCs w:val="28"/>
        </w:rPr>
        <w:t>– x</w:t>
      </w:r>
      <w:r w:rsidRPr="0035175B">
        <w:rPr>
          <w:rFonts w:ascii="Times New Roman" w:hAnsi="Times New Roman"/>
          <w:i/>
          <w:sz w:val="28"/>
          <w:szCs w:val="28"/>
          <w:vertAlign w:val="subscript"/>
        </w:rPr>
        <w:t>A</w:t>
      </w:r>
      <w:r w:rsidRPr="0035175B">
        <w:rPr>
          <w:rFonts w:ascii="Times New Roman" w:hAnsi="Times New Roman"/>
          <w:iCs/>
          <w:sz w:val="28"/>
          <w:szCs w:val="28"/>
          <w:vertAlign w:val="subscript"/>
        </w:rPr>
        <w:t>,</w:t>
      </w:r>
      <w:r w:rsidRPr="0035175B">
        <w:rPr>
          <w:rFonts w:ascii="Times New Roman" w:hAnsi="Times New Roman"/>
          <w:i/>
          <w:sz w:val="28"/>
          <w:szCs w:val="28"/>
          <w:vertAlign w:val="subscript"/>
        </w:rPr>
        <w:t>f</w:t>
      </w:r>
      <w:r w:rsidRPr="0035175B">
        <w:rPr>
          <w:rFonts w:ascii="Times New Roman" w:hAnsi="Times New Roman"/>
          <w:sz w:val="28"/>
          <w:szCs w:val="28"/>
        </w:rPr>
        <w:t xml:space="preserve">) </w:t>
      </w:r>
      <w:r w:rsidRPr="0035175B">
        <w:rPr>
          <w:rFonts w:ascii="Times New Roman" w:hAnsi="Times New Roman"/>
          <w:i/>
          <w:sz w:val="28"/>
          <w:szCs w:val="28"/>
        </w:rPr>
        <w:t xml:space="preserve">= </w:t>
      </w:r>
      <w:r w:rsidRPr="0035175B">
        <w:rPr>
          <w:rFonts w:ascii="Times New Roman" w:hAnsi="Times New Roman"/>
          <w:sz w:val="28"/>
          <w:szCs w:val="28"/>
        </w:rPr>
        <w:t>4(1 – 0,8) = 0,8 кмоль∙м</w:t>
      </w:r>
      <w:r w:rsidRPr="0035175B">
        <w:rPr>
          <w:rFonts w:ascii="Times New Roman" w:hAnsi="Times New Roman"/>
          <w:sz w:val="28"/>
          <w:szCs w:val="28"/>
          <w:vertAlign w:val="superscript"/>
        </w:rPr>
        <w:t>–3</w:t>
      </w:r>
      <w:r w:rsidRPr="0035175B">
        <w:rPr>
          <w:rFonts w:ascii="Times New Roman" w:hAnsi="Times New Roman"/>
          <w:sz w:val="28"/>
          <w:szCs w:val="28"/>
        </w:rPr>
        <w:t>), получаем, что для достижения указанной степени превращения необходимо четыре секции. Оказывается, что на выходе из четвертой секции степень превращения даже выше, чем задана по условию, но в трех секциях степень превращения не достигается.</w:t>
      </w:r>
    </w:p>
    <w:p w:rsidR="00CC5BFF" w:rsidRPr="0035175B" w:rsidRDefault="00CC5BFF" w:rsidP="00CC5BFF">
      <w:pPr>
        <w:shd w:val="clear" w:color="auto" w:fill="FFFFFF"/>
        <w:spacing w:after="0" w:line="240" w:lineRule="auto"/>
        <w:rPr>
          <w:rFonts w:ascii="Times New Roman" w:hAnsi="Times New Roman"/>
          <w:sz w:val="28"/>
          <w:szCs w:val="28"/>
        </w:rPr>
      </w:pPr>
    </w:p>
    <w:p w:rsidR="00CC5BFF" w:rsidRPr="0035175B"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2143125" cy="1581150"/>
            <wp:effectExtent l="19050" t="0" r="9525" b="0"/>
            <wp:docPr id="425" name="Рисунок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pic:cNvPicPr>
                      <a:picLocks noChangeAspect="1" noChangeArrowheads="1"/>
                    </pic:cNvPicPr>
                  </pic:nvPicPr>
                  <pic:blipFill>
                    <a:blip r:embed="rId621" cstate="print"/>
                    <a:srcRect/>
                    <a:stretch>
                      <a:fillRect/>
                    </a:stretch>
                  </pic:blipFill>
                  <pic:spPr bwMode="auto">
                    <a:xfrm>
                      <a:off x="0" y="0"/>
                      <a:ext cx="2143125" cy="1581150"/>
                    </a:xfrm>
                    <a:prstGeom prst="rect">
                      <a:avLst/>
                    </a:prstGeom>
                    <a:noFill/>
                    <a:ln w="9525">
                      <a:noFill/>
                      <a:miter lim="800000"/>
                      <a:headEnd/>
                      <a:tailEnd/>
                    </a:ln>
                  </pic:spPr>
                </pic:pic>
              </a:graphicData>
            </a:graphic>
          </wp:inline>
        </w:drawing>
      </w:r>
    </w:p>
    <w:p w:rsidR="00CC5BFF" w:rsidRPr="0035175B" w:rsidRDefault="00CC5BFF" w:rsidP="00CC5BFF">
      <w:pPr>
        <w:shd w:val="clear" w:color="auto" w:fill="FFFFFF"/>
        <w:spacing w:after="0" w:line="240" w:lineRule="auto"/>
        <w:jc w:val="center"/>
        <w:rPr>
          <w:rFonts w:ascii="Times New Roman" w:hAnsi="Times New Roman"/>
          <w:color w:val="000000"/>
          <w:sz w:val="28"/>
          <w:szCs w:val="28"/>
        </w:rPr>
      </w:pPr>
      <w:r w:rsidRPr="0035175B">
        <w:rPr>
          <w:rFonts w:ascii="Times New Roman" w:hAnsi="Times New Roman"/>
          <w:color w:val="000000"/>
          <w:sz w:val="28"/>
          <w:szCs w:val="28"/>
        </w:rPr>
        <w:t xml:space="preserve">Рис. 5.13. Зависимости скорости реакции от концентрации </w:t>
      </w:r>
      <w:r w:rsidRPr="0035175B">
        <w:rPr>
          <w:rFonts w:ascii="Times New Roman" w:hAnsi="Times New Roman"/>
          <w:color w:val="000000"/>
          <w:sz w:val="28"/>
          <w:szCs w:val="28"/>
        </w:rPr>
        <w:br/>
        <w:t>для расчета числа секций каскада реакторов идеального смешения</w:t>
      </w:r>
    </w:p>
    <w:p w:rsidR="00CC5BFF" w:rsidRPr="0035175B" w:rsidRDefault="00CC5BFF" w:rsidP="00CC5BFF">
      <w:pPr>
        <w:spacing w:after="0" w:line="240" w:lineRule="auto"/>
        <w:rPr>
          <w:rFonts w:ascii="Times New Roman" w:hAnsi="Times New Roman"/>
          <w:sz w:val="28"/>
          <w:szCs w:val="28"/>
        </w:rPr>
      </w:pPr>
    </w:p>
    <w:p w:rsidR="00CC5BFF" w:rsidRPr="0035175B" w:rsidRDefault="00CC5BFF" w:rsidP="00CC5BFF">
      <w:pPr>
        <w:spacing w:after="0" w:line="240" w:lineRule="auto"/>
        <w:rPr>
          <w:rFonts w:ascii="Times New Roman" w:hAnsi="Times New Roman"/>
          <w:sz w:val="28"/>
          <w:szCs w:val="28"/>
        </w:rPr>
      </w:pPr>
      <w:r w:rsidRPr="0035175B">
        <w:rPr>
          <w:rFonts w:ascii="Times New Roman" w:hAnsi="Times New Roman"/>
          <w:sz w:val="28"/>
          <w:szCs w:val="28"/>
        </w:rPr>
        <w:t>Таким образом, суммарное среднее время пребывания реагентов в каскаде реакторов идеального смешения для условий примера 5.3 составляет τ</w:t>
      </w:r>
      <w:r w:rsidRPr="0035175B">
        <w:rPr>
          <w:rFonts w:ascii="Times New Roman" w:hAnsi="Times New Roman"/>
          <w:sz w:val="28"/>
          <w:szCs w:val="28"/>
          <w:vertAlign w:val="subscript"/>
        </w:rPr>
        <w:t>Σкаск</w:t>
      </w:r>
      <w:r w:rsidRPr="0035175B">
        <w:rPr>
          <w:rFonts w:ascii="Times New Roman" w:hAnsi="Times New Roman"/>
          <w:i/>
          <w:sz w:val="28"/>
          <w:szCs w:val="28"/>
        </w:rPr>
        <w:t xml:space="preserve"> </w:t>
      </w:r>
      <w:r w:rsidRPr="0035175B">
        <w:rPr>
          <w:rFonts w:ascii="Times New Roman" w:hAnsi="Times New Roman"/>
          <w:sz w:val="28"/>
          <w:szCs w:val="28"/>
        </w:rPr>
        <w:t xml:space="preserve">= </w:t>
      </w:r>
      <w:r w:rsidRPr="0035175B">
        <w:rPr>
          <w:rFonts w:ascii="Times New Roman" w:hAnsi="Times New Roman"/>
          <w:iCs/>
          <w:sz w:val="28"/>
          <w:szCs w:val="28"/>
        </w:rPr>
        <w:t>4</w:t>
      </w:r>
      <w:r w:rsidRPr="0035175B">
        <w:rPr>
          <w:rFonts w:ascii="Times New Roman" w:hAnsi="Times New Roman"/>
          <w:i/>
          <w:position w:val="-6"/>
          <w:sz w:val="28"/>
          <w:szCs w:val="28"/>
        </w:rPr>
        <w:object w:dxaOrig="200" w:dyaOrig="380">
          <v:shape id="_x0000_i1354" type="#_x0000_t75" style="width:10.05pt;height:18.4pt" o:ole="">
            <v:imagedata r:id="rId622" o:title=""/>
          </v:shape>
          <o:OLEObject Type="Embed" ProgID="Equation.DSMT4" ShapeID="_x0000_i1354" DrawAspect="Content" ObjectID="_1644396824" r:id="rId623"/>
        </w:object>
      </w:r>
      <w:r w:rsidRPr="0035175B">
        <w:rPr>
          <w:rFonts w:ascii="Times New Roman" w:hAnsi="Times New Roman"/>
          <w:i/>
          <w:sz w:val="28"/>
          <w:szCs w:val="28"/>
          <w:vertAlign w:val="subscript"/>
        </w:rPr>
        <w:t>i</w:t>
      </w:r>
      <w:r w:rsidRPr="0035175B">
        <w:rPr>
          <w:rFonts w:ascii="Times New Roman" w:hAnsi="Times New Roman"/>
          <w:i/>
          <w:iCs/>
          <w:sz w:val="28"/>
          <w:szCs w:val="28"/>
        </w:rPr>
        <w:t xml:space="preserve"> </w:t>
      </w:r>
      <w:r w:rsidRPr="0035175B">
        <w:rPr>
          <w:rFonts w:ascii="Times New Roman" w:hAnsi="Times New Roman"/>
          <w:sz w:val="28"/>
          <w:szCs w:val="28"/>
        </w:rPr>
        <w:t>= 0,8 ч, т. е. оно больше, чем в случае реактора идеального вытеснения (τ</w:t>
      </w:r>
      <w:r w:rsidRPr="0035175B">
        <w:rPr>
          <w:rFonts w:ascii="Times New Roman" w:hAnsi="Times New Roman"/>
          <w:i/>
          <w:sz w:val="28"/>
          <w:szCs w:val="28"/>
          <w:vertAlign w:val="subscript"/>
        </w:rPr>
        <w:t>В</w:t>
      </w:r>
      <w:r w:rsidRPr="0035175B">
        <w:rPr>
          <w:rFonts w:ascii="Times New Roman" w:hAnsi="Times New Roman"/>
          <w:sz w:val="28"/>
          <w:szCs w:val="28"/>
        </w:rPr>
        <w:t xml:space="preserve"> = 0,4 ч; см. пример 5.2), и меньше, чем в единичном реакторе идеального смешения (</w:t>
      </w:r>
      <w:r w:rsidRPr="0035175B">
        <w:rPr>
          <w:rFonts w:ascii="Times New Roman" w:hAnsi="Times New Roman"/>
          <w:i/>
          <w:position w:val="-6"/>
          <w:sz w:val="28"/>
          <w:szCs w:val="28"/>
        </w:rPr>
        <w:object w:dxaOrig="200" w:dyaOrig="380">
          <v:shape id="_x0000_i1355" type="#_x0000_t75" style="width:10.05pt;height:18.4pt" o:ole="">
            <v:imagedata r:id="rId622" o:title=""/>
          </v:shape>
          <o:OLEObject Type="Embed" ProgID="Equation.DSMT4" ShapeID="_x0000_i1355" DrawAspect="Content" ObjectID="_1644396825" r:id="rId624"/>
        </w:object>
      </w:r>
      <w:r w:rsidRPr="0035175B">
        <w:rPr>
          <w:rFonts w:ascii="Times New Roman" w:hAnsi="Times New Roman"/>
          <w:i/>
          <w:sz w:val="28"/>
          <w:szCs w:val="28"/>
          <w:vertAlign w:val="subscript"/>
        </w:rPr>
        <w:t>B</w:t>
      </w:r>
      <w:r w:rsidRPr="0035175B">
        <w:rPr>
          <w:rFonts w:ascii="Times New Roman" w:hAnsi="Times New Roman"/>
          <w:sz w:val="28"/>
          <w:szCs w:val="28"/>
        </w:rPr>
        <w:t xml:space="preserve"> = 2 ч; см. пример 5.1).</w:t>
      </w:r>
    </w:p>
    <w:p w:rsidR="00CC5BFF" w:rsidRDefault="00CC5BFF" w:rsidP="00CC5BFF">
      <w:pPr>
        <w:pStyle w:val="2"/>
        <w:spacing w:before="0" w:after="0"/>
      </w:pPr>
      <w:bookmarkStart w:id="34" w:name="_Toc189456923"/>
    </w:p>
    <w:p w:rsidR="00CC5BFF" w:rsidRPr="0035175B" w:rsidRDefault="00CC5BFF" w:rsidP="00CC5BFF">
      <w:pPr>
        <w:pStyle w:val="2"/>
        <w:spacing w:before="0" w:after="0"/>
      </w:pPr>
      <w:r w:rsidRPr="0035175B">
        <w:t>Вопросы и упражнения для повторения и самостоятельной работы</w:t>
      </w:r>
      <w:bookmarkEnd w:id="34"/>
    </w:p>
    <w:p w:rsidR="00CC5BFF" w:rsidRPr="0035175B" w:rsidRDefault="00CC5BFF" w:rsidP="00CC5BFF">
      <w:pPr>
        <w:numPr>
          <w:ilvl w:val="0"/>
          <w:numId w:val="23"/>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Сформулируйте допущения модели идеального смешения.</w:t>
      </w:r>
    </w:p>
    <w:p w:rsidR="00CC5BFF" w:rsidRPr="0035175B" w:rsidRDefault="00CC5BFF" w:rsidP="00CC5BFF">
      <w:pPr>
        <w:numPr>
          <w:ilvl w:val="0"/>
          <w:numId w:val="23"/>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Каковы основные причины отклонения от идеальности в реальных реакторах смешения?</w:t>
      </w:r>
    </w:p>
    <w:p w:rsidR="00CC5BFF" w:rsidRPr="0035175B" w:rsidRDefault="00CC5BFF" w:rsidP="00CC5BFF">
      <w:pPr>
        <w:numPr>
          <w:ilvl w:val="0"/>
          <w:numId w:val="23"/>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Почему при составлении балансовых уравнений для реактора идеального смешения в качестве элементарного объема может быть принят полный объем реактора?</w:t>
      </w:r>
    </w:p>
    <w:p w:rsidR="00CC5BFF" w:rsidRPr="0035175B" w:rsidRDefault="00CC5BFF" w:rsidP="00CC5BFF">
      <w:pPr>
        <w:numPr>
          <w:ilvl w:val="0"/>
          <w:numId w:val="23"/>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Составьте уравнение материального баланса для периодического реактора идеального смешения.</w:t>
      </w:r>
    </w:p>
    <w:p w:rsidR="00CC5BFF" w:rsidRPr="0035175B" w:rsidRDefault="00CC5BFF" w:rsidP="00CC5BFF">
      <w:pPr>
        <w:numPr>
          <w:ilvl w:val="0"/>
          <w:numId w:val="23"/>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Проанализируйте основные недостатки и достоинства реактора периодического действия. В каких производствах чаше встречаются такие реакторы?</w:t>
      </w:r>
    </w:p>
    <w:p w:rsidR="00CC5BFF" w:rsidRPr="0035175B" w:rsidRDefault="00CC5BFF" w:rsidP="00CC5BFF">
      <w:pPr>
        <w:numPr>
          <w:ilvl w:val="0"/>
          <w:numId w:val="23"/>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Составьте уравнение материального баланса для стационарного проточного реактора идеального смешения.</w:t>
      </w:r>
    </w:p>
    <w:p w:rsidR="00CC5BFF" w:rsidRPr="0035175B" w:rsidRDefault="00CC5BFF" w:rsidP="00CC5BFF">
      <w:pPr>
        <w:numPr>
          <w:ilvl w:val="0"/>
          <w:numId w:val="23"/>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В чем заключается различие между действительным и средним временем пребывания реагентов в проточном реакторе? Для какого типа проточных реакторов действительное и среднее время пребывания совпадают?</w:t>
      </w:r>
    </w:p>
    <w:p w:rsidR="00CC5BFF" w:rsidRPr="0035175B" w:rsidRDefault="00CC5BFF" w:rsidP="00CC5BFF">
      <w:pPr>
        <w:numPr>
          <w:ilvl w:val="0"/>
          <w:numId w:val="23"/>
        </w:numPr>
        <w:shd w:val="clear" w:color="auto" w:fill="FFFFFF"/>
        <w:tabs>
          <w:tab w:val="left" w:pos="691"/>
        </w:tabs>
        <w:autoSpaceDE w:val="0"/>
        <w:autoSpaceDN w:val="0"/>
        <w:adjustRightInd w:val="0"/>
        <w:spacing w:after="0" w:line="240" w:lineRule="auto"/>
        <w:ind w:firstLine="567"/>
        <w:jc w:val="both"/>
        <w:rPr>
          <w:rFonts w:ascii="Times New Roman" w:hAnsi="Times New Roman"/>
          <w:sz w:val="24"/>
          <w:szCs w:val="24"/>
        </w:rPr>
      </w:pPr>
      <w:r w:rsidRPr="0035175B">
        <w:rPr>
          <w:rFonts w:ascii="Times New Roman" w:hAnsi="Times New Roman"/>
          <w:color w:val="000000"/>
          <w:sz w:val="24"/>
          <w:szCs w:val="24"/>
        </w:rPr>
        <w:t xml:space="preserve">Определите объем проточного реактора идеального смешения, необходимый для достижения степени превращения исходного реагента </w:t>
      </w:r>
      <w:r w:rsidRPr="0035175B">
        <w:rPr>
          <w:rFonts w:ascii="Times New Roman" w:hAnsi="Times New Roman"/>
          <w:i/>
          <w:color w:val="000000"/>
          <w:sz w:val="24"/>
          <w:szCs w:val="24"/>
        </w:rPr>
        <w:t>х</w:t>
      </w:r>
      <w:r w:rsidRPr="0035175B">
        <w:rPr>
          <w:rFonts w:ascii="Times New Roman" w:hAnsi="Times New Roman"/>
          <w:i/>
          <w:color w:val="000000"/>
          <w:sz w:val="24"/>
          <w:szCs w:val="24"/>
          <w:vertAlign w:val="subscript"/>
        </w:rPr>
        <w:t>А </w:t>
      </w:r>
      <w:r w:rsidRPr="0035175B">
        <w:rPr>
          <w:rFonts w:ascii="Times New Roman" w:hAnsi="Times New Roman"/>
          <w:color w:val="000000"/>
          <w:sz w:val="24"/>
          <w:szCs w:val="24"/>
        </w:rPr>
        <w:t>= 0,85 при проведении реакции 2</w:t>
      </w:r>
      <w:r w:rsidRPr="0035175B">
        <w:rPr>
          <w:rFonts w:ascii="Times New Roman" w:hAnsi="Times New Roman"/>
          <w:i/>
          <w:color w:val="000000"/>
          <w:sz w:val="24"/>
          <w:szCs w:val="24"/>
        </w:rPr>
        <w:t>А</w:t>
      </w:r>
      <w:r w:rsidRPr="0035175B">
        <w:rPr>
          <w:rFonts w:ascii="Times New Roman" w:hAnsi="Times New Roman"/>
          <w:color w:val="000000"/>
          <w:position w:val="-6"/>
          <w:sz w:val="24"/>
          <w:szCs w:val="24"/>
        </w:rPr>
        <w:object w:dxaOrig="760" w:dyaOrig="420">
          <v:shape id="_x0000_i1356" type="#_x0000_t75" style="width:37.65pt;height:20.95pt" o:ole="">
            <v:imagedata r:id="rId625" o:title=""/>
          </v:shape>
          <o:OLEObject Type="Embed" ProgID="Equation.DSMT4" ShapeID="_x0000_i1356" DrawAspect="Content" ObjectID="_1644396826" r:id="rId626"/>
        </w:objec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 </w:t>
      </w:r>
      <w:r w:rsidRPr="0035175B">
        <w:rPr>
          <w:rFonts w:ascii="Times New Roman" w:hAnsi="Times New Roman"/>
          <w:i/>
          <w:color w:val="000000"/>
          <w:sz w:val="24"/>
          <w:szCs w:val="24"/>
        </w:rPr>
        <w:t>S</w:t>
      </w:r>
      <w:r w:rsidRPr="0035175B">
        <w:rPr>
          <w:rFonts w:ascii="Times New Roman" w:hAnsi="Times New Roman"/>
          <w:color w:val="000000"/>
          <w:sz w:val="24"/>
          <w:szCs w:val="24"/>
        </w:rPr>
        <w:t xml:space="preserve">, если </w:t>
      </w:r>
      <w:r w:rsidRPr="0035175B">
        <w:rPr>
          <w:rFonts w:ascii="Times New Roman" w:hAnsi="Times New Roman"/>
          <w:i/>
          <w:color w:val="000000"/>
          <w:sz w:val="24"/>
          <w:szCs w:val="24"/>
        </w:rPr>
        <w:t>с</w:t>
      </w:r>
      <w:r w:rsidRPr="0035175B">
        <w:rPr>
          <w:rFonts w:ascii="Times New Roman" w:hAnsi="Times New Roman"/>
          <w:i/>
          <w:color w:val="000000"/>
          <w:sz w:val="24"/>
          <w:szCs w:val="24"/>
          <w:vertAlign w:val="subscript"/>
        </w:rPr>
        <w:t>А</w:t>
      </w:r>
      <w:r w:rsidRPr="0035175B">
        <w:rPr>
          <w:rFonts w:ascii="Times New Roman" w:hAnsi="Times New Roman"/>
          <w:iCs/>
          <w:color w:val="000000"/>
          <w:sz w:val="24"/>
          <w:szCs w:val="24"/>
          <w:vertAlign w:val="subscript"/>
        </w:rPr>
        <w:t>,</w:t>
      </w:r>
      <w:r w:rsidRPr="0035175B">
        <w:rPr>
          <w:rFonts w:ascii="Times New Roman" w:hAnsi="Times New Roman"/>
          <w:color w:val="000000"/>
          <w:sz w:val="24"/>
          <w:szCs w:val="24"/>
          <w:vertAlign w:val="subscript"/>
        </w:rPr>
        <w:t>0</w:t>
      </w:r>
      <w:r w:rsidRPr="0035175B">
        <w:rPr>
          <w:rFonts w:ascii="Times New Roman" w:hAnsi="Times New Roman"/>
          <w:color w:val="000000"/>
          <w:sz w:val="24"/>
          <w:szCs w:val="24"/>
        </w:rPr>
        <w:t>=2,5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w:t>
      </w:r>
      <w:r w:rsidRPr="0035175B">
        <w:rPr>
          <w:rFonts w:ascii="Times New Roman" w:hAnsi="Times New Roman"/>
          <w:i/>
          <w:color w:val="000000"/>
          <w:sz w:val="24"/>
          <w:szCs w:val="24"/>
        </w:rPr>
        <w:t xml:space="preserve"> k</w:t>
      </w:r>
      <w:r w:rsidRPr="0035175B">
        <w:rPr>
          <w:rFonts w:ascii="Times New Roman" w:hAnsi="Times New Roman"/>
          <w:color w:val="000000"/>
          <w:sz w:val="24"/>
          <w:szCs w:val="24"/>
        </w:rPr>
        <w:t xml:space="preserve"> = 18,2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/(кмоль·ч), реагенты подают в реактор с объемным расходом </w:t>
      </w:r>
      <w:r w:rsidRPr="0035175B">
        <w:rPr>
          <w:rFonts w:ascii="Times New Roman" w:hAnsi="Times New Roman"/>
          <w:i/>
          <w:iCs/>
          <w:color w:val="000000"/>
          <w:sz w:val="24"/>
          <w:szCs w:val="24"/>
        </w:rPr>
        <w:t xml:space="preserve">v = </w:t>
      </w:r>
      <w:r w:rsidRPr="0035175B">
        <w:rPr>
          <w:rFonts w:ascii="Times New Roman" w:hAnsi="Times New Roman"/>
          <w:color w:val="000000"/>
          <w:sz w:val="24"/>
          <w:szCs w:val="24"/>
        </w:rPr>
        <w:t>1,2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/ч.</w:t>
      </w:r>
    </w:p>
    <w:p w:rsidR="00CC5BFF" w:rsidRPr="0035175B" w:rsidRDefault="00CC5BFF" w:rsidP="00CC5BFF">
      <w:pPr>
        <w:numPr>
          <w:ilvl w:val="0"/>
          <w:numId w:val="23"/>
        </w:numPr>
        <w:shd w:val="clear" w:color="auto" w:fill="FFFFFF"/>
        <w:tabs>
          <w:tab w:val="left" w:pos="691"/>
        </w:tabs>
        <w:autoSpaceDE w:val="0"/>
        <w:autoSpaceDN w:val="0"/>
        <w:adjustRightInd w:val="0"/>
        <w:spacing w:after="0" w:line="240" w:lineRule="auto"/>
        <w:ind w:firstLine="567"/>
        <w:jc w:val="both"/>
        <w:rPr>
          <w:rFonts w:ascii="Times New Roman" w:hAnsi="Times New Roman"/>
          <w:spacing w:val="-4"/>
          <w:sz w:val="24"/>
          <w:szCs w:val="24"/>
        </w:rPr>
      </w:pPr>
      <w:r w:rsidRPr="0035175B">
        <w:rPr>
          <w:rFonts w:ascii="Times New Roman" w:hAnsi="Times New Roman"/>
          <w:color w:val="000000"/>
          <w:spacing w:val="-4"/>
          <w:sz w:val="24"/>
          <w:szCs w:val="24"/>
        </w:rPr>
        <w:t xml:space="preserve">Определите степени превращения реагентов </w:t>
      </w:r>
      <w:r w:rsidRPr="0035175B">
        <w:rPr>
          <w:rFonts w:ascii="Times New Roman" w:hAnsi="Times New Roman"/>
          <w:i/>
          <w:color w:val="000000"/>
          <w:spacing w:val="-4"/>
          <w:sz w:val="24"/>
          <w:szCs w:val="24"/>
        </w:rPr>
        <w:t>А</w:t>
      </w:r>
      <w:r w:rsidRPr="0035175B">
        <w:rPr>
          <w:rFonts w:ascii="Times New Roman" w:hAnsi="Times New Roman"/>
          <w:color w:val="000000"/>
          <w:spacing w:val="-4"/>
          <w:sz w:val="24"/>
          <w:szCs w:val="24"/>
        </w:rPr>
        <w:t xml:space="preserve"> и </w:t>
      </w:r>
      <w:r w:rsidRPr="0035175B">
        <w:rPr>
          <w:rFonts w:ascii="Times New Roman" w:hAnsi="Times New Roman"/>
          <w:i/>
          <w:color w:val="000000"/>
          <w:spacing w:val="-4"/>
          <w:sz w:val="24"/>
          <w:szCs w:val="24"/>
        </w:rPr>
        <w:t>В</w:t>
      </w:r>
      <w:r w:rsidRPr="0035175B">
        <w:rPr>
          <w:rFonts w:ascii="Times New Roman" w:hAnsi="Times New Roman"/>
          <w:color w:val="000000"/>
          <w:spacing w:val="-4"/>
          <w:sz w:val="24"/>
          <w:szCs w:val="24"/>
        </w:rPr>
        <w:t xml:space="preserve"> на выходе из проточного реактора идеального смешения объемом </w:t>
      </w:r>
      <w:smartTag w:uri="urn:schemas-microsoft-com:office:smarttags" w:element="metricconverter">
        <w:smartTagPr>
          <w:attr w:name="ProductID" w:val="0,5 м3"/>
        </w:smartTagPr>
        <w:r w:rsidRPr="0035175B">
          <w:rPr>
            <w:rFonts w:ascii="Times New Roman" w:hAnsi="Times New Roman"/>
            <w:color w:val="000000"/>
            <w:spacing w:val="-4"/>
            <w:sz w:val="24"/>
            <w:szCs w:val="24"/>
          </w:rPr>
          <w:t>0,5 м</w:t>
        </w:r>
        <w:r w:rsidRPr="0035175B">
          <w:rPr>
            <w:rFonts w:ascii="Times New Roman" w:hAnsi="Times New Roman"/>
            <w:color w:val="000000"/>
            <w:sz w:val="24"/>
            <w:szCs w:val="24"/>
            <w:vertAlign w:val="superscript"/>
          </w:rPr>
          <w:t>3</w:t>
        </w:r>
      </w:smartTag>
      <w:r w:rsidRPr="0035175B">
        <w:rPr>
          <w:rFonts w:ascii="Times New Roman" w:hAnsi="Times New Roman"/>
          <w:color w:val="000000"/>
          <w:spacing w:val="-4"/>
          <w:sz w:val="24"/>
          <w:szCs w:val="24"/>
        </w:rPr>
        <w:t xml:space="preserve"> при проведении реакции </w:t>
      </w:r>
      <w:r w:rsidRPr="0035175B">
        <w:rPr>
          <w:rFonts w:ascii="Times New Roman" w:hAnsi="Times New Roman"/>
          <w:i/>
          <w:color w:val="000000"/>
          <w:spacing w:val="-4"/>
          <w:sz w:val="24"/>
          <w:szCs w:val="24"/>
        </w:rPr>
        <w:t>А</w:t>
      </w:r>
      <w:r w:rsidRPr="0035175B">
        <w:rPr>
          <w:rFonts w:ascii="Times New Roman" w:hAnsi="Times New Roman"/>
          <w:color w:val="000000"/>
          <w:spacing w:val="-4"/>
          <w:sz w:val="24"/>
          <w:szCs w:val="24"/>
        </w:rPr>
        <w:t xml:space="preserve"> + </w:t>
      </w:r>
      <w:r w:rsidRPr="0035175B">
        <w:rPr>
          <w:rFonts w:ascii="Times New Roman" w:hAnsi="Times New Roman"/>
          <w:i/>
          <w:color w:val="000000"/>
          <w:spacing w:val="-4"/>
          <w:sz w:val="24"/>
          <w:szCs w:val="24"/>
        </w:rPr>
        <w:t>В</w:t>
      </w:r>
      <w:r w:rsidRPr="0035175B">
        <w:rPr>
          <w:rFonts w:ascii="Times New Roman" w:hAnsi="Times New Roman"/>
          <w:color w:val="000000"/>
          <w:spacing w:val="-4"/>
          <w:sz w:val="24"/>
          <w:szCs w:val="24"/>
        </w:rPr>
        <w:t xml:space="preserve"> </w:t>
      </w:r>
      <w:r w:rsidRPr="0035175B">
        <w:rPr>
          <w:rFonts w:ascii="Times New Roman" w:hAnsi="Times New Roman"/>
          <w:color w:val="000000"/>
          <w:spacing w:val="-4"/>
          <w:position w:val="-6"/>
          <w:sz w:val="24"/>
          <w:szCs w:val="24"/>
        </w:rPr>
        <w:object w:dxaOrig="620" w:dyaOrig="320">
          <v:shape id="_x0000_i1357" type="#_x0000_t75" style="width:34.35pt;height:18.4pt" o:ole="">
            <v:imagedata r:id="rId627" o:title=""/>
          </v:shape>
          <o:OLEObject Type="Embed" ProgID="Equation.DSMT4" ShapeID="_x0000_i1357" DrawAspect="Content" ObjectID="_1644396827" r:id="rId628"/>
        </w:object>
      </w:r>
      <w:r w:rsidRPr="0035175B">
        <w:rPr>
          <w:rFonts w:ascii="Times New Roman" w:hAnsi="Times New Roman"/>
          <w:color w:val="000000"/>
          <w:spacing w:val="-4"/>
          <w:sz w:val="24"/>
          <w:szCs w:val="24"/>
        </w:rPr>
        <w:t xml:space="preserve"> </w:t>
      </w:r>
      <w:r w:rsidRPr="0035175B">
        <w:rPr>
          <w:rFonts w:ascii="Times New Roman" w:hAnsi="Times New Roman"/>
          <w:i/>
          <w:color w:val="000000"/>
          <w:spacing w:val="-4"/>
          <w:sz w:val="24"/>
          <w:szCs w:val="24"/>
        </w:rPr>
        <w:t>R</w:t>
      </w:r>
      <w:r w:rsidRPr="0035175B">
        <w:rPr>
          <w:rFonts w:ascii="Times New Roman" w:hAnsi="Times New Roman"/>
          <w:color w:val="000000"/>
          <w:spacing w:val="-4"/>
          <w:sz w:val="24"/>
          <w:szCs w:val="24"/>
        </w:rPr>
        <w:t xml:space="preserve"> + </w:t>
      </w:r>
      <w:r w:rsidRPr="0035175B">
        <w:rPr>
          <w:rFonts w:ascii="Times New Roman" w:hAnsi="Times New Roman"/>
          <w:i/>
          <w:color w:val="000000"/>
          <w:spacing w:val="-4"/>
          <w:sz w:val="24"/>
          <w:szCs w:val="24"/>
        </w:rPr>
        <w:t>S</w:t>
      </w:r>
      <w:r w:rsidRPr="0035175B">
        <w:rPr>
          <w:rFonts w:ascii="Times New Roman" w:hAnsi="Times New Roman"/>
          <w:color w:val="000000"/>
          <w:spacing w:val="-4"/>
          <w:sz w:val="24"/>
          <w:szCs w:val="24"/>
        </w:rPr>
        <w:t>, если</w:t>
      </w:r>
      <w:r w:rsidRPr="0035175B">
        <w:rPr>
          <w:rFonts w:ascii="Times New Roman" w:hAnsi="Times New Roman"/>
          <w:i/>
          <w:color w:val="000000"/>
          <w:spacing w:val="-4"/>
          <w:sz w:val="24"/>
          <w:szCs w:val="24"/>
        </w:rPr>
        <w:t xml:space="preserve"> с</w:t>
      </w:r>
      <w:r w:rsidRPr="0035175B">
        <w:rPr>
          <w:rFonts w:ascii="Times New Roman" w:hAnsi="Times New Roman"/>
          <w:i/>
          <w:color w:val="000000"/>
          <w:spacing w:val="-4"/>
          <w:sz w:val="24"/>
          <w:szCs w:val="24"/>
          <w:vertAlign w:val="subscript"/>
        </w:rPr>
        <w:t>А</w:t>
      </w:r>
      <w:r w:rsidRPr="0035175B">
        <w:rPr>
          <w:rFonts w:ascii="Times New Roman" w:hAnsi="Times New Roman"/>
          <w:iCs/>
          <w:color w:val="000000"/>
          <w:spacing w:val="-4"/>
          <w:sz w:val="24"/>
          <w:szCs w:val="24"/>
          <w:vertAlign w:val="subscript"/>
        </w:rPr>
        <w:t>,0</w:t>
      </w:r>
      <w:r w:rsidRPr="0035175B">
        <w:rPr>
          <w:rFonts w:ascii="Times New Roman" w:hAnsi="Times New Roman"/>
          <w:color w:val="000000"/>
          <w:spacing w:val="-4"/>
          <w:sz w:val="24"/>
          <w:szCs w:val="24"/>
        </w:rPr>
        <w:t xml:space="preserve"> = 1,2 кмоль/м</w:t>
      </w:r>
      <w:r w:rsidRPr="0035175B">
        <w:rPr>
          <w:rFonts w:ascii="Times New Roman" w:hAnsi="Times New Roman"/>
          <w:color w:val="000000"/>
          <w:sz w:val="24"/>
          <w:szCs w:val="24"/>
          <w:vertAlign w:val="superscript"/>
        </w:rPr>
        <w:t>3</w:t>
      </w:r>
      <w:r w:rsidRPr="0035175B">
        <w:rPr>
          <w:rFonts w:ascii="Times New Roman" w:hAnsi="Times New Roman"/>
          <w:color w:val="000000"/>
          <w:spacing w:val="-4"/>
          <w:sz w:val="24"/>
          <w:szCs w:val="24"/>
        </w:rPr>
        <w:t xml:space="preserve">, </w:t>
      </w:r>
      <w:r w:rsidRPr="0035175B">
        <w:rPr>
          <w:rFonts w:ascii="Times New Roman" w:hAnsi="Times New Roman"/>
          <w:i/>
          <w:color w:val="000000"/>
          <w:spacing w:val="-4"/>
          <w:sz w:val="24"/>
          <w:szCs w:val="24"/>
        </w:rPr>
        <w:t>с</w:t>
      </w:r>
      <w:r w:rsidRPr="0035175B">
        <w:rPr>
          <w:rFonts w:ascii="Times New Roman" w:hAnsi="Times New Roman"/>
          <w:i/>
          <w:color w:val="000000"/>
          <w:spacing w:val="-4"/>
          <w:sz w:val="24"/>
          <w:szCs w:val="24"/>
          <w:vertAlign w:val="subscript"/>
        </w:rPr>
        <w:t>B</w:t>
      </w:r>
      <w:r w:rsidRPr="0035175B">
        <w:rPr>
          <w:rFonts w:ascii="Times New Roman" w:hAnsi="Times New Roman"/>
          <w:iCs/>
          <w:color w:val="000000"/>
          <w:spacing w:val="-4"/>
          <w:sz w:val="24"/>
          <w:szCs w:val="24"/>
          <w:vertAlign w:val="subscript"/>
        </w:rPr>
        <w:t>,</w:t>
      </w:r>
      <w:r w:rsidRPr="0035175B">
        <w:rPr>
          <w:rFonts w:ascii="Times New Roman" w:hAnsi="Times New Roman"/>
          <w:color w:val="000000"/>
          <w:spacing w:val="-4"/>
          <w:sz w:val="24"/>
          <w:szCs w:val="24"/>
          <w:vertAlign w:val="subscript"/>
        </w:rPr>
        <w:t xml:space="preserve">0 </w:t>
      </w:r>
      <w:r w:rsidRPr="0035175B">
        <w:rPr>
          <w:rFonts w:ascii="Times New Roman" w:hAnsi="Times New Roman"/>
          <w:color w:val="000000"/>
          <w:spacing w:val="-4"/>
          <w:sz w:val="24"/>
          <w:szCs w:val="24"/>
        </w:rPr>
        <w:t>= 1,6 кмоль/м</w:t>
      </w:r>
      <w:r w:rsidRPr="0035175B">
        <w:rPr>
          <w:rFonts w:ascii="Times New Roman" w:hAnsi="Times New Roman"/>
          <w:color w:val="000000"/>
          <w:spacing w:val="-4"/>
          <w:sz w:val="24"/>
          <w:szCs w:val="24"/>
          <w:vertAlign w:val="superscript"/>
        </w:rPr>
        <w:t>3</w:t>
      </w:r>
      <w:r w:rsidRPr="0035175B">
        <w:rPr>
          <w:rFonts w:ascii="Times New Roman" w:hAnsi="Times New Roman"/>
          <w:color w:val="000000"/>
          <w:spacing w:val="-4"/>
          <w:sz w:val="24"/>
          <w:szCs w:val="24"/>
        </w:rPr>
        <w:t xml:space="preserve">, объемный расход </w:t>
      </w:r>
      <w:r w:rsidRPr="0035175B">
        <w:rPr>
          <w:rFonts w:ascii="Times New Roman" w:hAnsi="Times New Roman"/>
          <w:i/>
          <w:iCs/>
          <w:color w:val="000000"/>
          <w:spacing w:val="-4"/>
          <w:sz w:val="24"/>
          <w:szCs w:val="24"/>
        </w:rPr>
        <w:t xml:space="preserve">v = </w:t>
      </w:r>
      <w:r w:rsidRPr="0035175B">
        <w:rPr>
          <w:rFonts w:ascii="Times New Roman" w:hAnsi="Times New Roman"/>
          <w:color w:val="000000"/>
          <w:spacing w:val="-4"/>
          <w:sz w:val="24"/>
          <w:szCs w:val="24"/>
        </w:rPr>
        <w:t>5 м</w:t>
      </w:r>
      <w:r w:rsidRPr="0035175B">
        <w:rPr>
          <w:rFonts w:ascii="Times New Roman" w:hAnsi="Times New Roman"/>
          <w:color w:val="000000"/>
          <w:sz w:val="24"/>
          <w:szCs w:val="24"/>
          <w:vertAlign w:val="superscript"/>
        </w:rPr>
        <w:t>3</w:t>
      </w:r>
      <w:r w:rsidRPr="0035175B">
        <w:rPr>
          <w:rFonts w:ascii="Times New Roman" w:hAnsi="Times New Roman"/>
          <w:color w:val="000000"/>
          <w:spacing w:val="-4"/>
          <w:sz w:val="24"/>
          <w:szCs w:val="24"/>
        </w:rPr>
        <w:t xml:space="preserve">/ч, константа скорости </w:t>
      </w:r>
      <w:r w:rsidRPr="0035175B">
        <w:rPr>
          <w:rFonts w:ascii="Times New Roman" w:hAnsi="Times New Roman"/>
          <w:i/>
          <w:iCs/>
          <w:color w:val="000000"/>
          <w:spacing w:val="-4"/>
          <w:sz w:val="24"/>
          <w:szCs w:val="24"/>
        </w:rPr>
        <w:t xml:space="preserve">k = </w:t>
      </w:r>
      <w:r w:rsidRPr="0035175B">
        <w:rPr>
          <w:rFonts w:ascii="Times New Roman" w:hAnsi="Times New Roman"/>
          <w:color w:val="000000"/>
          <w:spacing w:val="-4"/>
          <w:sz w:val="24"/>
          <w:szCs w:val="24"/>
        </w:rPr>
        <w:t>12 м</w:t>
      </w:r>
      <w:r w:rsidRPr="0035175B">
        <w:rPr>
          <w:rFonts w:ascii="Times New Roman" w:hAnsi="Times New Roman"/>
          <w:color w:val="000000"/>
          <w:spacing w:val="-4"/>
          <w:sz w:val="24"/>
          <w:szCs w:val="24"/>
          <w:vertAlign w:val="superscript"/>
        </w:rPr>
        <w:t>3</w:t>
      </w:r>
      <w:r w:rsidRPr="0035175B">
        <w:rPr>
          <w:rFonts w:ascii="Times New Roman" w:hAnsi="Times New Roman"/>
          <w:color w:val="000000"/>
          <w:spacing w:val="-4"/>
          <w:sz w:val="24"/>
          <w:szCs w:val="24"/>
        </w:rPr>
        <w:t>/(кмоль∙ч).</w:t>
      </w:r>
    </w:p>
    <w:p w:rsidR="00CC5BFF" w:rsidRPr="0035175B" w:rsidRDefault="00CC5BFF" w:rsidP="00CC5BFF">
      <w:pPr>
        <w:numPr>
          <w:ilvl w:val="0"/>
          <w:numId w:val="23"/>
        </w:numPr>
        <w:shd w:val="clear" w:color="auto" w:fill="FFFFFF"/>
        <w:tabs>
          <w:tab w:val="left" w:pos="696"/>
        </w:tabs>
        <w:autoSpaceDE w:val="0"/>
        <w:autoSpaceDN w:val="0"/>
        <w:adjustRightInd w:val="0"/>
        <w:spacing w:after="0" w:line="240" w:lineRule="auto"/>
        <w:ind w:firstLine="567"/>
        <w:jc w:val="both"/>
        <w:rPr>
          <w:rFonts w:ascii="Times New Roman" w:hAnsi="Times New Roman"/>
          <w:spacing w:val="-8"/>
          <w:sz w:val="24"/>
          <w:szCs w:val="24"/>
        </w:rPr>
      </w:pPr>
      <w:r w:rsidRPr="0035175B">
        <w:rPr>
          <w:rFonts w:ascii="Times New Roman" w:hAnsi="Times New Roman"/>
          <w:color w:val="000000"/>
          <w:sz w:val="24"/>
          <w:szCs w:val="24"/>
        </w:rPr>
        <w:lastRenderedPageBreak/>
        <w:t xml:space="preserve"> В проточном реакторе идеального смешения проводят реакцию 2</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w:t>
      </w:r>
      <w:r w:rsidRPr="0035175B">
        <w:rPr>
          <w:rFonts w:ascii="Times New Roman" w:hAnsi="Times New Roman"/>
          <w:color w:val="000000"/>
          <w:spacing w:val="-4"/>
          <w:position w:val="-6"/>
          <w:sz w:val="24"/>
          <w:szCs w:val="24"/>
        </w:rPr>
        <w:object w:dxaOrig="620" w:dyaOrig="320">
          <v:shape id="_x0000_i1358" type="#_x0000_t75" style="width:34.35pt;height:18.4pt" o:ole="">
            <v:imagedata r:id="rId627" o:title=""/>
          </v:shape>
          <o:OLEObject Type="Embed" ProgID="Equation.DSMT4" ShapeID="_x0000_i1358" DrawAspect="Content" ObjectID="_1644396828" r:id="rId629"/>
        </w:objec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 </w:t>
      </w:r>
      <w:r w:rsidRPr="0035175B">
        <w:rPr>
          <w:rFonts w:ascii="Times New Roman" w:hAnsi="Times New Roman"/>
          <w:i/>
          <w:color w:val="000000"/>
          <w:sz w:val="24"/>
          <w:szCs w:val="24"/>
        </w:rPr>
        <w:t>S</w:t>
      </w:r>
      <w:r w:rsidRPr="0035175B">
        <w:rPr>
          <w:rFonts w:ascii="Times New Roman" w:hAnsi="Times New Roman"/>
          <w:color w:val="000000"/>
          <w:sz w:val="24"/>
          <w:szCs w:val="24"/>
        </w:rPr>
        <w:t xml:space="preserve">, протекающую в газовой фазе при температуре 800 К </w:t>
      </w:r>
      <w:r w:rsidRPr="0035175B">
        <w:rPr>
          <w:rFonts w:ascii="Times New Roman" w:hAnsi="Times New Roman"/>
          <w:color w:val="000000"/>
          <w:spacing w:val="-8"/>
          <w:sz w:val="24"/>
          <w:szCs w:val="24"/>
        </w:rPr>
        <w:t>и давлении 6∙10</w:t>
      </w:r>
      <w:r w:rsidRPr="0035175B">
        <w:rPr>
          <w:rFonts w:ascii="Times New Roman" w:hAnsi="Times New Roman"/>
          <w:color w:val="000000"/>
          <w:sz w:val="24"/>
          <w:szCs w:val="24"/>
          <w:vertAlign w:val="superscript"/>
        </w:rPr>
        <w:t>5</w:t>
      </w:r>
      <w:r w:rsidRPr="0035175B">
        <w:rPr>
          <w:rFonts w:ascii="Times New Roman" w:hAnsi="Times New Roman"/>
          <w:color w:val="000000"/>
          <w:spacing w:val="-8"/>
          <w:sz w:val="24"/>
          <w:szCs w:val="24"/>
        </w:rPr>
        <w:t xml:space="preserve"> Па. В реактор подают смесь, объемная доля реагента </w:t>
      </w:r>
      <w:r w:rsidRPr="0035175B">
        <w:rPr>
          <w:rFonts w:ascii="Times New Roman" w:hAnsi="Times New Roman"/>
          <w:i/>
          <w:color w:val="000000"/>
          <w:spacing w:val="-8"/>
          <w:sz w:val="24"/>
          <w:szCs w:val="24"/>
        </w:rPr>
        <w:t>А</w:t>
      </w:r>
      <w:r w:rsidRPr="0035175B">
        <w:rPr>
          <w:rFonts w:ascii="Times New Roman" w:hAnsi="Times New Roman"/>
          <w:color w:val="000000"/>
          <w:spacing w:val="-8"/>
          <w:sz w:val="24"/>
          <w:szCs w:val="24"/>
        </w:rPr>
        <w:t xml:space="preserve"> в которой составляет 70 %, а объемная доля инертного компонента – 30 %. Определите среднее время пребывания </w:t>
      </w:r>
      <w:r w:rsidRPr="0035175B">
        <w:rPr>
          <w:rFonts w:ascii="Times New Roman" w:hAnsi="Times New Roman"/>
          <w:i/>
          <w:color w:val="000000"/>
          <w:spacing w:val="-8"/>
          <w:position w:val="-6"/>
          <w:sz w:val="24"/>
          <w:szCs w:val="24"/>
        </w:rPr>
        <w:object w:dxaOrig="200" w:dyaOrig="380">
          <v:shape id="_x0000_i1359" type="#_x0000_t75" style="width:10.05pt;height:18.4pt" o:ole="">
            <v:imagedata r:id="rId630" o:title=""/>
          </v:shape>
          <o:OLEObject Type="Embed" ProgID="Equation.DSMT4" ShapeID="_x0000_i1359" DrawAspect="Content" ObjectID="_1644396829" r:id="rId631"/>
        </w:object>
      </w:r>
      <w:r w:rsidRPr="0035175B">
        <w:rPr>
          <w:rFonts w:ascii="Times New Roman" w:hAnsi="Times New Roman"/>
          <w:color w:val="000000"/>
          <w:spacing w:val="-8"/>
          <w:sz w:val="24"/>
          <w:szCs w:val="24"/>
        </w:rPr>
        <w:t xml:space="preserve">, необходимое для достижения степени превращения </w:t>
      </w:r>
      <w:r w:rsidRPr="0035175B">
        <w:rPr>
          <w:rFonts w:ascii="Times New Roman" w:hAnsi="Times New Roman"/>
          <w:i/>
          <w:color w:val="000000"/>
          <w:spacing w:val="-8"/>
          <w:sz w:val="24"/>
          <w:szCs w:val="24"/>
        </w:rPr>
        <w:t>х</w:t>
      </w:r>
      <w:r w:rsidRPr="0035175B">
        <w:rPr>
          <w:rFonts w:ascii="Times New Roman" w:hAnsi="Times New Roman"/>
          <w:i/>
          <w:color w:val="000000"/>
          <w:spacing w:val="-8"/>
          <w:sz w:val="24"/>
          <w:szCs w:val="24"/>
          <w:vertAlign w:val="subscript"/>
        </w:rPr>
        <w:t xml:space="preserve">А </w:t>
      </w:r>
      <w:r w:rsidRPr="0035175B">
        <w:rPr>
          <w:rFonts w:ascii="Times New Roman" w:hAnsi="Times New Roman"/>
          <w:color w:val="000000"/>
          <w:spacing w:val="-8"/>
          <w:sz w:val="24"/>
          <w:szCs w:val="24"/>
        </w:rPr>
        <w:t xml:space="preserve">= 0,8, если константа скорости </w:t>
      </w:r>
      <w:r w:rsidRPr="0035175B">
        <w:rPr>
          <w:rFonts w:ascii="Times New Roman" w:hAnsi="Times New Roman"/>
          <w:i/>
          <w:iCs/>
          <w:color w:val="000000"/>
          <w:spacing w:val="-8"/>
          <w:sz w:val="24"/>
          <w:szCs w:val="24"/>
        </w:rPr>
        <w:t xml:space="preserve">k = </w:t>
      </w:r>
      <w:r w:rsidRPr="0035175B">
        <w:rPr>
          <w:rFonts w:ascii="Times New Roman" w:hAnsi="Times New Roman"/>
          <w:color w:val="000000"/>
          <w:spacing w:val="-8"/>
          <w:sz w:val="24"/>
          <w:szCs w:val="24"/>
        </w:rPr>
        <w:t>414,7 м</w:t>
      </w:r>
      <w:r w:rsidRPr="0035175B">
        <w:rPr>
          <w:rFonts w:ascii="Times New Roman" w:hAnsi="Times New Roman"/>
          <w:color w:val="000000"/>
          <w:sz w:val="24"/>
          <w:szCs w:val="24"/>
          <w:vertAlign w:val="superscript"/>
        </w:rPr>
        <w:t>3</w:t>
      </w:r>
      <w:r w:rsidRPr="0035175B">
        <w:rPr>
          <w:rFonts w:ascii="Times New Roman" w:hAnsi="Times New Roman"/>
          <w:color w:val="000000"/>
          <w:spacing w:val="-8"/>
          <w:sz w:val="24"/>
          <w:szCs w:val="24"/>
        </w:rPr>
        <w:t>/(кмоль∙ч).</w:t>
      </w:r>
    </w:p>
    <w:p w:rsidR="00CC5BFF" w:rsidRPr="0035175B" w:rsidRDefault="00CC5BFF" w:rsidP="00CC5BFF">
      <w:pPr>
        <w:numPr>
          <w:ilvl w:val="0"/>
          <w:numId w:val="23"/>
        </w:numPr>
        <w:shd w:val="clear" w:color="auto" w:fill="FFFFFF"/>
        <w:tabs>
          <w:tab w:val="left" w:pos="696"/>
        </w:tabs>
        <w:autoSpaceDE w:val="0"/>
        <w:autoSpaceDN w:val="0"/>
        <w:adjustRightInd w:val="0"/>
        <w:spacing w:after="0" w:line="240" w:lineRule="auto"/>
        <w:ind w:firstLine="567"/>
        <w:jc w:val="both"/>
        <w:rPr>
          <w:rFonts w:ascii="Times New Roman" w:hAnsi="Times New Roman"/>
          <w:sz w:val="24"/>
          <w:szCs w:val="24"/>
        </w:rPr>
      </w:pPr>
      <w:r w:rsidRPr="0035175B">
        <w:rPr>
          <w:rFonts w:ascii="Times New Roman" w:hAnsi="Times New Roman"/>
          <w:color w:val="000000"/>
          <w:sz w:val="24"/>
          <w:szCs w:val="24"/>
        </w:rPr>
        <w:t xml:space="preserve"> В проточном реакторе идеального смешения проводят обратимую реакцию </w:t>
      </w:r>
      <w:r w:rsidRPr="0035175B">
        <w:rPr>
          <w:rFonts w:ascii="Times New Roman" w:hAnsi="Times New Roman"/>
          <w:color w:val="000000"/>
          <w:position w:val="-32"/>
          <w:sz w:val="24"/>
          <w:szCs w:val="24"/>
        </w:rPr>
        <w:object w:dxaOrig="1300" w:dyaOrig="740">
          <v:shape id="_x0000_i1360" type="#_x0000_t75" style="width:64.45pt;height:36.85pt" o:ole="">
            <v:imagedata r:id="rId632" o:title=""/>
          </v:shape>
          <o:OLEObject Type="Embed" ProgID="Equation.DSMT4" ShapeID="_x0000_i1360" DrawAspect="Content" ObjectID="_1644396830" r:id="rId633"/>
        </w:object>
      </w:r>
      <w:r w:rsidRPr="0035175B">
        <w:rPr>
          <w:rFonts w:ascii="Times New Roman" w:hAnsi="Times New Roman"/>
          <w:color w:val="000000"/>
          <w:sz w:val="24"/>
          <w:szCs w:val="24"/>
        </w:rPr>
        <w:t xml:space="preserve">. Определите объем реактора, необходимый для достижения степени превращения, составляющей 75 % равновесной, если объемный расход </w:t>
      </w:r>
      <w:r w:rsidRPr="0035175B">
        <w:rPr>
          <w:rFonts w:ascii="Times New Roman" w:hAnsi="Times New Roman"/>
          <w:i/>
          <w:iCs/>
          <w:color w:val="000000"/>
          <w:sz w:val="24"/>
          <w:szCs w:val="24"/>
        </w:rPr>
        <w:t xml:space="preserve">v </w:t>
      </w:r>
      <w:r w:rsidRPr="0035175B">
        <w:rPr>
          <w:rFonts w:ascii="Times New Roman" w:hAnsi="Times New Roman"/>
          <w:color w:val="000000"/>
          <w:sz w:val="24"/>
          <w:szCs w:val="24"/>
        </w:rPr>
        <w:t>= 0,01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/ч,</w:t>
      </w:r>
      <w:r w:rsidRPr="0035175B">
        <w:rPr>
          <w:rFonts w:ascii="Times New Roman" w:hAnsi="Times New Roman"/>
          <w:i/>
          <w:color w:val="000000"/>
          <w:sz w:val="24"/>
          <w:szCs w:val="24"/>
        </w:rPr>
        <w:t xml:space="preserve"> k</w:t>
      </w:r>
      <w:r w:rsidRPr="0035175B">
        <w:rPr>
          <w:rFonts w:ascii="Times New Roman" w:hAnsi="Times New Roman"/>
          <w:color w:val="000000"/>
          <w:sz w:val="24"/>
          <w:szCs w:val="24"/>
          <w:vertAlign w:val="subscript"/>
        </w:rPr>
        <w:t>1</w:t>
      </w:r>
      <w:r w:rsidRPr="0035175B">
        <w:rPr>
          <w:rFonts w:ascii="Times New Roman" w:hAnsi="Times New Roman"/>
          <w:color w:val="000000"/>
          <w:sz w:val="24"/>
          <w:szCs w:val="24"/>
        </w:rPr>
        <w:t xml:space="preserve"> = 0,18 ч</w:t>
      </w:r>
      <w:r w:rsidRPr="0035175B">
        <w:rPr>
          <w:rFonts w:ascii="Times New Roman" w:hAnsi="Times New Roman"/>
          <w:color w:val="000000"/>
          <w:sz w:val="24"/>
          <w:szCs w:val="24"/>
          <w:vertAlign w:val="superscript"/>
        </w:rPr>
        <w:t>–1</w:t>
      </w:r>
      <w:r w:rsidRPr="0035175B">
        <w:rPr>
          <w:rFonts w:ascii="Times New Roman" w:hAnsi="Times New Roman"/>
          <w:color w:val="000000"/>
          <w:sz w:val="24"/>
          <w:szCs w:val="24"/>
        </w:rPr>
        <w:t xml:space="preserve">, </w:t>
      </w:r>
      <w:r w:rsidRPr="0035175B">
        <w:rPr>
          <w:rFonts w:ascii="Times New Roman" w:hAnsi="Times New Roman"/>
          <w:i/>
          <w:iCs/>
          <w:color w:val="000000"/>
          <w:sz w:val="24"/>
          <w:szCs w:val="24"/>
        </w:rPr>
        <w:t>k</w:t>
      </w:r>
      <w:r w:rsidRPr="0035175B">
        <w:rPr>
          <w:rFonts w:ascii="Times New Roman" w:hAnsi="Times New Roman"/>
          <w:color w:val="000000"/>
          <w:sz w:val="24"/>
          <w:szCs w:val="24"/>
          <w:vertAlign w:val="subscript"/>
        </w:rPr>
        <w:t>2</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 0,24 ч</w:t>
      </w:r>
      <w:r w:rsidRPr="0035175B">
        <w:rPr>
          <w:rFonts w:ascii="Times New Roman" w:hAnsi="Times New Roman"/>
          <w:color w:val="000000"/>
          <w:sz w:val="24"/>
          <w:szCs w:val="24"/>
          <w:vertAlign w:val="superscript"/>
        </w:rPr>
        <w:t>–1</w:t>
      </w:r>
      <w:r w:rsidRPr="0035175B">
        <w:rPr>
          <w:rFonts w:ascii="Times New Roman" w:hAnsi="Times New Roman"/>
          <w:color w:val="000000"/>
          <w:sz w:val="24"/>
          <w:szCs w:val="24"/>
        </w:rPr>
        <w:t>.</w:t>
      </w:r>
    </w:p>
    <w:p w:rsidR="00CC5BFF" w:rsidRPr="0035175B" w:rsidRDefault="00CC5BFF" w:rsidP="00CC5BFF">
      <w:pPr>
        <w:numPr>
          <w:ilvl w:val="0"/>
          <w:numId w:val="23"/>
        </w:numPr>
        <w:shd w:val="clear" w:color="auto" w:fill="FFFFFF"/>
        <w:tabs>
          <w:tab w:val="left" w:pos="686"/>
        </w:tabs>
        <w:autoSpaceDE w:val="0"/>
        <w:autoSpaceDN w:val="0"/>
        <w:adjustRightInd w:val="0"/>
        <w:spacing w:after="0" w:line="240" w:lineRule="auto"/>
        <w:ind w:firstLine="567"/>
        <w:jc w:val="both"/>
        <w:rPr>
          <w:rFonts w:ascii="Times New Roman" w:hAnsi="Times New Roman"/>
          <w:sz w:val="24"/>
          <w:szCs w:val="24"/>
        </w:rPr>
      </w:pPr>
      <w:r w:rsidRPr="0035175B">
        <w:rPr>
          <w:rFonts w:ascii="Times New Roman" w:hAnsi="Times New Roman"/>
          <w:color w:val="000000"/>
          <w:sz w:val="24"/>
          <w:szCs w:val="24"/>
        </w:rPr>
        <w:t xml:space="preserve"> В проточном реакторе идеального смешения при температуре 330 К проводят реакцию второго порядка </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 </w:t>
      </w:r>
      <w:r w:rsidRPr="0035175B">
        <w:rPr>
          <w:rFonts w:ascii="Times New Roman" w:hAnsi="Times New Roman"/>
          <w:i/>
          <w:color w:val="000000"/>
          <w:sz w:val="24"/>
          <w:szCs w:val="24"/>
        </w:rPr>
        <w:t>В</w:t>
      </w:r>
      <w:r w:rsidRPr="0035175B">
        <w:rPr>
          <w:rFonts w:ascii="Times New Roman" w:hAnsi="Times New Roman"/>
          <w:color w:val="000000"/>
          <w:sz w:val="24"/>
          <w:szCs w:val="24"/>
        </w:rPr>
        <w:t xml:space="preserve"> </w:t>
      </w:r>
      <w:r w:rsidRPr="0035175B">
        <w:rPr>
          <w:rFonts w:ascii="Times New Roman" w:hAnsi="Times New Roman"/>
          <w:color w:val="000000"/>
          <w:position w:val="-6"/>
          <w:sz w:val="24"/>
          <w:szCs w:val="24"/>
        </w:rPr>
        <w:object w:dxaOrig="620" w:dyaOrig="320">
          <v:shape id="_x0000_i1361" type="#_x0000_t75" style="width:31pt;height:15.9pt" o:ole="">
            <v:imagedata r:id="rId634" o:title=""/>
          </v:shape>
          <o:OLEObject Type="Embed" ProgID="Equation.DSMT4" ShapeID="_x0000_i1361" DrawAspect="Content" ObjectID="_1644396831" r:id="rId635"/>
        </w:objec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 </w:t>
      </w:r>
      <w:r w:rsidRPr="0035175B">
        <w:rPr>
          <w:rFonts w:ascii="Times New Roman" w:hAnsi="Times New Roman"/>
          <w:i/>
          <w:color w:val="000000"/>
          <w:sz w:val="24"/>
          <w:szCs w:val="24"/>
        </w:rPr>
        <w:t>S</w:t>
      </w:r>
      <w:r w:rsidRPr="0035175B">
        <w:rPr>
          <w:rFonts w:ascii="Times New Roman" w:hAnsi="Times New Roman"/>
          <w:color w:val="000000"/>
          <w:sz w:val="24"/>
          <w:szCs w:val="24"/>
        </w:rPr>
        <w:t xml:space="preserve">. В реактор подают реагенты с объемным расходом </w:t>
      </w:r>
      <w:r w:rsidRPr="0035175B">
        <w:rPr>
          <w:rFonts w:ascii="Times New Roman" w:hAnsi="Times New Roman"/>
          <w:i/>
          <w:iCs/>
          <w:color w:val="000000"/>
          <w:sz w:val="24"/>
          <w:szCs w:val="24"/>
        </w:rPr>
        <w:t xml:space="preserve">v </w:t>
      </w:r>
      <w:r w:rsidRPr="0035175B">
        <w:rPr>
          <w:rFonts w:ascii="Times New Roman" w:hAnsi="Times New Roman"/>
          <w:color w:val="000000"/>
          <w:sz w:val="24"/>
          <w:szCs w:val="24"/>
        </w:rPr>
        <w:t>= 2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/ч и начальными концентрациями </w:t>
      </w:r>
      <w:r w:rsidRPr="0035175B">
        <w:rPr>
          <w:rFonts w:ascii="Times New Roman" w:hAnsi="Times New Roman"/>
          <w:i/>
          <w:iCs/>
          <w:color w:val="000000"/>
          <w:sz w:val="24"/>
          <w:szCs w:val="24"/>
        </w:rPr>
        <w:t>с</w:t>
      </w:r>
      <w:r w:rsidRPr="0035175B">
        <w:rPr>
          <w:rFonts w:ascii="Times New Roman" w:hAnsi="Times New Roman"/>
          <w:i/>
          <w:iCs/>
          <w:color w:val="000000"/>
          <w:sz w:val="24"/>
          <w:szCs w:val="24"/>
          <w:vertAlign w:val="subscript"/>
        </w:rPr>
        <w:t>А</w:t>
      </w:r>
      <w:r w:rsidRPr="0035175B">
        <w:rPr>
          <w:rFonts w:ascii="Times New Roman" w:hAnsi="Times New Roman"/>
          <w:color w:val="000000"/>
          <w:sz w:val="24"/>
          <w:szCs w:val="24"/>
          <w:vertAlign w:val="subscript"/>
        </w:rPr>
        <w:t>,</w:t>
      </w:r>
      <w:r w:rsidRPr="0035175B">
        <w:rPr>
          <w:rFonts w:ascii="Times New Roman" w:hAnsi="Times New Roman"/>
          <w:iCs/>
          <w:color w:val="000000"/>
          <w:sz w:val="24"/>
          <w:szCs w:val="24"/>
          <w:vertAlign w:val="subscript"/>
        </w:rPr>
        <w:t>0</w:t>
      </w:r>
      <w:r w:rsidRPr="0035175B">
        <w:rPr>
          <w:rFonts w:ascii="Times New Roman" w:hAnsi="Times New Roman"/>
          <w:i/>
          <w:iCs/>
          <w:color w:val="000000"/>
          <w:sz w:val="24"/>
          <w:szCs w:val="24"/>
        </w:rPr>
        <w:t xml:space="preserve"> = с</w:t>
      </w:r>
      <w:r w:rsidRPr="0035175B">
        <w:rPr>
          <w:rFonts w:ascii="Times New Roman" w:hAnsi="Times New Roman"/>
          <w:i/>
          <w:iCs/>
          <w:color w:val="000000"/>
          <w:sz w:val="24"/>
          <w:szCs w:val="24"/>
          <w:vertAlign w:val="subscript"/>
        </w:rPr>
        <w:t>В</w:t>
      </w:r>
      <w:r w:rsidRPr="0035175B">
        <w:rPr>
          <w:rFonts w:ascii="Times New Roman" w:hAnsi="Times New Roman"/>
          <w:color w:val="000000"/>
          <w:sz w:val="24"/>
          <w:szCs w:val="24"/>
          <w:vertAlign w:val="subscript"/>
        </w:rPr>
        <w:t>,</w:t>
      </w:r>
      <w:r w:rsidRPr="0035175B">
        <w:rPr>
          <w:rFonts w:ascii="Times New Roman" w:hAnsi="Times New Roman"/>
          <w:iCs/>
          <w:color w:val="000000"/>
          <w:sz w:val="24"/>
          <w:szCs w:val="24"/>
          <w:vertAlign w:val="subscript"/>
        </w:rPr>
        <w:t>0</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1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Константа скорости реакции задана в виде выражения</w:t>
      </w:r>
    </w:p>
    <w:p w:rsidR="00CC5BFF" w:rsidRPr="0035175B" w:rsidRDefault="00CC5BFF" w:rsidP="00CC5BFF">
      <w:pPr>
        <w:shd w:val="clear" w:color="auto" w:fill="FFFFFF"/>
        <w:spacing w:after="0" w:line="240" w:lineRule="auto"/>
        <w:ind w:hanging="6"/>
        <w:jc w:val="center"/>
        <w:rPr>
          <w:rFonts w:ascii="Times New Roman" w:hAnsi="Times New Roman"/>
          <w:sz w:val="24"/>
          <w:szCs w:val="24"/>
        </w:rPr>
      </w:pPr>
      <w:r w:rsidRPr="0035175B">
        <w:rPr>
          <w:rFonts w:ascii="Times New Roman" w:hAnsi="Times New Roman"/>
          <w:position w:val="-26"/>
          <w:sz w:val="24"/>
          <w:szCs w:val="24"/>
        </w:rPr>
        <w:object w:dxaOrig="2600" w:dyaOrig="700">
          <v:shape id="_x0000_i1362" type="#_x0000_t75" style="width:128.1pt;height:34.35pt" o:ole="">
            <v:imagedata r:id="rId636" o:title=""/>
          </v:shape>
          <o:OLEObject Type="Embed" ProgID="Equation.DSMT4" ShapeID="_x0000_i1362" DrawAspect="Content" ObjectID="_1644396832" r:id="rId637"/>
        </w:object>
      </w:r>
    </w:p>
    <w:p w:rsidR="00CC5BFF" w:rsidRPr="0035175B" w:rsidRDefault="00CC5BFF" w:rsidP="00CC5BFF">
      <w:pPr>
        <w:shd w:val="clear" w:color="auto" w:fill="FFFFFF"/>
        <w:spacing w:after="0" w:line="240" w:lineRule="auto"/>
        <w:ind w:firstLine="426"/>
        <w:rPr>
          <w:rFonts w:ascii="Times New Roman" w:hAnsi="Times New Roman"/>
          <w:sz w:val="24"/>
          <w:szCs w:val="24"/>
        </w:rPr>
      </w:pPr>
      <w:r w:rsidRPr="0035175B">
        <w:rPr>
          <w:rFonts w:ascii="Times New Roman" w:hAnsi="Times New Roman"/>
          <w:color w:val="000000"/>
          <w:sz w:val="24"/>
          <w:szCs w:val="24"/>
        </w:rPr>
        <w:t xml:space="preserve">Определите объем реактора, необходимый для достижения степени превращения </w:t>
      </w:r>
      <w:r w:rsidRPr="0035175B">
        <w:rPr>
          <w:rFonts w:ascii="Times New Roman" w:hAnsi="Times New Roman"/>
          <w:i/>
          <w:color w:val="000000"/>
          <w:sz w:val="24"/>
          <w:szCs w:val="24"/>
        </w:rPr>
        <w:t>x</w:t>
      </w:r>
      <w:r w:rsidRPr="0035175B">
        <w:rPr>
          <w:rFonts w:ascii="Times New Roman" w:hAnsi="Times New Roman"/>
          <w:i/>
          <w:color w:val="000000"/>
          <w:sz w:val="24"/>
          <w:szCs w:val="24"/>
          <w:vertAlign w:val="subscript"/>
        </w:rPr>
        <w:t>А</w:t>
      </w:r>
      <w:r w:rsidRPr="0035175B">
        <w:rPr>
          <w:rFonts w:ascii="Times New Roman" w:hAnsi="Times New Roman"/>
          <w:color w:val="000000"/>
          <w:sz w:val="24"/>
          <w:szCs w:val="24"/>
        </w:rPr>
        <w:t xml:space="preserve"> = 0,8.</w:t>
      </w:r>
    </w:p>
    <w:p w:rsidR="00CC5BFF" w:rsidRPr="0035175B" w:rsidRDefault="00CC5BFF" w:rsidP="00CC5BFF">
      <w:pPr>
        <w:numPr>
          <w:ilvl w:val="0"/>
          <w:numId w:val="23"/>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 xml:space="preserve"> В каких случаях появляется необходимость численного (например, графического) решения уравнения материального баланса проточного реактора идеального смешения для определения концентрации реагента на выходе из реактора? В чем суть такого решения?</w:t>
      </w:r>
    </w:p>
    <w:p w:rsidR="00CC5BFF" w:rsidRPr="0035175B" w:rsidRDefault="00CC5BFF" w:rsidP="00CC5BFF">
      <w:pPr>
        <w:numPr>
          <w:ilvl w:val="0"/>
          <w:numId w:val="23"/>
        </w:numPr>
        <w:shd w:val="clear" w:color="auto" w:fill="FFFFFF"/>
        <w:tabs>
          <w:tab w:val="left" w:pos="691"/>
        </w:tabs>
        <w:autoSpaceDE w:val="0"/>
        <w:autoSpaceDN w:val="0"/>
        <w:adjustRightInd w:val="0"/>
        <w:spacing w:after="0" w:line="240" w:lineRule="auto"/>
        <w:ind w:firstLine="567"/>
        <w:jc w:val="both"/>
        <w:rPr>
          <w:rFonts w:ascii="Times New Roman" w:hAnsi="Times New Roman"/>
          <w:spacing w:val="-4"/>
          <w:sz w:val="24"/>
          <w:szCs w:val="24"/>
        </w:rPr>
      </w:pPr>
      <w:r w:rsidRPr="0035175B">
        <w:rPr>
          <w:rFonts w:ascii="Times New Roman" w:hAnsi="Times New Roman"/>
          <w:color w:val="000000"/>
          <w:spacing w:val="-4"/>
          <w:sz w:val="24"/>
          <w:szCs w:val="24"/>
        </w:rPr>
        <w:t xml:space="preserve"> Определите концентрацию реагента </w:t>
      </w:r>
      <w:r w:rsidRPr="0035175B">
        <w:rPr>
          <w:rFonts w:ascii="Times New Roman" w:hAnsi="Times New Roman"/>
          <w:i/>
          <w:color w:val="000000"/>
          <w:spacing w:val="-4"/>
          <w:sz w:val="24"/>
          <w:szCs w:val="24"/>
        </w:rPr>
        <w:t>А</w:t>
      </w:r>
      <w:r w:rsidRPr="0035175B">
        <w:rPr>
          <w:rFonts w:ascii="Times New Roman" w:hAnsi="Times New Roman"/>
          <w:color w:val="000000"/>
          <w:spacing w:val="-4"/>
          <w:sz w:val="24"/>
          <w:szCs w:val="24"/>
        </w:rPr>
        <w:t xml:space="preserve"> на выходе из проточного реактора идеального смешения объемом </w:t>
      </w:r>
      <w:smartTag w:uri="urn:schemas-microsoft-com:office:smarttags" w:element="metricconverter">
        <w:smartTagPr>
          <w:attr w:name="ProductID" w:val="1,2 м3"/>
        </w:smartTagPr>
        <w:r w:rsidRPr="0035175B">
          <w:rPr>
            <w:rFonts w:ascii="Times New Roman" w:hAnsi="Times New Roman"/>
            <w:color w:val="000000"/>
            <w:spacing w:val="-4"/>
            <w:sz w:val="24"/>
            <w:szCs w:val="24"/>
          </w:rPr>
          <w:t>1,2 м</w:t>
        </w:r>
        <w:r w:rsidRPr="0035175B">
          <w:rPr>
            <w:rFonts w:ascii="Times New Roman" w:hAnsi="Times New Roman"/>
            <w:color w:val="000000"/>
            <w:sz w:val="24"/>
            <w:szCs w:val="24"/>
            <w:vertAlign w:val="superscript"/>
          </w:rPr>
          <w:t>3</w:t>
        </w:r>
      </w:smartTag>
      <w:r w:rsidRPr="0035175B">
        <w:rPr>
          <w:rFonts w:ascii="Times New Roman" w:hAnsi="Times New Roman"/>
          <w:color w:val="000000"/>
          <w:spacing w:val="-4"/>
          <w:sz w:val="24"/>
          <w:szCs w:val="24"/>
        </w:rPr>
        <w:t xml:space="preserve">, если для проведения реакции </w:t>
      </w:r>
      <w:r w:rsidRPr="0035175B">
        <w:rPr>
          <w:rFonts w:ascii="Times New Roman" w:hAnsi="Times New Roman"/>
          <w:i/>
          <w:color w:val="000000"/>
          <w:spacing w:val="-4"/>
          <w:sz w:val="24"/>
          <w:szCs w:val="24"/>
        </w:rPr>
        <w:t>А</w:t>
      </w:r>
      <w:r w:rsidRPr="0035175B">
        <w:rPr>
          <w:rFonts w:ascii="Times New Roman" w:hAnsi="Times New Roman"/>
          <w:color w:val="000000"/>
          <w:spacing w:val="-4"/>
          <w:sz w:val="24"/>
          <w:szCs w:val="24"/>
        </w:rPr>
        <w:t xml:space="preserve"> </w:t>
      </w:r>
      <w:r w:rsidRPr="0035175B">
        <w:rPr>
          <w:rFonts w:ascii="Times New Roman" w:hAnsi="Times New Roman"/>
          <w:color w:val="000000"/>
          <w:spacing w:val="-4"/>
          <w:position w:val="-6"/>
          <w:sz w:val="24"/>
          <w:szCs w:val="24"/>
        </w:rPr>
        <w:object w:dxaOrig="620" w:dyaOrig="320">
          <v:shape id="_x0000_i1363" type="#_x0000_t75" style="width:31pt;height:15.9pt" o:ole="">
            <v:imagedata r:id="rId634" o:title=""/>
          </v:shape>
          <o:OLEObject Type="Embed" ProgID="Equation.DSMT4" ShapeID="_x0000_i1363" DrawAspect="Content" ObjectID="_1644396833" r:id="rId638"/>
        </w:object>
      </w:r>
      <w:r w:rsidRPr="0035175B">
        <w:rPr>
          <w:rFonts w:ascii="Times New Roman" w:hAnsi="Times New Roman"/>
          <w:color w:val="000000"/>
          <w:spacing w:val="-4"/>
          <w:sz w:val="24"/>
          <w:szCs w:val="24"/>
        </w:rPr>
        <w:t xml:space="preserve"> </w:t>
      </w:r>
      <w:r w:rsidRPr="0035175B">
        <w:rPr>
          <w:rFonts w:ascii="Times New Roman" w:hAnsi="Times New Roman"/>
          <w:i/>
          <w:color w:val="000000"/>
          <w:spacing w:val="-4"/>
          <w:sz w:val="24"/>
          <w:szCs w:val="24"/>
        </w:rPr>
        <w:t>R</w:t>
      </w:r>
      <w:r w:rsidRPr="0035175B">
        <w:rPr>
          <w:rFonts w:ascii="Times New Roman" w:hAnsi="Times New Roman"/>
          <w:color w:val="000000"/>
          <w:spacing w:val="-4"/>
          <w:sz w:val="24"/>
          <w:szCs w:val="24"/>
        </w:rPr>
        <w:t xml:space="preserve"> + </w:t>
      </w:r>
      <w:r w:rsidRPr="0035175B">
        <w:rPr>
          <w:rFonts w:ascii="Times New Roman" w:hAnsi="Times New Roman"/>
          <w:i/>
          <w:color w:val="000000"/>
          <w:spacing w:val="-4"/>
          <w:sz w:val="24"/>
          <w:szCs w:val="24"/>
        </w:rPr>
        <w:t>S</w:t>
      </w:r>
      <w:r w:rsidRPr="0035175B">
        <w:rPr>
          <w:rFonts w:ascii="Times New Roman" w:hAnsi="Times New Roman"/>
          <w:color w:val="000000"/>
          <w:spacing w:val="-4"/>
          <w:sz w:val="24"/>
          <w:szCs w:val="24"/>
        </w:rPr>
        <w:t xml:space="preserve">, кинетика которой описывается уравнением </w:t>
      </w:r>
      <w:r w:rsidRPr="0035175B">
        <w:rPr>
          <w:rFonts w:ascii="Times New Roman" w:hAnsi="Times New Roman"/>
          <w:i/>
          <w:color w:val="000000"/>
          <w:spacing w:val="-4"/>
          <w:sz w:val="24"/>
          <w:szCs w:val="24"/>
        </w:rPr>
        <w:t>w</w:t>
      </w:r>
      <w:r w:rsidRPr="0035175B">
        <w:rPr>
          <w:rFonts w:ascii="Times New Roman" w:hAnsi="Times New Roman"/>
          <w:i/>
          <w:color w:val="000000"/>
          <w:spacing w:val="-4"/>
          <w:sz w:val="24"/>
          <w:szCs w:val="24"/>
          <w:vertAlign w:val="subscript"/>
        </w:rPr>
        <w:t xml:space="preserve">rА </w:t>
      </w:r>
      <w:r w:rsidRPr="0035175B">
        <w:rPr>
          <w:rFonts w:ascii="Times New Roman" w:hAnsi="Times New Roman"/>
          <w:color w:val="000000"/>
          <w:spacing w:val="-4"/>
          <w:sz w:val="24"/>
          <w:szCs w:val="24"/>
        </w:rPr>
        <w:t>= 3</w:t>
      </w:r>
      <w:r w:rsidRPr="0035175B">
        <w:rPr>
          <w:rFonts w:ascii="Times New Roman" w:hAnsi="Times New Roman"/>
          <w:i/>
          <w:color w:val="000000"/>
          <w:spacing w:val="-4"/>
          <w:sz w:val="24"/>
          <w:szCs w:val="24"/>
        </w:rPr>
        <w:t>c</w:t>
      </w:r>
      <w:r w:rsidRPr="0035175B">
        <w:rPr>
          <w:rFonts w:ascii="Times New Roman" w:hAnsi="Times New Roman"/>
          <w:i/>
          <w:color w:val="000000"/>
          <w:spacing w:val="-4"/>
          <w:sz w:val="24"/>
          <w:szCs w:val="24"/>
          <w:vertAlign w:val="subscript"/>
        </w:rPr>
        <w:t>A</w:t>
      </w:r>
      <w:r w:rsidRPr="0035175B">
        <w:rPr>
          <w:rFonts w:ascii="Times New Roman" w:hAnsi="Times New Roman"/>
          <w:color w:val="000000"/>
          <w:sz w:val="24"/>
          <w:szCs w:val="24"/>
          <w:vertAlign w:val="superscript"/>
        </w:rPr>
        <w:t>l,5</w:t>
      </w:r>
      <w:r w:rsidRPr="0035175B">
        <w:rPr>
          <w:rFonts w:ascii="Times New Roman" w:hAnsi="Times New Roman"/>
          <w:color w:val="000000"/>
          <w:spacing w:val="-4"/>
          <w:sz w:val="24"/>
          <w:szCs w:val="24"/>
        </w:rPr>
        <w:t xml:space="preserve">, подают реагент </w:t>
      </w:r>
      <w:r w:rsidRPr="0035175B">
        <w:rPr>
          <w:rFonts w:ascii="Times New Roman" w:hAnsi="Times New Roman"/>
          <w:i/>
          <w:color w:val="000000"/>
          <w:spacing w:val="-4"/>
          <w:sz w:val="24"/>
          <w:szCs w:val="24"/>
        </w:rPr>
        <w:t>А</w:t>
      </w:r>
      <w:r w:rsidRPr="0035175B">
        <w:rPr>
          <w:rFonts w:ascii="Times New Roman" w:hAnsi="Times New Roman"/>
          <w:color w:val="000000"/>
          <w:spacing w:val="-4"/>
          <w:sz w:val="24"/>
          <w:szCs w:val="24"/>
        </w:rPr>
        <w:t xml:space="preserve"> с начальной концентрацией </w:t>
      </w:r>
      <w:r w:rsidRPr="0035175B">
        <w:rPr>
          <w:rFonts w:ascii="Times New Roman" w:hAnsi="Times New Roman"/>
          <w:i/>
          <w:color w:val="000000"/>
          <w:spacing w:val="-4"/>
          <w:sz w:val="24"/>
          <w:szCs w:val="24"/>
        </w:rPr>
        <w:t>с</w:t>
      </w:r>
      <w:r w:rsidRPr="0035175B">
        <w:rPr>
          <w:rFonts w:ascii="Times New Roman" w:hAnsi="Times New Roman"/>
          <w:i/>
          <w:color w:val="000000"/>
          <w:spacing w:val="-4"/>
          <w:sz w:val="24"/>
          <w:szCs w:val="24"/>
          <w:vertAlign w:val="subscript"/>
        </w:rPr>
        <w:t>A</w:t>
      </w:r>
      <w:r w:rsidRPr="0035175B">
        <w:rPr>
          <w:rFonts w:ascii="Times New Roman" w:hAnsi="Times New Roman"/>
          <w:iCs/>
          <w:color w:val="000000"/>
          <w:spacing w:val="-4"/>
          <w:sz w:val="24"/>
          <w:szCs w:val="24"/>
          <w:vertAlign w:val="subscript"/>
        </w:rPr>
        <w:t>,</w:t>
      </w:r>
      <w:r w:rsidRPr="0035175B">
        <w:rPr>
          <w:rFonts w:ascii="Times New Roman" w:hAnsi="Times New Roman"/>
          <w:color w:val="000000"/>
          <w:spacing w:val="-4"/>
          <w:sz w:val="24"/>
          <w:szCs w:val="24"/>
          <w:vertAlign w:val="subscript"/>
        </w:rPr>
        <w:t xml:space="preserve">0 </w:t>
      </w:r>
      <w:r w:rsidRPr="0035175B">
        <w:rPr>
          <w:rFonts w:ascii="Times New Roman" w:hAnsi="Times New Roman"/>
          <w:color w:val="000000"/>
          <w:spacing w:val="-4"/>
          <w:sz w:val="24"/>
          <w:szCs w:val="24"/>
        </w:rPr>
        <w:t>= 1,5 кмоль/м</w:t>
      </w:r>
      <w:r w:rsidRPr="0035175B">
        <w:rPr>
          <w:rFonts w:ascii="Times New Roman" w:hAnsi="Times New Roman"/>
          <w:color w:val="000000"/>
          <w:spacing w:val="-4"/>
          <w:sz w:val="24"/>
          <w:szCs w:val="24"/>
          <w:vertAlign w:val="superscript"/>
        </w:rPr>
        <w:t>3</w:t>
      </w:r>
      <w:r w:rsidRPr="0035175B">
        <w:rPr>
          <w:rFonts w:ascii="Times New Roman" w:hAnsi="Times New Roman"/>
          <w:color w:val="000000"/>
          <w:spacing w:val="-4"/>
          <w:sz w:val="24"/>
          <w:szCs w:val="24"/>
        </w:rPr>
        <w:t xml:space="preserve"> и объемным расходом </w:t>
      </w:r>
      <w:r w:rsidRPr="0035175B">
        <w:rPr>
          <w:rFonts w:ascii="Times New Roman" w:hAnsi="Times New Roman"/>
          <w:i/>
          <w:iCs/>
          <w:color w:val="000000"/>
          <w:spacing w:val="-4"/>
          <w:sz w:val="24"/>
          <w:szCs w:val="24"/>
        </w:rPr>
        <w:t xml:space="preserve">v </w:t>
      </w:r>
      <w:r w:rsidRPr="0035175B">
        <w:rPr>
          <w:rFonts w:ascii="Times New Roman" w:hAnsi="Times New Roman"/>
          <w:color w:val="000000"/>
          <w:spacing w:val="-4"/>
          <w:sz w:val="24"/>
          <w:szCs w:val="24"/>
        </w:rPr>
        <w:t>= 3 м</w:t>
      </w:r>
      <w:r w:rsidRPr="0035175B">
        <w:rPr>
          <w:rFonts w:ascii="Times New Roman" w:hAnsi="Times New Roman"/>
          <w:color w:val="000000"/>
          <w:sz w:val="24"/>
          <w:szCs w:val="24"/>
          <w:vertAlign w:val="superscript"/>
        </w:rPr>
        <w:t>3</w:t>
      </w:r>
      <w:r w:rsidRPr="0035175B">
        <w:rPr>
          <w:rFonts w:ascii="Times New Roman" w:hAnsi="Times New Roman"/>
          <w:color w:val="000000"/>
          <w:spacing w:val="-4"/>
          <w:sz w:val="24"/>
          <w:szCs w:val="24"/>
        </w:rPr>
        <w:t>/ч.</w:t>
      </w:r>
    </w:p>
    <w:p w:rsidR="00CC5BFF" w:rsidRPr="0035175B" w:rsidRDefault="00CC5BFF" w:rsidP="00CC5BFF">
      <w:pPr>
        <w:numPr>
          <w:ilvl w:val="0"/>
          <w:numId w:val="23"/>
        </w:numPr>
        <w:shd w:val="clear" w:color="auto" w:fill="FFFFFF"/>
        <w:tabs>
          <w:tab w:val="left" w:pos="686"/>
        </w:tabs>
        <w:autoSpaceDE w:val="0"/>
        <w:autoSpaceDN w:val="0"/>
        <w:adjustRightInd w:val="0"/>
        <w:spacing w:after="0" w:line="240" w:lineRule="auto"/>
        <w:ind w:firstLine="567"/>
        <w:jc w:val="both"/>
        <w:rPr>
          <w:rFonts w:ascii="Times New Roman" w:hAnsi="Times New Roman"/>
          <w:sz w:val="24"/>
          <w:szCs w:val="24"/>
        </w:rPr>
      </w:pPr>
      <w:r w:rsidRPr="0035175B">
        <w:rPr>
          <w:rFonts w:ascii="Times New Roman" w:hAnsi="Times New Roman"/>
          <w:color w:val="000000"/>
          <w:sz w:val="24"/>
          <w:szCs w:val="24"/>
        </w:rPr>
        <w:t xml:space="preserve"> Определите максимально возможную концентрацию промежуточного продукта </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при проведении в изотермическом реакторе идеального смешения последовательных реакций</w:t>
      </w:r>
    </w:p>
    <w:p w:rsidR="00CC5BFF" w:rsidRPr="0035175B" w:rsidRDefault="00CC5BFF" w:rsidP="00CC5BFF">
      <w:pPr>
        <w:shd w:val="clear" w:color="auto" w:fill="FFFFFF"/>
        <w:spacing w:after="0" w:line="240" w:lineRule="auto"/>
        <w:ind w:hanging="6"/>
        <w:jc w:val="center"/>
        <w:rPr>
          <w:rFonts w:ascii="Times New Roman" w:hAnsi="Times New Roman"/>
          <w:color w:val="000000"/>
          <w:sz w:val="24"/>
          <w:szCs w:val="24"/>
        </w:rPr>
      </w:pPr>
      <w:r w:rsidRPr="0035175B">
        <w:rPr>
          <w:rFonts w:ascii="Times New Roman" w:hAnsi="Times New Roman"/>
          <w:color w:val="000000"/>
          <w:position w:val="-42"/>
          <w:sz w:val="24"/>
          <w:szCs w:val="24"/>
        </w:rPr>
        <w:object w:dxaOrig="1340" w:dyaOrig="980">
          <v:shape id="_x0000_i1364" type="#_x0000_t75" style="width:67pt;height:48.55pt" o:ole="">
            <v:imagedata r:id="rId639" o:title=""/>
          </v:shape>
          <o:OLEObject Type="Embed" ProgID="Equation.DSMT4" ShapeID="_x0000_i1364" DrawAspect="Content" ObjectID="_1644396834" r:id="rId640"/>
        </w:object>
      </w:r>
    </w:p>
    <w:p w:rsidR="00CC5BFF" w:rsidRPr="0035175B" w:rsidRDefault="00CC5BFF" w:rsidP="00CC5BFF">
      <w:pPr>
        <w:shd w:val="clear" w:color="auto" w:fill="FFFFFF"/>
        <w:spacing w:after="0" w:line="240" w:lineRule="auto"/>
        <w:rPr>
          <w:rFonts w:ascii="Times New Roman" w:hAnsi="Times New Roman"/>
          <w:sz w:val="24"/>
          <w:szCs w:val="24"/>
        </w:rPr>
      </w:pPr>
      <w:r w:rsidRPr="0035175B">
        <w:rPr>
          <w:rFonts w:ascii="Times New Roman" w:hAnsi="Times New Roman"/>
          <w:color w:val="000000"/>
          <w:sz w:val="24"/>
          <w:szCs w:val="24"/>
        </w:rPr>
        <w:t xml:space="preserve">если </w:t>
      </w:r>
      <w:r w:rsidRPr="0035175B">
        <w:rPr>
          <w:rFonts w:ascii="Times New Roman" w:hAnsi="Times New Roman"/>
          <w:i/>
          <w:iCs/>
          <w:color w:val="000000"/>
          <w:sz w:val="24"/>
          <w:szCs w:val="24"/>
        </w:rPr>
        <w:t>k</w:t>
      </w:r>
      <w:r w:rsidRPr="0035175B">
        <w:rPr>
          <w:rFonts w:ascii="Times New Roman" w:hAnsi="Times New Roman"/>
          <w:iCs/>
          <w:color w:val="000000"/>
          <w:sz w:val="24"/>
          <w:szCs w:val="24"/>
          <w:vertAlign w:val="subscript"/>
        </w:rPr>
        <w:t>1</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 0,14 ч</w:t>
      </w:r>
      <w:r w:rsidRPr="0035175B">
        <w:rPr>
          <w:rFonts w:ascii="Times New Roman" w:hAnsi="Times New Roman"/>
          <w:color w:val="000000"/>
          <w:sz w:val="24"/>
          <w:szCs w:val="24"/>
          <w:vertAlign w:val="superscript"/>
        </w:rPr>
        <w:t>–1</w: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k</w:t>
      </w:r>
      <w:r w:rsidRPr="0035175B">
        <w:rPr>
          <w:rFonts w:ascii="Times New Roman" w:hAnsi="Times New Roman"/>
          <w:iCs/>
          <w:color w:val="000000"/>
          <w:sz w:val="24"/>
          <w:szCs w:val="24"/>
          <w:vertAlign w:val="subscript"/>
        </w:rPr>
        <w:t>2</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 0,2 ч</w:t>
      </w:r>
      <w:r w:rsidRPr="0035175B">
        <w:rPr>
          <w:rFonts w:ascii="Times New Roman" w:hAnsi="Times New Roman"/>
          <w:color w:val="000000"/>
          <w:sz w:val="24"/>
          <w:szCs w:val="24"/>
          <w:vertAlign w:val="superscript"/>
        </w:rPr>
        <w:t>–1</w: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с</w:t>
      </w:r>
      <w:r w:rsidRPr="0035175B">
        <w:rPr>
          <w:rFonts w:ascii="Times New Roman" w:hAnsi="Times New Roman"/>
          <w:i/>
          <w:color w:val="000000"/>
          <w:sz w:val="24"/>
          <w:szCs w:val="24"/>
          <w:vertAlign w:val="subscript"/>
        </w:rPr>
        <w:t>А</w:t>
      </w:r>
      <w:r w:rsidRPr="0035175B">
        <w:rPr>
          <w:rFonts w:ascii="Times New Roman" w:hAnsi="Times New Roman"/>
          <w:iCs/>
          <w:color w:val="000000"/>
          <w:sz w:val="24"/>
          <w:szCs w:val="24"/>
          <w:vertAlign w:val="subscript"/>
        </w:rPr>
        <w:t>,</w:t>
      </w:r>
      <w:r w:rsidRPr="0035175B">
        <w:rPr>
          <w:rFonts w:ascii="Times New Roman" w:hAnsi="Times New Roman"/>
          <w:color w:val="000000"/>
          <w:sz w:val="24"/>
          <w:szCs w:val="24"/>
          <w:vertAlign w:val="subscript"/>
        </w:rPr>
        <w:t>0</w:t>
      </w:r>
      <w:r w:rsidRPr="0035175B">
        <w:rPr>
          <w:rFonts w:ascii="Times New Roman" w:hAnsi="Times New Roman"/>
          <w:color w:val="000000"/>
          <w:sz w:val="24"/>
          <w:szCs w:val="24"/>
        </w:rPr>
        <w:t xml:space="preserve"> = 0,7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w:t>
      </w:r>
    </w:p>
    <w:p w:rsidR="00CC5BFF" w:rsidRPr="0035175B" w:rsidRDefault="00CC5BFF" w:rsidP="00CC5BFF">
      <w:pPr>
        <w:numPr>
          <w:ilvl w:val="0"/>
          <w:numId w:val="23"/>
        </w:numPr>
        <w:shd w:val="clear" w:color="auto" w:fill="FFFFFF"/>
        <w:tabs>
          <w:tab w:val="left" w:pos="686"/>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 xml:space="preserve"> Определите максимально возможную производительность по промежуточному продукту </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при проведении в изотермическом реакторе идеального смешения последовательных реакций</w:t>
      </w:r>
    </w:p>
    <w:p w:rsidR="00CC5BFF" w:rsidRPr="0035175B" w:rsidRDefault="00CC5BFF" w:rsidP="00CC5BFF">
      <w:pPr>
        <w:shd w:val="clear" w:color="auto" w:fill="FFFFFF"/>
        <w:spacing w:after="0" w:line="240" w:lineRule="auto"/>
        <w:ind w:hanging="6"/>
        <w:jc w:val="center"/>
        <w:rPr>
          <w:rFonts w:ascii="Times New Roman" w:hAnsi="Times New Roman"/>
          <w:sz w:val="24"/>
          <w:szCs w:val="24"/>
        </w:rPr>
      </w:pPr>
      <w:r w:rsidRPr="0035175B">
        <w:rPr>
          <w:rFonts w:ascii="Times New Roman" w:hAnsi="Times New Roman"/>
          <w:color w:val="000000"/>
          <w:position w:val="-42"/>
          <w:sz w:val="24"/>
          <w:szCs w:val="24"/>
        </w:rPr>
        <w:object w:dxaOrig="1340" w:dyaOrig="980">
          <v:shape id="_x0000_i1365" type="#_x0000_t75" style="width:67pt;height:48.55pt" o:ole="">
            <v:imagedata r:id="rId639" o:title=""/>
          </v:shape>
          <o:OLEObject Type="Embed" ProgID="Equation.DSMT4" ShapeID="_x0000_i1365" DrawAspect="Content" ObjectID="_1644396835" r:id="rId641"/>
        </w:object>
      </w:r>
    </w:p>
    <w:p w:rsidR="00CC5BFF" w:rsidRPr="0035175B" w:rsidRDefault="00CC5BFF" w:rsidP="00CC5BFF">
      <w:pPr>
        <w:spacing w:after="0" w:line="240" w:lineRule="auto"/>
        <w:rPr>
          <w:rFonts w:ascii="Times New Roman" w:hAnsi="Times New Roman"/>
          <w:spacing w:val="-8"/>
          <w:sz w:val="24"/>
          <w:szCs w:val="24"/>
        </w:rPr>
      </w:pPr>
      <w:r w:rsidRPr="0035175B">
        <w:rPr>
          <w:rFonts w:ascii="Times New Roman" w:hAnsi="Times New Roman"/>
          <w:spacing w:val="-10"/>
          <w:sz w:val="24"/>
          <w:szCs w:val="24"/>
        </w:rPr>
        <w:t xml:space="preserve">если </w:t>
      </w:r>
      <w:r w:rsidRPr="0035175B">
        <w:rPr>
          <w:rFonts w:ascii="Times New Roman" w:hAnsi="Times New Roman"/>
          <w:i/>
          <w:spacing w:val="-10"/>
          <w:sz w:val="24"/>
          <w:szCs w:val="24"/>
        </w:rPr>
        <w:t>k</w:t>
      </w:r>
      <w:r w:rsidRPr="0035175B">
        <w:rPr>
          <w:rFonts w:ascii="Times New Roman" w:hAnsi="Times New Roman"/>
          <w:iCs/>
          <w:color w:val="000000"/>
          <w:spacing w:val="-10"/>
          <w:sz w:val="24"/>
          <w:szCs w:val="24"/>
          <w:vertAlign w:val="subscript"/>
        </w:rPr>
        <w:t>1</w:t>
      </w:r>
      <w:r w:rsidRPr="0035175B">
        <w:rPr>
          <w:rFonts w:ascii="Times New Roman" w:hAnsi="Times New Roman"/>
          <w:spacing w:val="-10"/>
          <w:sz w:val="24"/>
          <w:szCs w:val="24"/>
        </w:rPr>
        <w:t xml:space="preserve"> = 0,4 ч</w:t>
      </w:r>
      <w:r w:rsidRPr="0035175B">
        <w:rPr>
          <w:rFonts w:ascii="Times New Roman" w:hAnsi="Times New Roman"/>
          <w:color w:val="000000"/>
          <w:spacing w:val="-10"/>
          <w:sz w:val="24"/>
          <w:szCs w:val="24"/>
          <w:vertAlign w:val="superscript"/>
        </w:rPr>
        <w:t>–1</w:t>
      </w:r>
      <w:r w:rsidRPr="0035175B">
        <w:rPr>
          <w:rFonts w:ascii="Times New Roman" w:hAnsi="Times New Roman"/>
          <w:spacing w:val="-10"/>
          <w:sz w:val="24"/>
          <w:szCs w:val="24"/>
        </w:rPr>
        <w:t xml:space="preserve">, </w:t>
      </w:r>
      <w:r w:rsidRPr="0035175B">
        <w:rPr>
          <w:rFonts w:ascii="Times New Roman" w:hAnsi="Times New Roman"/>
          <w:i/>
          <w:iCs/>
          <w:spacing w:val="-10"/>
          <w:sz w:val="24"/>
          <w:szCs w:val="24"/>
        </w:rPr>
        <w:t>k</w:t>
      </w:r>
      <w:r w:rsidRPr="0035175B">
        <w:rPr>
          <w:rFonts w:ascii="Times New Roman" w:hAnsi="Times New Roman"/>
          <w:iCs/>
          <w:color w:val="000000"/>
          <w:spacing w:val="-10"/>
          <w:sz w:val="24"/>
          <w:szCs w:val="24"/>
          <w:vertAlign w:val="subscript"/>
        </w:rPr>
        <w:t>2</w:t>
      </w:r>
      <w:r w:rsidRPr="0035175B">
        <w:rPr>
          <w:rFonts w:ascii="Times New Roman" w:hAnsi="Times New Roman"/>
          <w:i/>
          <w:iCs/>
          <w:spacing w:val="-10"/>
          <w:sz w:val="24"/>
          <w:szCs w:val="24"/>
        </w:rPr>
        <w:t xml:space="preserve"> </w:t>
      </w:r>
      <w:r w:rsidRPr="0035175B">
        <w:rPr>
          <w:rFonts w:ascii="Times New Roman" w:hAnsi="Times New Roman"/>
          <w:spacing w:val="-10"/>
          <w:sz w:val="24"/>
          <w:szCs w:val="24"/>
        </w:rPr>
        <w:t>= 0,15 ч</w:t>
      </w:r>
      <w:r w:rsidRPr="0035175B">
        <w:rPr>
          <w:rFonts w:ascii="Times New Roman" w:hAnsi="Times New Roman"/>
          <w:color w:val="000000"/>
          <w:spacing w:val="-10"/>
          <w:sz w:val="24"/>
          <w:szCs w:val="24"/>
          <w:vertAlign w:val="superscript"/>
        </w:rPr>
        <w:t>–1</w:t>
      </w:r>
      <w:r w:rsidRPr="0035175B">
        <w:rPr>
          <w:rFonts w:ascii="Times New Roman" w:hAnsi="Times New Roman"/>
          <w:spacing w:val="-10"/>
          <w:sz w:val="24"/>
          <w:szCs w:val="24"/>
        </w:rPr>
        <w:t xml:space="preserve">, объемный расход </w:t>
      </w:r>
      <w:r w:rsidRPr="0035175B">
        <w:rPr>
          <w:rFonts w:ascii="Times New Roman" w:hAnsi="Times New Roman"/>
          <w:i/>
          <w:iCs/>
          <w:spacing w:val="-10"/>
          <w:sz w:val="24"/>
          <w:szCs w:val="24"/>
        </w:rPr>
        <w:t xml:space="preserve">v </w:t>
      </w:r>
      <w:r w:rsidRPr="0035175B">
        <w:rPr>
          <w:rFonts w:ascii="Times New Roman" w:hAnsi="Times New Roman"/>
          <w:spacing w:val="-10"/>
          <w:sz w:val="24"/>
          <w:szCs w:val="24"/>
        </w:rPr>
        <w:t>= 0,5 м</w:t>
      </w:r>
      <w:r w:rsidRPr="0035175B">
        <w:rPr>
          <w:rFonts w:ascii="Times New Roman" w:hAnsi="Times New Roman"/>
          <w:color w:val="000000"/>
          <w:spacing w:val="-10"/>
          <w:sz w:val="24"/>
          <w:szCs w:val="24"/>
          <w:vertAlign w:val="superscript"/>
        </w:rPr>
        <w:t>3</w:t>
      </w:r>
      <w:r w:rsidRPr="0035175B">
        <w:rPr>
          <w:rFonts w:ascii="Times New Roman" w:hAnsi="Times New Roman"/>
          <w:spacing w:val="-10"/>
          <w:sz w:val="24"/>
          <w:szCs w:val="24"/>
        </w:rPr>
        <w:t xml:space="preserve">/ч, </w:t>
      </w:r>
      <w:r w:rsidRPr="0035175B">
        <w:rPr>
          <w:rFonts w:ascii="Times New Roman" w:hAnsi="Times New Roman"/>
          <w:i/>
          <w:spacing w:val="-10"/>
          <w:sz w:val="24"/>
          <w:szCs w:val="24"/>
        </w:rPr>
        <w:t>с</w:t>
      </w:r>
      <w:r w:rsidRPr="0035175B">
        <w:rPr>
          <w:rFonts w:ascii="Times New Roman" w:hAnsi="Times New Roman"/>
          <w:i/>
          <w:spacing w:val="-10"/>
          <w:sz w:val="24"/>
          <w:szCs w:val="24"/>
          <w:vertAlign w:val="subscript"/>
        </w:rPr>
        <w:t>А</w:t>
      </w:r>
      <w:r w:rsidRPr="0035175B">
        <w:rPr>
          <w:rFonts w:ascii="Times New Roman" w:hAnsi="Times New Roman"/>
          <w:iCs/>
          <w:spacing w:val="-10"/>
          <w:sz w:val="24"/>
          <w:szCs w:val="24"/>
          <w:vertAlign w:val="subscript"/>
        </w:rPr>
        <w:t>,</w:t>
      </w:r>
      <w:r w:rsidRPr="0035175B">
        <w:rPr>
          <w:rFonts w:ascii="Times New Roman" w:hAnsi="Times New Roman"/>
          <w:spacing w:val="-10"/>
          <w:sz w:val="24"/>
          <w:szCs w:val="24"/>
          <w:vertAlign w:val="subscript"/>
        </w:rPr>
        <w:t>0</w:t>
      </w:r>
      <w:r w:rsidRPr="0035175B">
        <w:rPr>
          <w:rFonts w:ascii="Times New Roman" w:hAnsi="Times New Roman"/>
          <w:spacing w:val="-10"/>
          <w:sz w:val="24"/>
          <w:szCs w:val="24"/>
        </w:rPr>
        <w:t xml:space="preserve"> = 0,7 кмоль/м</w:t>
      </w:r>
      <w:r w:rsidRPr="0035175B">
        <w:rPr>
          <w:rFonts w:ascii="Times New Roman" w:hAnsi="Times New Roman"/>
          <w:color w:val="000000"/>
          <w:spacing w:val="-10"/>
          <w:sz w:val="24"/>
          <w:szCs w:val="24"/>
          <w:vertAlign w:val="superscript"/>
        </w:rPr>
        <w:t>3</w:t>
      </w:r>
      <w:r w:rsidRPr="0035175B">
        <w:rPr>
          <w:rFonts w:ascii="Times New Roman" w:hAnsi="Times New Roman"/>
          <w:spacing w:val="-10"/>
          <w:sz w:val="24"/>
          <w:szCs w:val="24"/>
        </w:rPr>
        <w:t>.</w:t>
      </w:r>
      <w:r w:rsidRPr="0035175B">
        <w:rPr>
          <w:rFonts w:ascii="Times New Roman" w:hAnsi="Times New Roman"/>
          <w:spacing w:val="-8"/>
          <w:sz w:val="24"/>
          <w:szCs w:val="24"/>
        </w:rPr>
        <w:t xml:space="preserve"> Какой объем реактора для этого потребуется? Какая селективность будет достигнута?</w:t>
      </w:r>
    </w:p>
    <w:p w:rsidR="00CC5BFF" w:rsidRPr="0035175B" w:rsidRDefault="00CC5BFF" w:rsidP="00CC5BFF">
      <w:pPr>
        <w:numPr>
          <w:ilvl w:val="0"/>
          <w:numId w:val="23"/>
        </w:numPr>
        <w:shd w:val="clear" w:color="auto" w:fill="FFFFFF"/>
        <w:tabs>
          <w:tab w:val="left" w:pos="686"/>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 xml:space="preserve"> Сформулируйте допущения модели идеального вытеснения. При каких условиях можно приблизиться в реальном реакторе к идеальному вытеснению?</w:t>
      </w:r>
    </w:p>
    <w:p w:rsidR="00CC5BFF" w:rsidRPr="0035175B" w:rsidRDefault="00CC5BFF" w:rsidP="00CC5BFF">
      <w:pPr>
        <w:numPr>
          <w:ilvl w:val="0"/>
          <w:numId w:val="23"/>
        </w:numPr>
        <w:shd w:val="clear" w:color="auto" w:fill="FFFFFF"/>
        <w:tabs>
          <w:tab w:val="left" w:pos="686"/>
        </w:tabs>
        <w:autoSpaceDE w:val="0"/>
        <w:autoSpaceDN w:val="0"/>
        <w:adjustRightInd w:val="0"/>
        <w:spacing w:after="0" w:line="240" w:lineRule="auto"/>
        <w:ind w:firstLine="567"/>
        <w:jc w:val="both"/>
        <w:rPr>
          <w:rFonts w:ascii="Times New Roman" w:hAnsi="Times New Roman"/>
          <w:color w:val="000000"/>
          <w:spacing w:val="-4"/>
          <w:sz w:val="24"/>
          <w:szCs w:val="24"/>
        </w:rPr>
      </w:pPr>
      <w:r w:rsidRPr="0035175B">
        <w:rPr>
          <w:rFonts w:ascii="Times New Roman" w:hAnsi="Times New Roman"/>
          <w:color w:val="000000"/>
          <w:spacing w:val="-4"/>
          <w:sz w:val="24"/>
          <w:szCs w:val="24"/>
        </w:rPr>
        <w:t xml:space="preserve"> Почему при ламинарном течении реакционного потока в проточном реакторе режим идеального вытеснения не может быть достигнут?</w:t>
      </w:r>
    </w:p>
    <w:p w:rsidR="00CC5BFF" w:rsidRPr="0035175B" w:rsidRDefault="00CC5BFF" w:rsidP="00CC5BFF">
      <w:pPr>
        <w:numPr>
          <w:ilvl w:val="0"/>
          <w:numId w:val="23"/>
        </w:numPr>
        <w:shd w:val="clear" w:color="auto" w:fill="FFFFFF"/>
        <w:tabs>
          <w:tab w:val="left" w:pos="686"/>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 xml:space="preserve"> Составьте уравнение материального баланса реактора идеального вытеснения в дифференциальной форме. Какие явления переноса (импульса, теплоты, массы) отражены в этом уравнении?</w:t>
      </w:r>
    </w:p>
    <w:p w:rsidR="00CC5BFF" w:rsidRPr="0035175B" w:rsidRDefault="00CC5BFF" w:rsidP="00CC5BFF">
      <w:pPr>
        <w:numPr>
          <w:ilvl w:val="0"/>
          <w:numId w:val="23"/>
        </w:numPr>
        <w:shd w:val="clear" w:color="auto" w:fill="FFFFFF"/>
        <w:tabs>
          <w:tab w:val="left" w:pos="686"/>
        </w:tabs>
        <w:autoSpaceDE w:val="0"/>
        <w:autoSpaceDN w:val="0"/>
        <w:adjustRightInd w:val="0"/>
        <w:spacing w:after="0" w:line="240" w:lineRule="auto"/>
        <w:ind w:firstLine="567"/>
        <w:jc w:val="both"/>
        <w:rPr>
          <w:rFonts w:ascii="Times New Roman" w:hAnsi="Times New Roman"/>
          <w:spacing w:val="-4"/>
          <w:sz w:val="24"/>
          <w:szCs w:val="24"/>
        </w:rPr>
      </w:pPr>
      <w:r w:rsidRPr="0035175B">
        <w:rPr>
          <w:rFonts w:ascii="Times New Roman" w:hAnsi="Times New Roman"/>
          <w:color w:val="000000"/>
          <w:sz w:val="24"/>
          <w:szCs w:val="24"/>
        </w:rPr>
        <w:lastRenderedPageBreak/>
        <w:t xml:space="preserve"> Определите объем реактора идеального вытеснения для проведения реакции 2</w:t>
      </w:r>
      <w:r w:rsidRPr="0035175B">
        <w:rPr>
          <w:rFonts w:ascii="Times New Roman" w:hAnsi="Times New Roman"/>
          <w:i/>
          <w:color w:val="000000"/>
          <w:sz w:val="24"/>
          <w:szCs w:val="24"/>
        </w:rPr>
        <w:t>А</w:t>
      </w:r>
      <w:r w:rsidRPr="0035175B">
        <w:rPr>
          <w:rFonts w:ascii="Times New Roman" w:hAnsi="Times New Roman"/>
          <w:color w:val="000000"/>
          <w:position w:val="-6"/>
          <w:sz w:val="24"/>
          <w:szCs w:val="24"/>
        </w:rPr>
        <w:object w:dxaOrig="760" w:dyaOrig="420">
          <v:shape id="_x0000_i1366" type="#_x0000_t75" style="width:38.5pt;height:20.95pt" o:ole="">
            <v:imagedata r:id="rId642" o:title=""/>
          </v:shape>
          <o:OLEObject Type="Embed" ProgID="Equation.DSMT4" ShapeID="_x0000_i1366" DrawAspect="Content" ObjectID="_1644396836" r:id="rId643"/>
        </w:objec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 </w:t>
      </w:r>
      <w:r w:rsidRPr="0035175B">
        <w:rPr>
          <w:rFonts w:ascii="Times New Roman" w:hAnsi="Times New Roman"/>
          <w:i/>
          <w:color w:val="000000"/>
          <w:sz w:val="24"/>
          <w:szCs w:val="24"/>
        </w:rPr>
        <w:t>S</w:t>
      </w:r>
      <w:r w:rsidRPr="0035175B">
        <w:rPr>
          <w:rFonts w:ascii="Times New Roman" w:hAnsi="Times New Roman"/>
          <w:color w:val="000000"/>
          <w:sz w:val="24"/>
          <w:szCs w:val="24"/>
        </w:rPr>
        <w:t xml:space="preserve">, если </w:t>
      </w:r>
      <w:r w:rsidRPr="0035175B">
        <w:rPr>
          <w:rFonts w:ascii="Times New Roman" w:hAnsi="Times New Roman"/>
          <w:i/>
          <w:iCs/>
          <w:color w:val="000000"/>
          <w:sz w:val="24"/>
          <w:szCs w:val="24"/>
        </w:rPr>
        <w:t xml:space="preserve">k = </w:t>
      </w:r>
      <w:r w:rsidRPr="0035175B">
        <w:rPr>
          <w:rFonts w:ascii="Times New Roman" w:hAnsi="Times New Roman"/>
          <w:color w:val="000000"/>
          <w:sz w:val="24"/>
          <w:szCs w:val="24"/>
        </w:rPr>
        <w:t>5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/(кмоль∙ч),</w:t>
      </w:r>
      <w:r w:rsidRPr="0035175B">
        <w:rPr>
          <w:rFonts w:ascii="Times New Roman" w:hAnsi="Times New Roman"/>
          <w:i/>
          <w:color w:val="000000"/>
          <w:sz w:val="24"/>
          <w:szCs w:val="24"/>
        </w:rPr>
        <w:t xml:space="preserve"> с</w:t>
      </w:r>
      <w:r w:rsidRPr="0035175B">
        <w:rPr>
          <w:rFonts w:ascii="Times New Roman" w:hAnsi="Times New Roman"/>
          <w:i/>
          <w:color w:val="000000"/>
          <w:sz w:val="24"/>
          <w:szCs w:val="24"/>
          <w:vertAlign w:val="subscript"/>
        </w:rPr>
        <w:t>А</w:t>
      </w:r>
      <w:r w:rsidRPr="0035175B">
        <w:rPr>
          <w:rFonts w:ascii="Times New Roman" w:hAnsi="Times New Roman"/>
          <w:iCs/>
          <w:color w:val="000000"/>
          <w:sz w:val="24"/>
          <w:szCs w:val="24"/>
          <w:vertAlign w:val="subscript"/>
        </w:rPr>
        <w:t>,</w:t>
      </w:r>
      <w:r w:rsidRPr="0035175B">
        <w:rPr>
          <w:rFonts w:ascii="Times New Roman" w:hAnsi="Times New Roman"/>
          <w:color w:val="000000"/>
          <w:sz w:val="24"/>
          <w:szCs w:val="24"/>
          <w:vertAlign w:val="subscript"/>
        </w:rPr>
        <w:t>0</w:t>
      </w:r>
      <w:r w:rsidRPr="0035175B">
        <w:rPr>
          <w:rFonts w:ascii="Times New Roman" w:hAnsi="Times New Roman"/>
          <w:color w:val="000000"/>
          <w:sz w:val="24"/>
          <w:szCs w:val="24"/>
        </w:rPr>
        <w:t xml:space="preserve"> = 2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 </w:t>
      </w:r>
      <w:r w:rsidRPr="0035175B">
        <w:rPr>
          <w:rFonts w:ascii="Times New Roman" w:hAnsi="Times New Roman"/>
          <w:color w:val="000000"/>
          <w:spacing w:val="-4"/>
          <w:sz w:val="24"/>
          <w:szCs w:val="24"/>
        </w:rPr>
        <w:t xml:space="preserve">объемный расход </w:t>
      </w:r>
      <w:r w:rsidRPr="0035175B">
        <w:rPr>
          <w:rFonts w:ascii="Times New Roman" w:hAnsi="Times New Roman"/>
          <w:i/>
          <w:iCs/>
          <w:color w:val="000000"/>
          <w:spacing w:val="-4"/>
          <w:sz w:val="24"/>
          <w:szCs w:val="24"/>
        </w:rPr>
        <w:t xml:space="preserve">v = </w:t>
      </w:r>
      <w:r w:rsidRPr="0035175B">
        <w:rPr>
          <w:rFonts w:ascii="Times New Roman" w:hAnsi="Times New Roman"/>
          <w:color w:val="000000"/>
          <w:spacing w:val="-4"/>
          <w:sz w:val="24"/>
          <w:szCs w:val="24"/>
        </w:rPr>
        <w:t>12 м</w:t>
      </w:r>
      <w:r w:rsidRPr="0035175B">
        <w:rPr>
          <w:rFonts w:ascii="Times New Roman" w:hAnsi="Times New Roman"/>
          <w:color w:val="000000"/>
          <w:spacing w:val="-4"/>
          <w:sz w:val="24"/>
          <w:szCs w:val="24"/>
          <w:vertAlign w:val="superscript"/>
        </w:rPr>
        <w:t>3</w:t>
      </w:r>
      <w:r w:rsidRPr="0035175B">
        <w:rPr>
          <w:rFonts w:ascii="Times New Roman" w:hAnsi="Times New Roman"/>
          <w:color w:val="000000"/>
          <w:spacing w:val="-4"/>
          <w:sz w:val="24"/>
          <w:szCs w:val="24"/>
        </w:rPr>
        <w:t xml:space="preserve">/ч, необходимая степень превращения </w:t>
      </w:r>
      <w:r w:rsidRPr="0035175B">
        <w:rPr>
          <w:rFonts w:ascii="Times New Roman" w:hAnsi="Times New Roman"/>
          <w:i/>
          <w:iCs/>
          <w:color w:val="000000"/>
          <w:spacing w:val="-4"/>
          <w:sz w:val="24"/>
          <w:szCs w:val="24"/>
        </w:rPr>
        <w:t>х</w:t>
      </w:r>
      <w:r w:rsidRPr="0035175B">
        <w:rPr>
          <w:rFonts w:ascii="Times New Roman" w:hAnsi="Times New Roman"/>
          <w:i/>
          <w:iCs/>
          <w:color w:val="000000"/>
          <w:spacing w:val="-4"/>
          <w:sz w:val="24"/>
          <w:szCs w:val="24"/>
          <w:vertAlign w:val="subscript"/>
        </w:rPr>
        <w:t>А</w:t>
      </w:r>
      <w:r w:rsidRPr="0035175B">
        <w:rPr>
          <w:rFonts w:ascii="Times New Roman" w:hAnsi="Times New Roman"/>
          <w:i/>
          <w:iCs/>
          <w:color w:val="000000"/>
          <w:spacing w:val="-4"/>
          <w:sz w:val="24"/>
          <w:szCs w:val="24"/>
        </w:rPr>
        <w:t xml:space="preserve"> – </w:t>
      </w:r>
      <w:r w:rsidRPr="0035175B">
        <w:rPr>
          <w:rFonts w:ascii="Times New Roman" w:hAnsi="Times New Roman"/>
          <w:color w:val="000000"/>
          <w:spacing w:val="-4"/>
          <w:sz w:val="24"/>
          <w:szCs w:val="24"/>
        </w:rPr>
        <w:t>0,75.</w:t>
      </w:r>
    </w:p>
    <w:p w:rsidR="00CC5BFF" w:rsidRPr="0035175B" w:rsidRDefault="00CC5BFF" w:rsidP="00CC5BFF">
      <w:pPr>
        <w:numPr>
          <w:ilvl w:val="0"/>
          <w:numId w:val="23"/>
        </w:numPr>
        <w:shd w:val="clear" w:color="auto" w:fill="FFFFFF"/>
        <w:tabs>
          <w:tab w:val="left" w:pos="691"/>
        </w:tabs>
        <w:autoSpaceDE w:val="0"/>
        <w:autoSpaceDN w:val="0"/>
        <w:adjustRightInd w:val="0"/>
        <w:spacing w:after="0" w:line="240" w:lineRule="auto"/>
        <w:ind w:firstLine="567"/>
        <w:jc w:val="both"/>
        <w:rPr>
          <w:rFonts w:ascii="Times New Roman" w:hAnsi="Times New Roman"/>
          <w:spacing w:val="-4"/>
          <w:sz w:val="24"/>
          <w:szCs w:val="24"/>
        </w:rPr>
      </w:pPr>
      <w:r w:rsidRPr="0035175B">
        <w:rPr>
          <w:rFonts w:ascii="Times New Roman" w:hAnsi="Times New Roman"/>
          <w:color w:val="000000"/>
          <w:spacing w:val="-4"/>
          <w:sz w:val="24"/>
          <w:szCs w:val="24"/>
        </w:rPr>
        <w:t xml:space="preserve"> Определите объем реактора идеального вытеснения для проведения обратимой реакции </w:t>
      </w:r>
      <w:r w:rsidRPr="0035175B">
        <w:rPr>
          <w:rFonts w:ascii="Times New Roman" w:hAnsi="Times New Roman"/>
          <w:color w:val="000000"/>
          <w:spacing w:val="-4"/>
          <w:position w:val="-32"/>
          <w:sz w:val="24"/>
          <w:szCs w:val="24"/>
        </w:rPr>
        <w:object w:dxaOrig="1300" w:dyaOrig="740">
          <v:shape id="_x0000_i1367" type="#_x0000_t75" style="width:51.9pt;height:36.85pt" o:ole="">
            <v:imagedata r:id="rId644" o:title=""/>
          </v:shape>
          <o:OLEObject Type="Embed" ProgID="Equation.DSMT4" ShapeID="_x0000_i1367" DrawAspect="Content" ObjectID="_1644396837" r:id="rId645"/>
        </w:object>
      </w:r>
      <w:r w:rsidRPr="0035175B">
        <w:rPr>
          <w:rFonts w:ascii="Times New Roman" w:hAnsi="Times New Roman"/>
          <w:color w:val="000000"/>
          <w:spacing w:val="-4"/>
          <w:sz w:val="24"/>
          <w:szCs w:val="24"/>
        </w:rPr>
        <w:t xml:space="preserve"> с целью достижения степени превращения, составляющей 70 % равновесной, если </w:t>
      </w:r>
      <w:r w:rsidRPr="0035175B">
        <w:rPr>
          <w:rFonts w:ascii="Times New Roman" w:hAnsi="Times New Roman"/>
          <w:i/>
          <w:iCs/>
          <w:color w:val="000000"/>
          <w:spacing w:val="-4"/>
          <w:sz w:val="24"/>
          <w:szCs w:val="24"/>
        </w:rPr>
        <w:t>k</w:t>
      </w:r>
      <w:r w:rsidRPr="0035175B">
        <w:rPr>
          <w:rFonts w:ascii="Times New Roman" w:hAnsi="Times New Roman"/>
          <w:iCs/>
          <w:color w:val="000000"/>
          <w:sz w:val="24"/>
          <w:szCs w:val="24"/>
          <w:vertAlign w:val="subscript"/>
        </w:rPr>
        <w:t>1</w:t>
      </w:r>
      <w:r w:rsidRPr="0035175B">
        <w:rPr>
          <w:rFonts w:ascii="Times New Roman" w:hAnsi="Times New Roman"/>
          <w:i/>
          <w:iCs/>
          <w:color w:val="000000"/>
          <w:spacing w:val="-4"/>
          <w:sz w:val="24"/>
          <w:szCs w:val="24"/>
        </w:rPr>
        <w:t xml:space="preserve"> </w:t>
      </w:r>
      <w:r w:rsidRPr="0035175B">
        <w:rPr>
          <w:rFonts w:ascii="Times New Roman" w:hAnsi="Times New Roman"/>
          <w:color w:val="000000"/>
          <w:spacing w:val="-4"/>
          <w:sz w:val="24"/>
          <w:szCs w:val="24"/>
        </w:rPr>
        <w:t>= 0,18 ч</w:t>
      </w:r>
      <w:r w:rsidRPr="0035175B">
        <w:rPr>
          <w:rFonts w:ascii="Times New Roman" w:hAnsi="Times New Roman"/>
          <w:color w:val="000000"/>
          <w:sz w:val="24"/>
          <w:szCs w:val="24"/>
          <w:vertAlign w:val="superscript"/>
        </w:rPr>
        <w:t>–1</w:t>
      </w:r>
      <w:r w:rsidRPr="0035175B">
        <w:rPr>
          <w:rFonts w:ascii="Times New Roman" w:hAnsi="Times New Roman"/>
          <w:color w:val="000000"/>
          <w:spacing w:val="-4"/>
          <w:sz w:val="24"/>
          <w:szCs w:val="24"/>
        </w:rPr>
        <w:t xml:space="preserve">, </w:t>
      </w:r>
      <w:r w:rsidRPr="0035175B">
        <w:rPr>
          <w:rFonts w:ascii="Times New Roman" w:hAnsi="Times New Roman"/>
          <w:i/>
          <w:iCs/>
          <w:color w:val="000000"/>
          <w:spacing w:val="-4"/>
          <w:sz w:val="24"/>
          <w:szCs w:val="24"/>
        </w:rPr>
        <w:t>k</w:t>
      </w:r>
      <w:r w:rsidRPr="0035175B">
        <w:rPr>
          <w:rFonts w:ascii="Times New Roman" w:hAnsi="Times New Roman"/>
          <w:iCs/>
          <w:color w:val="000000"/>
          <w:sz w:val="24"/>
          <w:szCs w:val="24"/>
          <w:vertAlign w:val="subscript"/>
        </w:rPr>
        <w:t>2</w:t>
      </w:r>
      <w:r w:rsidRPr="0035175B">
        <w:rPr>
          <w:rFonts w:ascii="Times New Roman" w:hAnsi="Times New Roman"/>
          <w:i/>
          <w:iCs/>
          <w:color w:val="000000"/>
          <w:spacing w:val="-4"/>
          <w:sz w:val="24"/>
          <w:szCs w:val="24"/>
        </w:rPr>
        <w:t xml:space="preserve"> </w:t>
      </w:r>
      <w:r w:rsidRPr="0035175B">
        <w:rPr>
          <w:rFonts w:ascii="Times New Roman" w:hAnsi="Times New Roman"/>
          <w:color w:val="000000"/>
          <w:spacing w:val="-4"/>
          <w:sz w:val="24"/>
          <w:szCs w:val="24"/>
        </w:rPr>
        <w:t>= 0,24 ч</w:t>
      </w:r>
      <w:r w:rsidRPr="0035175B">
        <w:rPr>
          <w:rFonts w:ascii="Times New Roman" w:hAnsi="Times New Roman"/>
          <w:color w:val="000000"/>
          <w:sz w:val="24"/>
          <w:szCs w:val="24"/>
          <w:vertAlign w:val="superscript"/>
        </w:rPr>
        <w:t>–1</w:t>
      </w:r>
      <w:r w:rsidRPr="0035175B">
        <w:rPr>
          <w:rFonts w:ascii="Times New Roman" w:hAnsi="Times New Roman"/>
          <w:color w:val="000000"/>
          <w:spacing w:val="-4"/>
          <w:sz w:val="24"/>
          <w:szCs w:val="24"/>
        </w:rPr>
        <w:t xml:space="preserve">, объемный расход </w:t>
      </w:r>
      <w:r w:rsidRPr="0035175B">
        <w:rPr>
          <w:rFonts w:ascii="Times New Roman" w:hAnsi="Times New Roman"/>
          <w:i/>
          <w:iCs/>
          <w:color w:val="000000"/>
          <w:spacing w:val="-4"/>
          <w:sz w:val="24"/>
          <w:szCs w:val="24"/>
        </w:rPr>
        <w:t xml:space="preserve">v = </w:t>
      </w:r>
      <w:r w:rsidRPr="0035175B">
        <w:rPr>
          <w:rFonts w:ascii="Times New Roman" w:hAnsi="Times New Roman"/>
          <w:color w:val="000000"/>
          <w:spacing w:val="-4"/>
          <w:sz w:val="24"/>
          <w:szCs w:val="24"/>
        </w:rPr>
        <w:t>1 м</w:t>
      </w:r>
      <w:r w:rsidRPr="0035175B">
        <w:rPr>
          <w:rFonts w:ascii="Times New Roman" w:hAnsi="Times New Roman"/>
          <w:color w:val="000000"/>
          <w:sz w:val="24"/>
          <w:szCs w:val="24"/>
          <w:vertAlign w:val="superscript"/>
        </w:rPr>
        <w:t>3</w:t>
      </w:r>
      <w:r w:rsidRPr="0035175B">
        <w:rPr>
          <w:rFonts w:ascii="Times New Roman" w:hAnsi="Times New Roman"/>
          <w:color w:val="000000"/>
          <w:spacing w:val="-4"/>
          <w:sz w:val="24"/>
          <w:szCs w:val="24"/>
        </w:rPr>
        <w:t>/ч.</w:t>
      </w:r>
    </w:p>
    <w:p w:rsidR="00CC5BFF" w:rsidRPr="0035175B" w:rsidRDefault="00CC5BFF" w:rsidP="00CC5BFF">
      <w:pPr>
        <w:numPr>
          <w:ilvl w:val="0"/>
          <w:numId w:val="23"/>
        </w:numPr>
        <w:shd w:val="clear" w:color="auto" w:fill="FFFFFF"/>
        <w:tabs>
          <w:tab w:val="left" w:pos="686"/>
        </w:tabs>
        <w:autoSpaceDE w:val="0"/>
        <w:autoSpaceDN w:val="0"/>
        <w:adjustRightInd w:val="0"/>
        <w:spacing w:after="0" w:line="240" w:lineRule="auto"/>
        <w:ind w:firstLine="567"/>
        <w:jc w:val="both"/>
        <w:rPr>
          <w:rFonts w:ascii="Times New Roman" w:hAnsi="Times New Roman"/>
          <w:sz w:val="24"/>
          <w:szCs w:val="24"/>
        </w:rPr>
      </w:pPr>
      <w:r w:rsidRPr="0035175B">
        <w:rPr>
          <w:rFonts w:ascii="Times New Roman" w:hAnsi="Times New Roman"/>
          <w:color w:val="000000"/>
          <w:sz w:val="24"/>
          <w:szCs w:val="24"/>
        </w:rPr>
        <w:t xml:space="preserve"> В реакторе идеального вытеснения проводят реакцию </w:t>
      </w:r>
      <w:r w:rsidRPr="0035175B">
        <w:rPr>
          <w:rFonts w:ascii="Times New Roman" w:hAnsi="Times New Roman"/>
          <w:i/>
          <w:color w:val="000000"/>
          <w:sz w:val="24"/>
          <w:szCs w:val="24"/>
        </w:rPr>
        <w:t>А </w:t>
      </w:r>
      <w:r w:rsidRPr="0035175B">
        <w:rPr>
          <w:rFonts w:ascii="Times New Roman" w:hAnsi="Times New Roman"/>
          <w:color w:val="000000"/>
          <w:sz w:val="24"/>
          <w:szCs w:val="24"/>
        </w:rPr>
        <w:t>+ </w:t>
      </w:r>
      <w:r w:rsidRPr="0035175B">
        <w:rPr>
          <w:rFonts w:ascii="Times New Roman" w:hAnsi="Times New Roman"/>
          <w:i/>
          <w:color w:val="000000"/>
          <w:sz w:val="24"/>
          <w:szCs w:val="24"/>
        </w:rPr>
        <w:t>В </w:t>
      </w:r>
      <w:r w:rsidRPr="0035175B">
        <w:rPr>
          <w:rFonts w:ascii="Times New Roman" w:hAnsi="Times New Roman"/>
          <w:color w:val="000000"/>
          <w:spacing w:val="-4"/>
          <w:position w:val="-6"/>
          <w:sz w:val="24"/>
          <w:szCs w:val="24"/>
        </w:rPr>
        <w:object w:dxaOrig="620" w:dyaOrig="320">
          <v:shape id="_x0000_i1368" type="#_x0000_t75" style="width:31pt;height:15.9pt" o:ole="">
            <v:imagedata r:id="rId634" o:title=""/>
          </v:shape>
          <o:OLEObject Type="Embed" ProgID="Equation.DSMT4" ShapeID="_x0000_i1368" DrawAspect="Content" ObjectID="_1644396838" r:id="rId646"/>
        </w:object>
      </w:r>
      <w:r w:rsidRPr="0035175B">
        <w:rPr>
          <w:rFonts w:ascii="Times New Roman" w:hAnsi="Times New Roman"/>
          <w:color w:val="000000"/>
          <w:spacing w:val="-4"/>
          <w:sz w:val="24"/>
          <w:szCs w:val="24"/>
        </w:rPr>
        <w:t xml:space="preserve"> </w:t>
      </w:r>
      <w:r w:rsidRPr="0035175B">
        <w:rPr>
          <w:rFonts w:ascii="Times New Roman" w:hAnsi="Times New Roman"/>
          <w:i/>
          <w:color w:val="000000"/>
          <w:sz w:val="24"/>
          <w:szCs w:val="24"/>
        </w:rPr>
        <w:t xml:space="preserve">R </w: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S</w:t>
      </w:r>
      <w:r w:rsidRPr="0035175B">
        <w:rPr>
          <w:rFonts w:ascii="Times New Roman" w:hAnsi="Times New Roman"/>
          <w:color w:val="000000"/>
          <w:sz w:val="24"/>
          <w:szCs w:val="24"/>
        </w:rPr>
        <w:t xml:space="preserve">. Определите производительность по продукту </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если </w:t>
      </w:r>
      <w:r w:rsidRPr="0035175B">
        <w:rPr>
          <w:rFonts w:ascii="Times New Roman" w:hAnsi="Times New Roman"/>
          <w:i/>
          <w:iCs/>
          <w:color w:val="000000"/>
          <w:sz w:val="24"/>
          <w:szCs w:val="24"/>
        </w:rPr>
        <w:t>с</w:t>
      </w:r>
      <w:r w:rsidRPr="0035175B">
        <w:rPr>
          <w:rFonts w:ascii="Times New Roman" w:hAnsi="Times New Roman"/>
          <w:i/>
          <w:iCs/>
          <w:color w:val="000000"/>
          <w:sz w:val="24"/>
          <w:szCs w:val="24"/>
          <w:vertAlign w:val="subscript"/>
        </w:rPr>
        <w:t>А</w:t>
      </w:r>
      <w:r w:rsidRPr="0035175B">
        <w:rPr>
          <w:rFonts w:ascii="Times New Roman" w:hAnsi="Times New Roman"/>
          <w:color w:val="000000"/>
          <w:sz w:val="24"/>
          <w:szCs w:val="24"/>
          <w:vertAlign w:val="subscript"/>
        </w:rPr>
        <w:t>,</w:t>
      </w:r>
      <w:r w:rsidRPr="0035175B">
        <w:rPr>
          <w:rFonts w:ascii="Times New Roman" w:hAnsi="Times New Roman"/>
          <w:iCs/>
          <w:color w:val="000000"/>
          <w:sz w:val="24"/>
          <w:szCs w:val="24"/>
          <w:vertAlign w:val="subscript"/>
        </w:rPr>
        <w:t>0</w:t>
      </w:r>
      <w:r w:rsidRPr="0035175B">
        <w:rPr>
          <w:rFonts w:ascii="Times New Roman" w:hAnsi="Times New Roman"/>
          <w:i/>
          <w:iCs/>
          <w:color w:val="000000"/>
          <w:sz w:val="24"/>
          <w:szCs w:val="24"/>
        </w:rPr>
        <w:t xml:space="preserve"> – </w:t>
      </w:r>
      <w:r w:rsidRPr="0035175B">
        <w:rPr>
          <w:rFonts w:ascii="Times New Roman" w:hAnsi="Times New Roman"/>
          <w:i/>
          <w:color w:val="000000"/>
          <w:sz w:val="24"/>
          <w:szCs w:val="24"/>
        </w:rPr>
        <w:t>с</w:t>
      </w:r>
      <w:r w:rsidRPr="0035175B">
        <w:rPr>
          <w:rFonts w:ascii="Times New Roman" w:hAnsi="Times New Roman"/>
          <w:i/>
          <w:color w:val="000000"/>
          <w:sz w:val="24"/>
          <w:szCs w:val="24"/>
          <w:vertAlign w:val="subscript"/>
        </w:rPr>
        <w:t>B</w:t>
      </w:r>
      <w:r w:rsidRPr="0035175B">
        <w:rPr>
          <w:rFonts w:ascii="Times New Roman" w:hAnsi="Times New Roman"/>
          <w:iCs/>
          <w:color w:val="000000"/>
          <w:sz w:val="24"/>
          <w:szCs w:val="24"/>
          <w:vertAlign w:val="subscript"/>
        </w:rPr>
        <w:t>,</w:t>
      </w:r>
      <w:r w:rsidRPr="0035175B">
        <w:rPr>
          <w:rFonts w:ascii="Times New Roman" w:hAnsi="Times New Roman"/>
          <w:color w:val="000000"/>
          <w:sz w:val="24"/>
          <w:szCs w:val="24"/>
          <w:vertAlign w:val="subscript"/>
        </w:rPr>
        <w:t>0</w:t>
      </w:r>
      <w:r w:rsidRPr="0035175B">
        <w:rPr>
          <w:rFonts w:ascii="Times New Roman" w:hAnsi="Times New Roman"/>
          <w:color w:val="000000"/>
          <w:sz w:val="24"/>
          <w:szCs w:val="24"/>
        </w:rPr>
        <w:t xml:space="preserve"> = 2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 объем реактора </w:t>
      </w:r>
      <w:r w:rsidRPr="0035175B">
        <w:rPr>
          <w:rFonts w:ascii="Times New Roman" w:hAnsi="Times New Roman"/>
          <w:i/>
          <w:iCs/>
          <w:color w:val="000000"/>
          <w:sz w:val="24"/>
          <w:szCs w:val="24"/>
        </w:rPr>
        <w:t xml:space="preserve">V= </w:t>
      </w:r>
      <w:smartTag w:uri="urn:schemas-microsoft-com:office:smarttags" w:element="metricconverter">
        <w:smartTagPr>
          <w:attr w:name="ProductID" w:val="1,4 м3"/>
        </w:smartTagPr>
        <w:r w:rsidRPr="0035175B">
          <w:rPr>
            <w:rFonts w:ascii="Times New Roman" w:hAnsi="Times New Roman"/>
            <w:color w:val="000000"/>
            <w:sz w:val="24"/>
            <w:szCs w:val="24"/>
          </w:rPr>
          <w:t>1,4 м</w:t>
        </w:r>
        <w:r w:rsidRPr="0035175B">
          <w:rPr>
            <w:rFonts w:ascii="Times New Roman" w:hAnsi="Times New Roman"/>
            <w:color w:val="000000"/>
            <w:sz w:val="24"/>
            <w:szCs w:val="24"/>
            <w:vertAlign w:val="superscript"/>
          </w:rPr>
          <w:t>3</w:t>
        </w:r>
      </w:smartTag>
      <w:r w:rsidRPr="0035175B">
        <w:rPr>
          <w:rFonts w:ascii="Times New Roman" w:hAnsi="Times New Roman"/>
          <w:color w:val="000000"/>
          <w:sz w:val="24"/>
          <w:szCs w:val="24"/>
        </w:rPr>
        <w:t xml:space="preserve"> объемный расход </w:t>
      </w:r>
      <w:r w:rsidRPr="0035175B">
        <w:rPr>
          <w:rFonts w:ascii="Times New Roman" w:hAnsi="Times New Roman"/>
          <w:color w:val="000000"/>
          <w:sz w:val="24"/>
          <w:szCs w:val="24"/>
        </w:rPr>
        <w:br/>
      </w:r>
      <w:r w:rsidRPr="0035175B">
        <w:rPr>
          <w:rFonts w:ascii="Times New Roman" w:hAnsi="Times New Roman"/>
          <w:i/>
          <w:color w:val="000000"/>
          <w:sz w:val="24"/>
          <w:szCs w:val="24"/>
        </w:rPr>
        <w:t>и</w:t>
      </w:r>
      <w:r w:rsidRPr="0035175B">
        <w:rPr>
          <w:rFonts w:ascii="Times New Roman" w:hAnsi="Times New Roman"/>
          <w:color w:val="000000"/>
          <w:sz w:val="24"/>
          <w:szCs w:val="24"/>
        </w:rPr>
        <w:t xml:space="preserve"> = 28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/ч, константа скорости </w:t>
      </w:r>
      <w:r w:rsidRPr="0035175B">
        <w:rPr>
          <w:rFonts w:ascii="Times New Roman" w:hAnsi="Times New Roman"/>
          <w:i/>
          <w:iCs/>
          <w:color w:val="000000"/>
          <w:sz w:val="24"/>
          <w:szCs w:val="24"/>
        </w:rPr>
        <w:t xml:space="preserve">k </w:t>
      </w:r>
      <w:r w:rsidRPr="0035175B">
        <w:rPr>
          <w:rFonts w:ascii="Times New Roman" w:hAnsi="Times New Roman"/>
          <w:color w:val="000000"/>
          <w:sz w:val="24"/>
          <w:szCs w:val="24"/>
        </w:rPr>
        <w:t>= 18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/(кмоль∙ч).</w:t>
      </w:r>
    </w:p>
    <w:p w:rsidR="00CC5BFF" w:rsidRPr="0035175B" w:rsidRDefault="00CC5BFF" w:rsidP="00CC5BFF">
      <w:pPr>
        <w:numPr>
          <w:ilvl w:val="0"/>
          <w:numId w:val="23"/>
        </w:numPr>
        <w:shd w:val="clear" w:color="auto" w:fill="FFFFFF"/>
        <w:tabs>
          <w:tab w:val="left" w:pos="686"/>
        </w:tabs>
        <w:autoSpaceDE w:val="0"/>
        <w:autoSpaceDN w:val="0"/>
        <w:adjustRightInd w:val="0"/>
        <w:spacing w:after="0" w:line="240" w:lineRule="auto"/>
        <w:ind w:firstLine="567"/>
        <w:jc w:val="both"/>
        <w:rPr>
          <w:rFonts w:ascii="Times New Roman" w:hAnsi="Times New Roman"/>
          <w:sz w:val="24"/>
          <w:szCs w:val="24"/>
        </w:rPr>
      </w:pPr>
      <w:r w:rsidRPr="0035175B">
        <w:rPr>
          <w:rFonts w:ascii="Times New Roman" w:hAnsi="Times New Roman"/>
          <w:color w:val="000000"/>
          <w:sz w:val="24"/>
          <w:szCs w:val="24"/>
        </w:rPr>
        <w:t xml:space="preserve"> Определите степень превращения на выходе из реактора идеального вытеснения объемом </w:t>
      </w:r>
      <w:smartTag w:uri="urn:schemas-microsoft-com:office:smarttags" w:element="metricconverter">
        <w:smartTagPr>
          <w:attr w:name="ProductID" w:val="1 м3"/>
        </w:smartTagPr>
        <w:r w:rsidRPr="0035175B">
          <w:rPr>
            <w:rFonts w:ascii="Times New Roman" w:hAnsi="Times New Roman"/>
            <w:color w:val="000000"/>
            <w:sz w:val="24"/>
            <w:szCs w:val="24"/>
          </w:rPr>
          <w:t>1 м</w:t>
        </w:r>
        <w:r w:rsidRPr="0035175B">
          <w:rPr>
            <w:rFonts w:ascii="Times New Roman" w:hAnsi="Times New Roman"/>
            <w:color w:val="000000"/>
            <w:sz w:val="24"/>
            <w:szCs w:val="24"/>
            <w:vertAlign w:val="superscript"/>
          </w:rPr>
          <w:t>3</w:t>
        </w:r>
      </w:smartTag>
      <w:r w:rsidRPr="0035175B">
        <w:rPr>
          <w:rFonts w:ascii="Times New Roman" w:hAnsi="Times New Roman"/>
          <w:color w:val="000000"/>
          <w:sz w:val="24"/>
          <w:szCs w:val="24"/>
        </w:rPr>
        <w:t xml:space="preserve"> при проведении реакции, </w:t>
      </w:r>
      <w:r w:rsidRPr="0035175B">
        <w:rPr>
          <w:rFonts w:ascii="Times New Roman" w:hAnsi="Times New Roman"/>
          <w:color w:val="000000"/>
          <w:spacing w:val="-4"/>
          <w:position w:val="-32"/>
          <w:sz w:val="24"/>
          <w:szCs w:val="24"/>
        </w:rPr>
        <w:object w:dxaOrig="1300" w:dyaOrig="740">
          <v:shape id="_x0000_i1369" type="#_x0000_t75" style="width:51.9pt;height:36.85pt" o:ole="">
            <v:imagedata r:id="rId644" o:title=""/>
          </v:shape>
          <o:OLEObject Type="Embed" ProgID="Equation.DSMT4" ShapeID="_x0000_i1369" DrawAspect="Content" ObjectID="_1644396839" r:id="rId647"/>
        </w:object>
      </w:r>
      <w:r w:rsidRPr="0035175B">
        <w:rPr>
          <w:rFonts w:ascii="Times New Roman" w:hAnsi="Times New Roman"/>
          <w:color w:val="000000"/>
          <w:sz w:val="24"/>
          <w:szCs w:val="24"/>
        </w:rPr>
        <w:t xml:space="preserve"> если объемный расход </w:t>
      </w:r>
      <w:r w:rsidRPr="0035175B">
        <w:rPr>
          <w:rFonts w:ascii="Times New Roman" w:hAnsi="Times New Roman"/>
          <w:i/>
          <w:iCs/>
          <w:color w:val="000000"/>
          <w:sz w:val="24"/>
          <w:szCs w:val="24"/>
        </w:rPr>
        <w:t xml:space="preserve">v = </w:t>
      </w:r>
      <w:r w:rsidRPr="0035175B">
        <w:rPr>
          <w:rFonts w:ascii="Times New Roman" w:hAnsi="Times New Roman"/>
          <w:color w:val="000000"/>
          <w:sz w:val="24"/>
          <w:szCs w:val="24"/>
        </w:rPr>
        <w:t>2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/ч, константа скорости прямой реакции </w:t>
      </w:r>
      <w:r w:rsidRPr="0035175B">
        <w:rPr>
          <w:rFonts w:ascii="Times New Roman" w:hAnsi="Times New Roman"/>
          <w:i/>
          <w:color w:val="000000"/>
          <w:sz w:val="24"/>
          <w:szCs w:val="24"/>
        </w:rPr>
        <w:t>k</w:t>
      </w:r>
      <w:r w:rsidRPr="0035175B">
        <w:rPr>
          <w:rFonts w:ascii="Times New Roman" w:hAnsi="Times New Roman"/>
          <w:iCs/>
          <w:color w:val="000000"/>
          <w:sz w:val="24"/>
          <w:szCs w:val="24"/>
          <w:vertAlign w:val="subscript"/>
        </w:rPr>
        <w:t>1</w:t>
      </w:r>
      <w:r w:rsidRPr="0035175B">
        <w:rPr>
          <w:rFonts w:ascii="Times New Roman" w:hAnsi="Times New Roman"/>
          <w:color w:val="000000"/>
          <w:sz w:val="24"/>
          <w:szCs w:val="24"/>
        </w:rPr>
        <w:t> = 4,6 ч</w:t>
      </w:r>
      <w:r w:rsidRPr="0035175B">
        <w:rPr>
          <w:rFonts w:ascii="Times New Roman" w:hAnsi="Times New Roman"/>
          <w:color w:val="000000"/>
          <w:sz w:val="24"/>
          <w:szCs w:val="24"/>
          <w:vertAlign w:val="superscript"/>
        </w:rPr>
        <w:t>–1</w:t>
      </w:r>
      <w:r w:rsidRPr="0035175B">
        <w:rPr>
          <w:rFonts w:ascii="Times New Roman" w:hAnsi="Times New Roman"/>
          <w:color w:val="000000"/>
          <w:sz w:val="24"/>
          <w:szCs w:val="24"/>
        </w:rPr>
        <w:t xml:space="preserve">, константа равновесия </w:t>
      </w:r>
      <w:r w:rsidRPr="0035175B">
        <w:rPr>
          <w:rFonts w:ascii="Times New Roman" w:hAnsi="Times New Roman"/>
          <w:i/>
          <w:iCs/>
          <w:color w:val="000000"/>
          <w:sz w:val="24"/>
          <w:szCs w:val="24"/>
        </w:rPr>
        <w:t>К</w:t>
      </w:r>
      <w:r w:rsidRPr="0035175B">
        <w:rPr>
          <w:rFonts w:ascii="Times New Roman" w:hAnsi="Times New Roman"/>
          <w:color w:val="000000"/>
          <w:sz w:val="24"/>
          <w:szCs w:val="24"/>
          <w:vertAlign w:val="subscript"/>
        </w:rPr>
        <w:t>с</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 4.</w:t>
      </w:r>
    </w:p>
    <w:p w:rsidR="00CC5BFF" w:rsidRPr="0035175B" w:rsidRDefault="00CC5BFF" w:rsidP="00CC5BFF">
      <w:pPr>
        <w:numPr>
          <w:ilvl w:val="0"/>
          <w:numId w:val="23"/>
        </w:numPr>
        <w:shd w:val="clear" w:color="auto" w:fill="FFFFFF"/>
        <w:tabs>
          <w:tab w:val="left" w:pos="686"/>
        </w:tabs>
        <w:autoSpaceDE w:val="0"/>
        <w:autoSpaceDN w:val="0"/>
        <w:adjustRightInd w:val="0"/>
        <w:spacing w:after="0" w:line="240" w:lineRule="auto"/>
        <w:ind w:firstLine="567"/>
        <w:jc w:val="both"/>
        <w:rPr>
          <w:rFonts w:ascii="Times New Roman" w:hAnsi="Times New Roman"/>
          <w:sz w:val="24"/>
          <w:szCs w:val="24"/>
        </w:rPr>
      </w:pPr>
      <w:r w:rsidRPr="0035175B">
        <w:rPr>
          <w:rFonts w:ascii="Times New Roman" w:hAnsi="Times New Roman"/>
          <w:color w:val="000000"/>
          <w:sz w:val="24"/>
          <w:szCs w:val="24"/>
        </w:rPr>
        <w:t xml:space="preserve"> В реакторе идеального вытеснения проводят реакцию </w:t>
      </w:r>
      <w:r w:rsidRPr="0035175B">
        <w:rPr>
          <w:rFonts w:ascii="Times New Roman" w:hAnsi="Times New Roman"/>
          <w:i/>
          <w:color w:val="000000"/>
          <w:sz w:val="24"/>
          <w:szCs w:val="24"/>
        </w:rPr>
        <w:t>А </w:t>
      </w:r>
      <w:r w:rsidRPr="0035175B">
        <w:rPr>
          <w:rFonts w:ascii="Times New Roman" w:hAnsi="Times New Roman"/>
          <w:color w:val="000000"/>
          <w:sz w:val="24"/>
          <w:szCs w:val="24"/>
        </w:rPr>
        <w:t>+ 2</w:t>
      </w:r>
      <w:r w:rsidRPr="0035175B">
        <w:rPr>
          <w:rFonts w:ascii="Times New Roman" w:hAnsi="Times New Roman"/>
          <w:i/>
          <w:color w:val="000000"/>
          <w:sz w:val="24"/>
          <w:szCs w:val="24"/>
        </w:rPr>
        <w:t>В </w:t>
      </w:r>
      <w:r w:rsidRPr="0035175B">
        <w:rPr>
          <w:rFonts w:ascii="Times New Roman" w:hAnsi="Times New Roman"/>
          <w:color w:val="000000"/>
          <w:position w:val="-6"/>
          <w:sz w:val="24"/>
          <w:szCs w:val="24"/>
        </w:rPr>
        <w:object w:dxaOrig="620" w:dyaOrig="320">
          <v:shape id="_x0000_i1370" type="#_x0000_t75" style="width:31pt;height:15.9pt" o:ole="">
            <v:imagedata r:id="rId648" o:title=""/>
          </v:shape>
          <o:OLEObject Type="Embed" ProgID="Equation.DSMT4" ShapeID="_x0000_i1370" DrawAspect="Content" ObjectID="_1644396840" r:id="rId649"/>
        </w:object>
      </w:r>
      <w:r w:rsidRPr="0035175B">
        <w:rPr>
          <w:rFonts w:ascii="Times New Roman" w:hAnsi="Times New Roman"/>
          <w:color w:val="000000"/>
          <w:sz w:val="24"/>
          <w:szCs w:val="24"/>
        </w:rPr>
        <w:t> </w:t>
      </w:r>
      <w:r w:rsidRPr="0035175B">
        <w:rPr>
          <w:rFonts w:ascii="Times New Roman" w:hAnsi="Times New Roman"/>
          <w:i/>
          <w:color w:val="000000"/>
          <w:sz w:val="24"/>
          <w:szCs w:val="24"/>
        </w:rPr>
        <w:t>R </w:t>
      </w:r>
      <w:r w:rsidRPr="0035175B">
        <w:rPr>
          <w:rFonts w:ascii="Times New Roman" w:hAnsi="Times New Roman"/>
          <w:color w:val="000000"/>
          <w:sz w:val="24"/>
          <w:szCs w:val="24"/>
        </w:rPr>
        <w:t>+ 2</w:t>
      </w:r>
      <w:r w:rsidRPr="0035175B">
        <w:rPr>
          <w:rFonts w:ascii="Times New Roman" w:hAnsi="Times New Roman"/>
          <w:i/>
          <w:color w:val="000000"/>
          <w:sz w:val="24"/>
          <w:szCs w:val="24"/>
        </w:rPr>
        <w:t>S</w:t>
      </w:r>
      <w:r w:rsidRPr="0035175B">
        <w:rPr>
          <w:rFonts w:ascii="Times New Roman" w:hAnsi="Times New Roman"/>
          <w:color w:val="000000"/>
          <w:sz w:val="24"/>
          <w:szCs w:val="24"/>
        </w:rPr>
        <w:t xml:space="preserve">, кинетика, которой описывается уравнением </w:t>
      </w:r>
      <w:r w:rsidRPr="0035175B">
        <w:rPr>
          <w:rFonts w:ascii="Times New Roman" w:hAnsi="Times New Roman"/>
          <w:position w:val="-14"/>
          <w:sz w:val="24"/>
          <w:szCs w:val="24"/>
        </w:rPr>
        <w:object w:dxaOrig="1960" w:dyaOrig="480">
          <v:shape id="_x0000_i1371" type="#_x0000_t75" style="width:97.95pt;height:24.3pt" o:ole="">
            <v:imagedata r:id="rId650" o:title=""/>
          </v:shape>
          <o:OLEObject Type="Embed" ProgID="Equation.3" ShapeID="_x0000_i1371" DrawAspect="Content" ObjectID="_1644396841" r:id="rId651"/>
        </w:object>
      </w:r>
      <w:r w:rsidRPr="0035175B">
        <w:rPr>
          <w:rFonts w:ascii="Times New Roman" w:hAnsi="Times New Roman"/>
          <w:color w:val="000000"/>
          <w:sz w:val="24"/>
          <w:szCs w:val="24"/>
        </w:rPr>
        <w:t xml:space="preserve">. Определите объем реактора для достижения степени превращения реагента </w:t>
      </w:r>
      <w:r w:rsidRPr="0035175B">
        <w:rPr>
          <w:rFonts w:ascii="Times New Roman" w:hAnsi="Times New Roman"/>
          <w:i/>
          <w:iCs/>
          <w:color w:val="000000"/>
          <w:sz w:val="24"/>
          <w:szCs w:val="24"/>
        </w:rPr>
        <w:t>х</w:t>
      </w:r>
      <w:r w:rsidRPr="0035175B">
        <w:rPr>
          <w:rFonts w:ascii="Times New Roman" w:hAnsi="Times New Roman"/>
          <w:i/>
          <w:iCs/>
          <w:color w:val="000000"/>
          <w:sz w:val="24"/>
          <w:szCs w:val="24"/>
          <w:vertAlign w:val="subscript"/>
        </w:rPr>
        <w:t>А</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 xml:space="preserve">= 0,6, если </w:t>
      </w:r>
      <w:r w:rsidRPr="0035175B">
        <w:rPr>
          <w:rFonts w:ascii="Times New Roman" w:hAnsi="Times New Roman"/>
          <w:i/>
          <w:iCs/>
          <w:color w:val="000000"/>
          <w:sz w:val="24"/>
          <w:szCs w:val="24"/>
        </w:rPr>
        <w:t>k</w:t>
      </w:r>
      <w:r w:rsidRPr="0035175B">
        <w:rPr>
          <w:rFonts w:ascii="Times New Roman" w:hAnsi="Times New Roman"/>
          <w:iCs/>
          <w:color w:val="000000"/>
          <w:sz w:val="24"/>
          <w:szCs w:val="24"/>
          <w:vertAlign w:val="subscript"/>
        </w:rPr>
        <w:t>1</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 1,0 ч</w:t>
      </w:r>
      <w:r w:rsidRPr="0035175B">
        <w:rPr>
          <w:rFonts w:ascii="Times New Roman" w:hAnsi="Times New Roman"/>
          <w:color w:val="000000"/>
          <w:sz w:val="24"/>
          <w:szCs w:val="24"/>
          <w:vertAlign w:val="superscript"/>
        </w:rPr>
        <w:t>–1</w: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с</w:t>
      </w:r>
      <w:r w:rsidRPr="0035175B">
        <w:rPr>
          <w:rFonts w:ascii="Times New Roman" w:hAnsi="Times New Roman"/>
          <w:i/>
          <w:color w:val="000000"/>
          <w:sz w:val="24"/>
          <w:szCs w:val="24"/>
          <w:vertAlign w:val="subscript"/>
        </w:rPr>
        <w:t>B</w:t>
      </w:r>
      <w:r w:rsidRPr="0035175B">
        <w:rPr>
          <w:rFonts w:ascii="Times New Roman" w:hAnsi="Times New Roman"/>
          <w:iCs/>
          <w:color w:val="000000"/>
          <w:sz w:val="24"/>
          <w:szCs w:val="24"/>
          <w:vertAlign w:val="subscript"/>
        </w:rPr>
        <w:t>,0</w:t>
      </w:r>
      <w:r w:rsidRPr="0035175B">
        <w:rPr>
          <w:rFonts w:ascii="Times New Roman" w:hAnsi="Times New Roman"/>
          <w:color w:val="000000"/>
          <w:sz w:val="24"/>
          <w:szCs w:val="24"/>
        </w:rPr>
        <w:t xml:space="preserve"> = 0,8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с</w:t>
      </w:r>
      <w:r w:rsidRPr="0035175B">
        <w:rPr>
          <w:rFonts w:ascii="Times New Roman" w:hAnsi="Times New Roman"/>
          <w:i/>
          <w:color w:val="000000"/>
          <w:sz w:val="24"/>
          <w:szCs w:val="24"/>
          <w:vertAlign w:val="subscript"/>
        </w:rPr>
        <w:t>А</w:t>
      </w:r>
      <w:r w:rsidRPr="0035175B">
        <w:rPr>
          <w:rFonts w:ascii="Times New Roman" w:hAnsi="Times New Roman"/>
          <w:iCs/>
          <w:color w:val="000000"/>
          <w:sz w:val="24"/>
          <w:szCs w:val="24"/>
          <w:vertAlign w:val="subscript"/>
        </w:rPr>
        <w:t>,0</w:t>
      </w:r>
      <w:r w:rsidRPr="0035175B">
        <w:rPr>
          <w:rFonts w:ascii="Times New Roman" w:hAnsi="Times New Roman"/>
          <w:color w:val="000000"/>
          <w:sz w:val="24"/>
          <w:szCs w:val="24"/>
        </w:rPr>
        <w:t> = 0,6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 объемный расход </w:t>
      </w:r>
      <w:r w:rsidRPr="0035175B">
        <w:rPr>
          <w:rFonts w:ascii="Times New Roman" w:hAnsi="Times New Roman"/>
          <w:i/>
          <w:iCs/>
          <w:color w:val="000000"/>
          <w:sz w:val="24"/>
          <w:szCs w:val="24"/>
        </w:rPr>
        <w:t xml:space="preserve">v = </w:t>
      </w:r>
      <w:r w:rsidRPr="0035175B">
        <w:rPr>
          <w:rFonts w:ascii="Times New Roman" w:hAnsi="Times New Roman"/>
          <w:color w:val="000000"/>
          <w:sz w:val="24"/>
          <w:szCs w:val="24"/>
        </w:rPr>
        <w:t>0,01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/ч.</w:t>
      </w:r>
    </w:p>
    <w:p w:rsidR="00CC5BFF" w:rsidRPr="0035175B" w:rsidRDefault="00CC5BFF" w:rsidP="00CC5BFF">
      <w:pPr>
        <w:numPr>
          <w:ilvl w:val="0"/>
          <w:numId w:val="23"/>
        </w:numPr>
        <w:shd w:val="clear" w:color="auto" w:fill="FFFFFF"/>
        <w:tabs>
          <w:tab w:val="left" w:pos="686"/>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 xml:space="preserve"> Назовите основную причину, по которой для достижения той же степени превращения при одинаковых условиях проведения реакции в проточном реакторе идеального смешения требуется существенно большее время пребывания реакционной смеси, чем в реакторе идеального вытеснения или в периодическом реакторе идеального смешения?</w:t>
      </w:r>
    </w:p>
    <w:p w:rsidR="00CC5BFF" w:rsidRPr="0035175B" w:rsidRDefault="00CC5BFF" w:rsidP="00CC5BFF">
      <w:pPr>
        <w:numPr>
          <w:ilvl w:val="0"/>
          <w:numId w:val="23"/>
        </w:numPr>
        <w:shd w:val="clear" w:color="auto" w:fill="FFFFFF"/>
        <w:tabs>
          <w:tab w:val="left" w:pos="686"/>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 xml:space="preserve"> Проанализируйте достоинства и недостатки проточного реактора, режим которого близок к идеальному смешению, по сравнению с реактором, режим в котором близок к идеальному вытеснению.</w:t>
      </w:r>
    </w:p>
    <w:p w:rsidR="00CC5BFF" w:rsidRPr="0035175B" w:rsidRDefault="00CC5BFF" w:rsidP="00CC5BFF">
      <w:pPr>
        <w:numPr>
          <w:ilvl w:val="0"/>
          <w:numId w:val="23"/>
        </w:numPr>
        <w:shd w:val="clear" w:color="auto" w:fill="FFFFFF"/>
        <w:tabs>
          <w:tab w:val="left" w:pos="686"/>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 xml:space="preserve"> В проточном реакторе идеального смешения при проведении реакции первого порядка </w:t>
      </w:r>
      <w:r w:rsidRPr="0035175B">
        <w:rPr>
          <w:rFonts w:ascii="Times New Roman" w:hAnsi="Times New Roman"/>
          <w:i/>
          <w:color w:val="000000"/>
          <w:sz w:val="24"/>
          <w:szCs w:val="24"/>
        </w:rPr>
        <w:t>А</w:t>
      </w:r>
      <w:r w:rsidRPr="0035175B">
        <w:rPr>
          <w:rFonts w:ascii="Times New Roman" w:hAnsi="Times New Roman"/>
          <w:color w:val="000000"/>
          <w:position w:val="-6"/>
          <w:sz w:val="24"/>
          <w:szCs w:val="24"/>
        </w:rPr>
        <w:object w:dxaOrig="300" w:dyaOrig="220">
          <v:shape id="_x0000_i1372" type="#_x0000_t75" style="width:15.05pt;height:10.9pt" o:ole="">
            <v:imagedata r:id="rId652" o:title=""/>
          </v:shape>
          <o:OLEObject Type="Embed" ProgID="Equation.DSMT4" ShapeID="_x0000_i1372" DrawAspect="Content" ObjectID="_1644396842" r:id="rId653"/>
        </w:objec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достигнута степень превращения реагента </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х</w:t>
      </w:r>
      <w:r w:rsidRPr="0035175B">
        <w:rPr>
          <w:rFonts w:ascii="Times New Roman" w:hAnsi="Times New Roman"/>
          <w:i/>
          <w:color w:val="000000"/>
          <w:sz w:val="24"/>
          <w:szCs w:val="24"/>
          <w:vertAlign w:val="subscript"/>
        </w:rPr>
        <w:t>А</w:t>
      </w:r>
      <w:r w:rsidRPr="0035175B">
        <w:rPr>
          <w:rFonts w:ascii="Times New Roman" w:hAnsi="Times New Roman"/>
          <w:color w:val="000000"/>
          <w:sz w:val="24"/>
          <w:szCs w:val="24"/>
        </w:rPr>
        <w:t xml:space="preserve"> = 0,8 при температуре, когда константа скорости </w:t>
      </w:r>
      <w:r w:rsidRPr="0035175B">
        <w:rPr>
          <w:rFonts w:ascii="Times New Roman" w:hAnsi="Times New Roman"/>
          <w:i/>
          <w:iCs/>
          <w:color w:val="000000"/>
          <w:sz w:val="24"/>
          <w:szCs w:val="24"/>
        </w:rPr>
        <w:t xml:space="preserve">k </w:t>
      </w:r>
      <w:r w:rsidRPr="0035175B">
        <w:rPr>
          <w:rFonts w:ascii="Times New Roman" w:hAnsi="Times New Roman"/>
          <w:color w:val="000000"/>
          <w:sz w:val="24"/>
          <w:szCs w:val="24"/>
        </w:rPr>
        <w:t>= 0,2 ч</w:t>
      </w:r>
      <w:r w:rsidRPr="0035175B">
        <w:rPr>
          <w:rFonts w:ascii="Times New Roman" w:hAnsi="Times New Roman"/>
          <w:color w:val="000000"/>
          <w:sz w:val="24"/>
          <w:szCs w:val="24"/>
          <w:vertAlign w:val="superscript"/>
        </w:rPr>
        <w:t>–1</w:t>
      </w:r>
      <w:r w:rsidRPr="0035175B">
        <w:rPr>
          <w:rFonts w:ascii="Times New Roman" w:hAnsi="Times New Roman"/>
          <w:color w:val="000000"/>
          <w:sz w:val="24"/>
          <w:szCs w:val="24"/>
        </w:rPr>
        <w:t>.</w:t>
      </w:r>
    </w:p>
    <w:p w:rsidR="00CC5BFF" w:rsidRPr="0035175B" w:rsidRDefault="00CC5BFF" w:rsidP="00CC5BFF">
      <w:pPr>
        <w:shd w:val="clear" w:color="auto" w:fill="FFFFFF"/>
        <w:spacing w:after="0" w:line="240" w:lineRule="auto"/>
        <w:rPr>
          <w:rFonts w:ascii="Times New Roman" w:hAnsi="Times New Roman"/>
          <w:sz w:val="24"/>
          <w:szCs w:val="24"/>
        </w:rPr>
      </w:pPr>
      <w:r w:rsidRPr="0035175B">
        <w:rPr>
          <w:rFonts w:ascii="Times New Roman" w:hAnsi="Times New Roman"/>
          <w:color w:val="000000"/>
          <w:sz w:val="24"/>
          <w:szCs w:val="24"/>
        </w:rPr>
        <w:t>Во сколько раз меньший объем реактора идеального вытеснения потребуется для проведения этой же реакции при прочих равных условиях (объемный расход и температура)?</w:t>
      </w:r>
    </w:p>
    <w:p w:rsidR="00CC5BFF" w:rsidRPr="0035175B" w:rsidRDefault="00CC5BFF" w:rsidP="00CC5BFF">
      <w:pPr>
        <w:numPr>
          <w:ilvl w:val="0"/>
          <w:numId w:val="23"/>
        </w:numPr>
        <w:shd w:val="clear" w:color="auto" w:fill="FFFFFF"/>
        <w:tabs>
          <w:tab w:val="left" w:pos="672"/>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 xml:space="preserve"> В реакторе идеального вытеснения при проведении реакции 2</w:t>
      </w:r>
      <w:r w:rsidRPr="0035175B">
        <w:rPr>
          <w:rFonts w:ascii="Times New Roman" w:hAnsi="Times New Roman"/>
          <w:i/>
          <w:color w:val="000000"/>
          <w:sz w:val="24"/>
          <w:szCs w:val="24"/>
        </w:rPr>
        <w:t>А</w:t>
      </w:r>
      <w:r w:rsidRPr="0035175B">
        <w:rPr>
          <w:rFonts w:ascii="Times New Roman" w:hAnsi="Times New Roman"/>
          <w:color w:val="000000"/>
          <w:sz w:val="24"/>
          <w:szCs w:val="24"/>
        </w:rPr>
        <w:t> </w:t>
      </w:r>
      <w:r w:rsidRPr="0035175B">
        <w:rPr>
          <w:rFonts w:ascii="Times New Roman" w:hAnsi="Times New Roman"/>
          <w:color w:val="000000"/>
          <w:position w:val="-6"/>
          <w:sz w:val="24"/>
          <w:szCs w:val="24"/>
        </w:rPr>
        <w:object w:dxaOrig="300" w:dyaOrig="220">
          <v:shape id="_x0000_i1373" type="#_x0000_t75" style="width:15.05pt;height:10.9pt" o:ole="">
            <v:imagedata r:id="rId654" o:title=""/>
          </v:shape>
          <o:OLEObject Type="Embed" ProgID="Equation.DSMT4" ShapeID="_x0000_i1373" DrawAspect="Content" ObjectID="_1644396843" r:id="rId655"/>
        </w:objec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 </w:t>
      </w:r>
      <w:r w:rsidRPr="0035175B">
        <w:rPr>
          <w:rFonts w:ascii="Times New Roman" w:hAnsi="Times New Roman"/>
          <w:i/>
          <w:color w:val="000000"/>
          <w:sz w:val="24"/>
          <w:szCs w:val="24"/>
        </w:rPr>
        <w:t>S</w:t>
      </w:r>
      <w:r w:rsidRPr="0035175B">
        <w:rPr>
          <w:rFonts w:ascii="Times New Roman" w:hAnsi="Times New Roman"/>
          <w:color w:val="000000"/>
          <w:sz w:val="24"/>
          <w:szCs w:val="24"/>
        </w:rPr>
        <w:t xml:space="preserve"> получена степень превращения</w:t>
      </w:r>
      <w:r w:rsidRPr="0035175B">
        <w:rPr>
          <w:rFonts w:ascii="Times New Roman" w:hAnsi="Times New Roman"/>
          <w:i/>
          <w:color w:val="000000"/>
          <w:sz w:val="24"/>
          <w:szCs w:val="24"/>
        </w:rPr>
        <w:t xml:space="preserve"> </w:t>
      </w:r>
      <w:r w:rsidRPr="0035175B">
        <w:rPr>
          <w:rFonts w:ascii="Times New Roman" w:hAnsi="Times New Roman"/>
          <w:i/>
          <w:iCs/>
          <w:color w:val="000000"/>
          <w:sz w:val="24"/>
          <w:szCs w:val="24"/>
        </w:rPr>
        <w:t>х</w:t>
      </w:r>
      <w:r w:rsidRPr="0035175B">
        <w:rPr>
          <w:rFonts w:ascii="Times New Roman" w:hAnsi="Times New Roman"/>
          <w:i/>
          <w:iCs/>
          <w:color w:val="000000"/>
          <w:sz w:val="24"/>
          <w:szCs w:val="24"/>
          <w:vertAlign w:val="subscript"/>
        </w:rPr>
        <w:t>А</w:t>
      </w:r>
      <w:r w:rsidRPr="0035175B">
        <w:rPr>
          <w:rFonts w:ascii="Times New Roman" w:hAnsi="Times New Roman"/>
          <w:color w:val="000000"/>
          <w:sz w:val="24"/>
          <w:szCs w:val="24"/>
        </w:rPr>
        <w:t>= 0,75 при условии, что</w:t>
      </w:r>
      <w:r w:rsidRPr="0035175B">
        <w:rPr>
          <w:rFonts w:ascii="Times New Roman" w:hAnsi="Times New Roman"/>
          <w:i/>
          <w:color w:val="000000"/>
          <w:sz w:val="24"/>
          <w:szCs w:val="24"/>
        </w:rPr>
        <w:t xml:space="preserve"> с</w:t>
      </w:r>
      <w:r w:rsidRPr="0035175B">
        <w:rPr>
          <w:rFonts w:ascii="Times New Roman" w:hAnsi="Times New Roman"/>
          <w:i/>
          <w:color w:val="000000"/>
          <w:sz w:val="24"/>
          <w:szCs w:val="24"/>
          <w:vertAlign w:val="subscript"/>
        </w:rPr>
        <w:t>А</w:t>
      </w:r>
      <w:r w:rsidRPr="0035175B">
        <w:rPr>
          <w:rFonts w:ascii="Times New Roman" w:hAnsi="Times New Roman"/>
          <w:iCs/>
          <w:color w:val="000000"/>
          <w:sz w:val="24"/>
          <w:szCs w:val="24"/>
          <w:vertAlign w:val="subscript"/>
        </w:rPr>
        <w:t>,</w:t>
      </w:r>
      <w:r w:rsidRPr="0035175B">
        <w:rPr>
          <w:rFonts w:ascii="Times New Roman" w:hAnsi="Times New Roman"/>
          <w:color w:val="000000"/>
          <w:sz w:val="24"/>
          <w:szCs w:val="24"/>
          <w:vertAlign w:val="subscript"/>
        </w:rPr>
        <w:t>0</w:t>
      </w:r>
      <w:r w:rsidRPr="0035175B">
        <w:rPr>
          <w:rFonts w:ascii="Times New Roman" w:hAnsi="Times New Roman"/>
          <w:color w:val="000000"/>
          <w:sz w:val="24"/>
          <w:szCs w:val="24"/>
        </w:rPr>
        <w:t xml:space="preserve"> = 1,2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 среднее время пребывания в реакторе </w:t>
      </w:r>
      <w:r w:rsidRPr="0035175B">
        <w:rPr>
          <w:rFonts w:ascii="Times New Roman" w:hAnsi="Times New Roman"/>
          <w:i/>
          <w:color w:val="000000"/>
          <w:position w:val="-6"/>
          <w:sz w:val="24"/>
          <w:szCs w:val="24"/>
        </w:rPr>
        <w:object w:dxaOrig="200" w:dyaOrig="380">
          <v:shape id="_x0000_i1374" type="#_x0000_t75" style="width:10.05pt;height:18.4pt" o:ole="">
            <v:imagedata r:id="rId656" o:title=""/>
          </v:shape>
          <o:OLEObject Type="Embed" ProgID="Equation.DSMT4" ShapeID="_x0000_i1374" DrawAspect="Content" ObjectID="_1644396844" r:id="rId657"/>
        </w:object>
      </w:r>
      <w:r w:rsidRPr="0035175B">
        <w:rPr>
          <w:rFonts w:ascii="Times New Roman" w:hAnsi="Times New Roman"/>
          <w:color w:val="000000"/>
          <w:sz w:val="24"/>
          <w:szCs w:val="24"/>
        </w:rPr>
        <w:t xml:space="preserve"> = 0,5 ч. Определите, какая степень превращения будет достигнута в реакторе идеального смешения при тех же значениях</w:t>
      </w:r>
      <w:r w:rsidRPr="0035175B">
        <w:rPr>
          <w:rFonts w:ascii="Times New Roman" w:hAnsi="Times New Roman"/>
          <w:i/>
          <w:color w:val="000000"/>
          <w:sz w:val="24"/>
          <w:szCs w:val="24"/>
        </w:rPr>
        <w:t xml:space="preserve"> с</w:t>
      </w:r>
      <w:r w:rsidRPr="0035175B">
        <w:rPr>
          <w:rFonts w:ascii="Times New Roman" w:hAnsi="Times New Roman"/>
          <w:i/>
          <w:color w:val="000000"/>
          <w:sz w:val="24"/>
          <w:szCs w:val="24"/>
          <w:vertAlign w:val="subscript"/>
        </w:rPr>
        <w:t>А</w:t>
      </w:r>
      <w:r w:rsidRPr="0035175B">
        <w:rPr>
          <w:rFonts w:ascii="Times New Roman" w:hAnsi="Times New Roman"/>
          <w:iCs/>
          <w:color w:val="000000"/>
          <w:sz w:val="24"/>
          <w:szCs w:val="24"/>
          <w:vertAlign w:val="subscript"/>
        </w:rPr>
        <w:t>,</w:t>
      </w:r>
      <w:r w:rsidRPr="0035175B">
        <w:rPr>
          <w:rFonts w:ascii="Times New Roman" w:hAnsi="Times New Roman"/>
          <w:color w:val="000000"/>
          <w:sz w:val="24"/>
          <w:szCs w:val="24"/>
          <w:vertAlign w:val="subscript"/>
        </w:rPr>
        <w:t>0</w:t>
      </w:r>
      <w:r w:rsidRPr="0035175B">
        <w:rPr>
          <w:rFonts w:ascii="Times New Roman" w:hAnsi="Times New Roman"/>
          <w:color w:val="000000"/>
          <w:sz w:val="24"/>
          <w:szCs w:val="24"/>
        </w:rPr>
        <w:t xml:space="preserve"> и </w:t>
      </w:r>
      <w:r w:rsidRPr="0035175B">
        <w:rPr>
          <w:rFonts w:ascii="Times New Roman" w:hAnsi="Times New Roman"/>
          <w:i/>
          <w:color w:val="000000"/>
          <w:position w:val="-6"/>
          <w:sz w:val="24"/>
          <w:szCs w:val="24"/>
        </w:rPr>
        <w:object w:dxaOrig="200" w:dyaOrig="380">
          <v:shape id="_x0000_i1375" type="#_x0000_t75" style="width:10.05pt;height:18.4pt" o:ole="">
            <v:imagedata r:id="rId656" o:title=""/>
          </v:shape>
          <o:OLEObject Type="Embed" ProgID="Equation.DSMT4" ShapeID="_x0000_i1375" DrawAspect="Content" ObjectID="_1644396845" r:id="rId658"/>
        </w:object>
      </w:r>
      <w:r w:rsidRPr="0035175B">
        <w:rPr>
          <w:rFonts w:ascii="Times New Roman" w:hAnsi="Times New Roman"/>
          <w:color w:val="000000"/>
          <w:sz w:val="24"/>
          <w:szCs w:val="24"/>
        </w:rPr>
        <w:t>.</w:t>
      </w:r>
    </w:p>
    <w:p w:rsidR="00CC5BFF" w:rsidRPr="0035175B" w:rsidRDefault="00CC5BFF" w:rsidP="00CC5BFF">
      <w:pPr>
        <w:numPr>
          <w:ilvl w:val="0"/>
          <w:numId w:val="23"/>
        </w:numPr>
        <w:shd w:val="clear" w:color="auto" w:fill="FFFFFF"/>
        <w:tabs>
          <w:tab w:val="left" w:pos="672"/>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 xml:space="preserve"> Реакция </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 </w:t>
      </w:r>
      <w:r w:rsidRPr="0035175B">
        <w:rPr>
          <w:rFonts w:ascii="Times New Roman" w:hAnsi="Times New Roman"/>
          <w:i/>
          <w:color w:val="000000"/>
          <w:sz w:val="24"/>
          <w:szCs w:val="24"/>
        </w:rPr>
        <w:t>В</w:t>
      </w:r>
      <w:r w:rsidRPr="0035175B">
        <w:rPr>
          <w:rFonts w:ascii="Times New Roman" w:hAnsi="Times New Roman"/>
          <w:color w:val="000000"/>
          <w:sz w:val="24"/>
          <w:szCs w:val="24"/>
        </w:rPr>
        <w:t xml:space="preserve"> </w:t>
      </w:r>
      <w:r w:rsidRPr="0035175B">
        <w:rPr>
          <w:rFonts w:ascii="Times New Roman" w:hAnsi="Times New Roman"/>
          <w:color w:val="000000"/>
          <w:position w:val="-6"/>
          <w:sz w:val="24"/>
          <w:szCs w:val="24"/>
        </w:rPr>
        <w:object w:dxaOrig="300" w:dyaOrig="220">
          <v:shape id="_x0000_i1376" type="#_x0000_t75" style="width:15.05pt;height:10.9pt" o:ole="">
            <v:imagedata r:id="rId654" o:title=""/>
          </v:shape>
          <o:OLEObject Type="Embed" ProgID="Equation.DSMT4" ShapeID="_x0000_i1376" DrawAspect="Content" ObjectID="_1644396846" r:id="rId659"/>
        </w:objec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описывается кинетическим уравнением второго порядка. При ее проведении в реакторе идеального вытеснения объемом </w:t>
      </w:r>
      <w:r w:rsidRPr="0035175B">
        <w:rPr>
          <w:rFonts w:ascii="Times New Roman" w:hAnsi="Times New Roman"/>
          <w:i/>
          <w:color w:val="000000"/>
          <w:sz w:val="24"/>
          <w:szCs w:val="24"/>
        </w:rPr>
        <w:t>V</w:t>
      </w:r>
      <w:r w:rsidRPr="0035175B">
        <w:rPr>
          <w:rFonts w:ascii="Times New Roman" w:hAnsi="Times New Roman"/>
          <w:color w:val="000000"/>
          <w:sz w:val="24"/>
          <w:szCs w:val="24"/>
        </w:rPr>
        <w:t xml:space="preserve"> достигается степень превращения </w:t>
      </w:r>
      <w:r w:rsidRPr="0035175B">
        <w:rPr>
          <w:rFonts w:ascii="Times New Roman" w:hAnsi="Times New Roman"/>
          <w:i/>
          <w:color w:val="000000"/>
          <w:sz w:val="24"/>
          <w:szCs w:val="24"/>
        </w:rPr>
        <w:t>х</w:t>
      </w:r>
      <w:r w:rsidRPr="0035175B">
        <w:rPr>
          <w:rFonts w:ascii="Times New Roman" w:hAnsi="Times New Roman"/>
          <w:i/>
          <w:color w:val="000000"/>
          <w:sz w:val="24"/>
          <w:szCs w:val="24"/>
          <w:vertAlign w:val="subscript"/>
        </w:rPr>
        <w:t>А</w:t>
      </w:r>
      <w:r w:rsidRPr="0035175B">
        <w:rPr>
          <w:rFonts w:ascii="Times New Roman" w:hAnsi="Times New Roman"/>
          <w:color w:val="000000"/>
          <w:sz w:val="24"/>
          <w:szCs w:val="24"/>
        </w:rPr>
        <w:t>= 0,9, если</w:t>
      </w:r>
      <w:r w:rsidRPr="0035175B">
        <w:rPr>
          <w:rFonts w:ascii="Times New Roman" w:hAnsi="Times New Roman"/>
          <w:i/>
          <w:color w:val="000000"/>
          <w:sz w:val="24"/>
          <w:szCs w:val="24"/>
        </w:rPr>
        <w:t xml:space="preserve"> с</w:t>
      </w:r>
      <w:r w:rsidRPr="0035175B">
        <w:rPr>
          <w:rFonts w:ascii="Times New Roman" w:hAnsi="Times New Roman"/>
          <w:i/>
          <w:color w:val="000000"/>
          <w:sz w:val="24"/>
          <w:szCs w:val="24"/>
          <w:vertAlign w:val="subscript"/>
        </w:rPr>
        <w:t>B</w:t>
      </w:r>
      <w:r w:rsidRPr="0035175B">
        <w:rPr>
          <w:rFonts w:ascii="Times New Roman" w:hAnsi="Times New Roman"/>
          <w:iCs/>
          <w:color w:val="000000"/>
          <w:sz w:val="24"/>
          <w:szCs w:val="24"/>
          <w:vertAlign w:val="subscript"/>
        </w:rPr>
        <w:t>,</w:t>
      </w:r>
      <w:r w:rsidRPr="0035175B">
        <w:rPr>
          <w:rFonts w:ascii="Times New Roman" w:hAnsi="Times New Roman"/>
          <w:color w:val="000000"/>
          <w:sz w:val="24"/>
          <w:szCs w:val="24"/>
          <w:vertAlign w:val="subscript"/>
        </w:rPr>
        <w:t>0</w: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с</w:t>
      </w:r>
      <w:r w:rsidRPr="0035175B">
        <w:rPr>
          <w:rFonts w:ascii="Times New Roman" w:hAnsi="Times New Roman"/>
          <w:i/>
          <w:color w:val="000000"/>
          <w:sz w:val="24"/>
          <w:szCs w:val="24"/>
          <w:vertAlign w:val="subscript"/>
        </w:rPr>
        <w:t>А</w:t>
      </w:r>
      <w:r w:rsidRPr="0035175B">
        <w:rPr>
          <w:rFonts w:ascii="Times New Roman" w:hAnsi="Times New Roman"/>
          <w:iCs/>
          <w:color w:val="000000"/>
          <w:sz w:val="24"/>
          <w:szCs w:val="24"/>
          <w:vertAlign w:val="subscript"/>
        </w:rPr>
        <w:t>,</w:t>
      </w:r>
      <w:r w:rsidRPr="0035175B">
        <w:rPr>
          <w:rFonts w:ascii="Times New Roman" w:hAnsi="Times New Roman"/>
          <w:color w:val="000000"/>
          <w:sz w:val="24"/>
          <w:szCs w:val="24"/>
          <w:vertAlign w:val="subscript"/>
        </w:rPr>
        <w:t>0</w:t>
      </w:r>
      <w:r w:rsidRPr="0035175B">
        <w:rPr>
          <w:rFonts w:ascii="Times New Roman" w:hAnsi="Times New Roman"/>
          <w:color w:val="000000"/>
          <w:sz w:val="24"/>
          <w:szCs w:val="24"/>
        </w:rPr>
        <w:t xml:space="preserve">= 2. Каким должно быть отношение начальных концентраций исходных реагентов, чтобы в реакторе идеального смешения равного объема </w:t>
      </w:r>
      <w:r w:rsidRPr="0035175B">
        <w:rPr>
          <w:rFonts w:ascii="Times New Roman" w:hAnsi="Times New Roman"/>
          <w:i/>
          <w:iCs/>
          <w:color w:val="000000"/>
          <w:sz w:val="24"/>
          <w:szCs w:val="24"/>
        </w:rPr>
        <w:t xml:space="preserve">V </w:t>
      </w:r>
      <w:r w:rsidRPr="0035175B">
        <w:rPr>
          <w:rFonts w:ascii="Times New Roman" w:hAnsi="Times New Roman"/>
          <w:color w:val="000000"/>
          <w:sz w:val="24"/>
          <w:szCs w:val="24"/>
        </w:rPr>
        <w:t>при равном объемном расходе реакционной смеси достигалась та же степень превращения?</w:t>
      </w:r>
    </w:p>
    <w:p w:rsidR="00CC5BFF" w:rsidRPr="0035175B" w:rsidRDefault="00CC5BFF" w:rsidP="00CC5BFF">
      <w:pPr>
        <w:numPr>
          <w:ilvl w:val="0"/>
          <w:numId w:val="23"/>
        </w:numPr>
        <w:shd w:val="clear" w:color="auto" w:fill="FFFFFF"/>
        <w:tabs>
          <w:tab w:val="left" w:pos="672"/>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 xml:space="preserve"> Сформулируйте основные допущения модели каскада реакторов идеального смешения.</w:t>
      </w:r>
    </w:p>
    <w:p w:rsidR="00CC5BFF" w:rsidRPr="0035175B" w:rsidRDefault="00CC5BFF" w:rsidP="00CC5BFF">
      <w:pPr>
        <w:numPr>
          <w:ilvl w:val="0"/>
          <w:numId w:val="23"/>
        </w:numPr>
        <w:shd w:val="clear" w:color="auto" w:fill="FFFFFF"/>
        <w:tabs>
          <w:tab w:val="left" w:pos="672"/>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 xml:space="preserve"> Докажите, что модель каскада реакторов идеального смешения является промежуточной между моделями идеального вытеснения и идеального смешения.</w:t>
      </w:r>
    </w:p>
    <w:p w:rsidR="00CC5BFF" w:rsidRPr="0035175B" w:rsidRDefault="00CC5BFF" w:rsidP="00CC5BFF">
      <w:pPr>
        <w:numPr>
          <w:ilvl w:val="0"/>
          <w:numId w:val="23"/>
        </w:numPr>
        <w:shd w:val="clear" w:color="auto" w:fill="FFFFFF"/>
        <w:tabs>
          <w:tab w:val="left" w:pos="672"/>
        </w:tabs>
        <w:autoSpaceDE w:val="0"/>
        <w:autoSpaceDN w:val="0"/>
        <w:adjustRightInd w:val="0"/>
        <w:spacing w:after="0" w:line="240" w:lineRule="auto"/>
        <w:ind w:firstLine="567"/>
        <w:jc w:val="both"/>
        <w:rPr>
          <w:rFonts w:ascii="Times New Roman" w:hAnsi="Times New Roman"/>
          <w:sz w:val="24"/>
          <w:szCs w:val="24"/>
        </w:rPr>
      </w:pPr>
      <w:r w:rsidRPr="0035175B">
        <w:rPr>
          <w:rFonts w:ascii="Times New Roman" w:hAnsi="Times New Roman"/>
          <w:color w:val="000000"/>
          <w:sz w:val="24"/>
          <w:szCs w:val="24"/>
        </w:rPr>
        <w:t xml:space="preserve"> Определите степень превращения реагента </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при проведении реакции </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 </w:t>
      </w:r>
      <w:r w:rsidRPr="0035175B">
        <w:rPr>
          <w:rFonts w:ascii="Times New Roman" w:hAnsi="Times New Roman"/>
          <w:i/>
          <w:color w:val="000000"/>
          <w:sz w:val="24"/>
          <w:szCs w:val="24"/>
        </w:rPr>
        <w:t>В</w:t>
      </w:r>
      <w:r w:rsidRPr="0035175B">
        <w:rPr>
          <w:rFonts w:ascii="Times New Roman" w:hAnsi="Times New Roman"/>
          <w:color w:val="000000"/>
          <w:sz w:val="24"/>
          <w:szCs w:val="24"/>
        </w:rPr>
        <w:t xml:space="preserve"> </w:t>
      </w:r>
      <w:r w:rsidRPr="0035175B">
        <w:rPr>
          <w:rFonts w:ascii="Times New Roman" w:hAnsi="Times New Roman"/>
          <w:color w:val="000000"/>
          <w:position w:val="-6"/>
          <w:sz w:val="24"/>
          <w:szCs w:val="24"/>
        </w:rPr>
        <w:object w:dxaOrig="760" w:dyaOrig="420">
          <v:shape id="_x0000_i1377" type="#_x0000_t75" style="width:38.5pt;height:20.95pt" o:ole="">
            <v:imagedata r:id="rId660" o:title=""/>
          </v:shape>
          <o:OLEObject Type="Embed" ProgID="Equation.DSMT4" ShapeID="_x0000_i1377" DrawAspect="Content" ObjectID="_1644396847" r:id="rId661"/>
        </w:objec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 </w:t>
      </w:r>
      <w:r w:rsidRPr="0035175B">
        <w:rPr>
          <w:rFonts w:ascii="Times New Roman" w:hAnsi="Times New Roman"/>
          <w:i/>
          <w:color w:val="000000"/>
          <w:sz w:val="24"/>
          <w:szCs w:val="24"/>
        </w:rPr>
        <w:t>S</w:t>
      </w:r>
      <w:r w:rsidRPr="0035175B">
        <w:rPr>
          <w:rFonts w:ascii="Times New Roman" w:hAnsi="Times New Roman"/>
          <w:color w:val="000000"/>
          <w:sz w:val="24"/>
          <w:szCs w:val="24"/>
        </w:rPr>
        <w:t xml:space="preserve"> в двух последовательно соединенных реакторах идеального смешения равного объема </w:t>
      </w:r>
      <w:r w:rsidRPr="0035175B">
        <w:rPr>
          <w:rFonts w:ascii="Times New Roman" w:hAnsi="Times New Roman"/>
          <w:i/>
          <w:color w:val="000000"/>
          <w:sz w:val="24"/>
          <w:szCs w:val="24"/>
        </w:rPr>
        <w:t>V</w:t>
      </w:r>
      <w:r w:rsidRPr="0035175B">
        <w:rPr>
          <w:rFonts w:ascii="Times New Roman" w:hAnsi="Times New Roman"/>
          <w:iCs/>
          <w:color w:val="000000"/>
          <w:sz w:val="24"/>
          <w:szCs w:val="24"/>
          <w:vertAlign w:val="subscript"/>
        </w:rPr>
        <w:t>1</w:t>
      </w:r>
      <w:r w:rsidRPr="0035175B">
        <w:rPr>
          <w:rFonts w:ascii="Times New Roman" w:hAnsi="Times New Roman"/>
          <w:color w:val="000000"/>
          <w:sz w:val="24"/>
          <w:szCs w:val="24"/>
        </w:rPr>
        <w:t xml:space="preserve"> = </w:t>
      </w:r>
      <w:r w:rsidRPr="0035175B">
        <w:rPr>
          <w:rFonts w:ascii="Times New Roman" w:hAnsi="Times New Roman"/>
          <w:i/>
          <w:iCs/>
          <w:color w:val="000000"/>
          <w:sz w:val="24"/>
          <w:szCs w:val="24"/>
        </w:rPr>
        <w:t>V</w:t>
      </w:r>
      <w:r w:rsidRPr="0035175B">
        <w:rPr>
          <w:rFonts w:ascii="Times New Roman" w:hAnsi="Times New Roman"/>
          <w:iCs/>
          <w:color w:val="000000"/>
          <w:sz w:val="24"/>
          <w:szCs w:val="24"/>
          <w:vertAlign w:val="subscript"/>
        </w:rPr>
        <w:t>2</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 xml:space="preserve">= </w:t>
      </w:r>
      <w:smartTag w:uri="urn:schemas-microsoft-com:office:smarttags" w:element="metricconverter">
        <w:smartTagPr>
          <w:attr w:name="ProductID" w:val="0,5 м3"/>
        </w:smartTagPr>
        <w:r w:rsidRPr="0035175B">
          <w:rPr>
            <w:rFonts w:ascii="Times New Roman" w:hAnsi="Times New Roman"/>
            <w:color w:val="000000"/>
            <w:sz w:val="24"/>
            <w:szCs w:val="24"/>
          </w:rPr>
          <w:t>0,5 м</w:t>
        </w:r>
        <w:r w:rsidRPr="0035175B">
          <w:rPr>
            <w:rFonts w:ascii="Times New Roman" w:hAnsi="Times New Roman"/>
            <w:color w:val="000000"/>
            <w:sz w:val="24"/>
            <w:szCs w:val="24"/>
            <w:vertAlign w:val="superscript"/>
          </w:rPr>
          <w:t>3</w:t>
        </w:r>
      </w:smartTag>
      <w:r w:rsidRPr="0035175B">
        <w:rPr>
          <w:rFonts w:ascii="Times New Roman" w:hAnsi="Times New Roman"/>
          <w:color w:val="000000"/>
          <w:sz w:val="24"/>
          <w:szCs w:val="24"/>
        </w:rPr>
        <w:t xml:space="preserve">, если </w:t>
      </w:r>
      <w:r w:rsidRPr="0035175B">
        <w:rPr>
          <w:rFonts w:ascii="Times New Roman" w:hAnsi="Times New Roman"/>
          <w:i/>
          <w:iCs/>
          <w:color w:val="000000"/>
          <w:sz w:val="24"/>
          <w:szCs w:val="24"/>
        </w:rPr>
        <w:t>с</w:t>
      </w:r>
      <w:r w:rsidRPr="0035175B">
        <w:rPr>
          <w:rFonts w:ascii="Times New Roman" w:hAnsi="Times New Roman"/>
          <w:i/>
          <w:iCs/>
          <w:color w:val="000000"/>
          <w:sz w:val="24"/>
          <w:szCs w:val="24"/>
          <w:vertAlign w:val="subscript"/>
        </w:rPr>
        <w:t>A</w:t>
      </w:r>
      <w:r w:rsidRPr="0035175B">
        <w:rPr>
          <w:rFonts w:ascii="Times New Roman" w:hAnsi="Times New Roman"/>
          <w:color w:val="000000"/>
          <w:sz w:val="24"/>
          <w:szCs w:val="24"/>
          <w:vertAlign w:val="subscript"/>
        </w:rPr>
        <w:t>,</w:t>
      </w:r>
      <w:r w:rsidRPr="0035175B">
        <w:rPr>
          <w:rFonts w:ascii="Times New Roman" w:hAnsi="Times New Roman"/>
          <w:iCs/>
          <w:color w:val="000000"/>
          <w:sz w:val="24"/>
          <w:szCs w:val="24"/>
          <w:vertAlign w:val="subscript"/>
        </w:rPr>
        <w:t>0</w:t>
      </w:r>
      <w:r w:rsidRPr="0035175B">
        <w:rPr>
          <w:rFonts w:ascii="Times New Roman" w:hAnsi="Times New Roman"/>
          <w:i/>
          <w:iCs/>
          <w:color w:val="000000"/>
          <w:sz w:val="24"/>
          <w:szCs w:val="24"/>
        </w:rPr>
        <w:t>=</w:t>
      </w:r>
      <w:r w:rsidRPr="0035175B">
        <w:rPr>
          <w:rFonts w:ascii="Times New Roman" w:hAnsi="Times New Roman"/>
          <w:i/>
          <w:color w:val="000000"/>
          <w:sz w:val="24"/>
          <w:szCs w:val="24"/>
        </w:rPr>
        <w:t>с</w:t>
      </w:r>
      <w:r w:rsidRPr="0035175B">
        <w:rPr>
          <w:rFonts w:ascii="Times New Roman" w:hAnsi="Times New Roman"/>
          <w:i/>
          <w:color w:val="000000"/>
          <w:sz w:val="24"/>
          <w:szCs w:val="24"/>
          <w:vertAlign w:val="subscript"/>
        </w:rPr>
        <w:t>B</w:t>
      </w:r>
      <w:r w:rsidRPr="0035175B">
        <w:rPr>
          <w:rFonts w:ascii="Times New Roman" w:hAnsi="Times New Roman"/>
          <w:iCs/>
          <w:color w:val="000000"/>
          <w:sz w:val="24"/>
          <w:szCs w:val="24"/>
          <w:vertAlign w:val="subscript"/>
        </w:rPr>
        <w:t>,</w:t>
      </w:r>
      <w:r w:rsidRPr="0035175B">
        <w:rPr>
          <w:rFonts w:ascii="Times New Roman" w:hAnsi="Times New Roman"/>
          <w:color w:val="000000"/>
          <w:sz w:val="24"/>
          <w:szCs w:val="24"/>
          <w:vertAlign w:val="subscript"/>
        </w:rPr>
        <w:t>0</w:t>
      </w:r>
      <w:r w:rsidRPr="0035175B">
        <w:rPr>
          <w:rFonts w:ascii="Times New Roman" w:hAnsi="Times New Roman"/>
          <w:i/>
          <w:color w:val="000000"/>
          <w:sz w:val="24"/>
          <w:szCs w:val="24"/>
        </w:rPr>
        <w:t>=</w:t>
      </w:r>
      <w:r w:rsidRPr="0035175B">
        <w:rPr>
          <w:rFonts w:ascii="Times New Roman" w:hAnsi="Times New Roman"/>
          <w:color w:val="000000"/>
          <w:sz w:val="24"/>
          <w:szCs w:val="24"/>
        </w:rPr>
        <w:t>2,2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 объемный расход </w:t>
      </w:r>
      <w:r w:rsidRPr="0035175B">
        <w:rPr>
          <w:rFonts w:ascii="Times New Roman" w:hAnsi="Times New Roman"/>
          <w:i/>
          <w:iCs/>
          <w:color w:val="000000"/>
          <w:sz w:val="24"/>
          <w:szCs w:val="24"/>
        </w:rPr>
        <w:t xml:space="preserve">v </w:t>
      </w:r>
      <w:r w:rsidRPr="0035175B">
        <w:rPr>
          <w:rFonts w:ascii="Times New Roman" w:hAnsi="Times New Roman"/>
          <w:color w:val="000000"/>
          <w:sz w:val="24"/>
          <w:szCs w:val="24"/>
        </w:rPr>
        <w:t>= 3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/ч, </w:t>
      </w:r>
      <w:r w:rsidRPr="0035175B">
        <w:rPr>
          <w:rFonts w:ascii="Times New Roman" w:hAnsi="Times New Roman"/>
          <w:i/>
          <w:iCs/>
          <w:color w:val="000000"/>
          <w:sz w:val="24"/>
          <w:szCs w:val="24"/>
        </w:rPr>
        <w:t xml:space="preserve">k </w:t>
      </w:r>
      <w:r w:rsidRPr="0035175B">
        <w:rPr>
          <w:rFonts w:ascii="Times New Roman" w:hAnsi="Times New Roman"/>
          <w:color w:val="000000"/>
          <w:sz w:val="24"/>
          <w:szCs w:val="24"/>
        </w:rPr>
        <w:t>= 2,5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/(кмоль∙ч).</w:t>
      </w:r>
    </w:p>
    <w:p w:rsidR="00CC5BFF" w:rsidRPr="0035175B" w:rsidRDefault="00CC5BFF" w:rsidP="00CC5BFF">
      <w:pPr>
        <w:numPr>
          <w:ilvl w:val="0"/>
          <w:numId w:val="23"/>
        </w:numPr>
        <w:shd w:val="clear" w:color="auto" w:fill="FFFFFF"/>
        <w:tabs>
          <w:tab w:val="left" w:pos="672"/>
        </w:tabs>
        <w:autoSpaceDE w:val="0"/>
        <w:autoSpaceDN w:val="0"/>
        <w:adjustRightInd w:val="0"/>
        <w:spacing w:after="0" w:line="240" w:lineRule="auto"/>
        <w:ind w:firstLine="567"/>
        <w:jc w:val="both"/>
        <w:rPr>
          <w:rFonts w:ascii="Times New Roman" w:hAnsi="Times New Roman"/>
          <w:spacing w:val="-4"/>
          <w:sz w:val="24"/>
          <w:szCs w:val="24"/>
        </w:rPr>
      </w:pPr>
      <w:r w:rsidRPr="0035175B">
        <w:rPr>
          <w:rFonts w:ascii="Times New Roman" w:hAnsi="Times New Roman"/>
          <w:color w:val="000000"/>
          <w:spacing w:val="-4"/>
          <w:sz w:val="24"/>
          <w:szCs w:val="24"/>
        </w:rPr>
        <w:lastRenderedPageBreak/>
        <w:t xml:space="preserve">  Определите производительность по продукту </w:t>
      </w:r>
      <w:r w:rsidRPr="0035175B">
        <w:rPr>
          <w:rFonts w:ascii="Times New Roman" w:hAnsi="Times New Roman"/>
          <w:i/>
          <w:color w:val="000000"/>
          <w:spacing w:val="-4"/>
          <w:sz w:val="24"/>
          <w:szCs w:val="24"/>
        </w:rPr>
        <w:t>R</w:t>
      </w:r>
      <w:r w:rsidRPr="0035175B">
        <w:rPr>
          <w:rFonts w:ascii="Times New Roman" w:hAnsi="Times New Roman"/>
          <w:color w:val="000000"/>
          <w:spacing w:val="-4"/>
          <w:sz w:val="24"/>
          <w:szCs w:val="24"/>
        </w:rPr>
        <w:t xml:space="preserve"> при проведении обратимой реакции </w:t>
      </w:r>
      <w:r w:rsidRPr="0035175B">
        <w:rPr>
          <w:rFonts w:ascii="Times New Roman" w:hAnsi="Times New Roman"/>
          <w:i/>
          <w:color w:val="000000"/>
          <w:spacing w:val="-4"/>
          <w:sz w:val="24"/>
          <w:szCs w:val="24"/>
        </w:rPr>
        <w:t>А</w:t>
      </w:r>
      <w:r w:rsidRPr="0035175B">
        <w:rPr>
          <w:rFonts w:ascii="Times New Roman" w:hAnsi="Times New Roman"/>
          <w:color w:val="000000"/>
          <w:spacing w:val="-4"/>
          <w:position w:val="-32"/>
          <w:sz w:val="24"/>
          <w:szCs w:val="24"/>
        </w:rPr>
        <w:object w:dxaOrig="859" w:dyaOrig="740">
          <v:shape id="_x0000_i1378" type="#_x0000_t75" style="width:42.7pt;height:36.85pt" o:ole="">
            <v:imagedata r:id="rId662" o:title=""/>
          </v:shape>
          <o:OLEObject Type="Embed" ProgID="Equation.DSMT4" ShapeID="_x0000_i1378" DrawAspect="Content" ObjectID="_1644396848" r:id="rId663"/>
        </w:object>
      </w:r>
      <w:r w:rsidRPr="0035175B">
        <w:rPr>
          <w:rFonts w:ascii="Times New Roman" w:hAnsi="Times New Roman"/>
          <w:color w:val="000000"/>
          <w:spacing w:val="-4"/>
          <w:sz w:val="24"/>
          <w:szCs w:val="24"/>
        </w:rPr>
        <w:t xml:space="preserve"> </w:t>
      </w:r>
      <w:r w:rsidRPr="0035175B">
        <w:rPr>
          <w:rFonts w:ascii="Times New Roman" w:hAnsi="Times New Roman"/>
          <w:i/>
          <w:color w:val="000000"/>
          <w:spacing w:val="-4"/>
          <w:sz w:val="24"/>
          <w:szCs w:val="24"/>
        </w:rPr>
        <w:t>R</w:t>
      </w:r>
      <w:r w:rsidRPr="0035175B">
        <w:rPr>
          <w:rFonts w:ascii="Times New Roman" w:hAnsi="Times New Roman"/>
          <w:color w:val="000000"/>
          <w:spacing w:val="-4"/>
          <w:sz w:val="24"/>
          <w:szCs w:val="24"/>
        </w:rPr>
        <w:t xml:space="preserve"> в каскаде из двух реакторов идеального смешения равного объема </w:t>
      </w:r>
      <w:r w:rsidRPr="0035175B">
        <w:rPr>
          <w:rFonts w:ascii="Times New Roman" w:hAnsi="Times New Roman"/>
          <w:i/>
          <w:iCs/>
          <w:color w:val="000000"/>
          <w:spacing w:val="-4"/>
          <w:sz w:val="24"/>
          <w:szCs w:val="24"/>
        </w:rPr>
        <w:t>V</w:t>
      </w:r>
      <w:r w:rsidRPr="0035175B">
        <w:rPr>
          <w:rFonts w:ascii="Times New Roman" w:hAnsi="Times New Roman"/>
          <w:iCs/>
          <w:color w:val="000000"/>
          <w:sz w:val="24"/>
          <w:szCs w:val="24"/>
          <w:vertAlign w:val="subscript"/>
        </w:rPr>
        <w:t>1</w:t>
      </w:r>
      <w:r w:rsidRPr="0035175B">
        <w:rPr>
          <w:rFonts w:ascii="Times New Roman" w:hAnsi="Times New Roman"/>
          <w:i/>
          <w:iCs/>
          <w:color w:val="000000"/>
          <w:spacing w:val="-4"/>
          <w:sz w:val="24"/>
          <w:szCs w:val="24"/>
        </w:rPr>
        <w:t xml:space="preserve"> </w:t>
      </w:r>
      <w:r w:rsidRPr="0035175B">
        <w:rPr>
          <w:rFonts w:ascii="Times New Roman" w:hAnsi="Times New Roman"/>
          <w:i/>
          <w:color w:val="000000"/>
          <w:spacing w:val="-4"/>
          <w:sz w:val="24"/>
          <w:szCs w:val="24"/>
        </w:rPr>
        <w:t>= V</w:t>
      </w:r>
      <w:r w:rsidRPr="0035175B">
        <w:rPr>
          <w:rFonts w:ascii="Times New Roman" w:hAnsi="Times New Roman"/>
          <w:iCs/>
          <w:color w:val="000000"/>
          <w:sz w:val="24"/>
          <w:szCs w:val="24"/>
          <w:vertAlign w:val="subscript"/>
        </w:rPr>
        <w:t>2</w:t>
      </w:r>
      <w:r w:rsidRPr="0035175B">
        <w:rPr>
          <w:rFonts w:ascii="Times New Roman" w:hAnsi="Times New Roman"/>
          <w:color w:val="000000"/>
          <w:spacing w:val="-4"/>
          <w:sz w:val="24"/>
          <w:szCs w:val="24"/>
        </w:rPr>
        <w:t xml:space="preserve"> = </w:t>
      </w:r>
      <w:smartTag w:uri="urn:schemas-microsoft-com:office:smarttags" w:element="metricconverter">
        <w:smartTagPr>
          <w:attr w:name="ProductID" w:val="0,3 м3"/>
        </w:smartTagPr>
        <w:r w:rsidRPr="0035175B">
          <w:rPr>
            <w:rFonts w:ascii="Times New Roman" w:hAnsi="Times New Roman"/>
            <w:color w:val="000000"/>
            <w:spacing w:val="-4"/>
            <w:sz w:val="24"/>
            <w:szCs w:val="24"/>
          </w:rPr>
          <w:t>0,3 м</w:t>
        </w:r>
        <w:r w:rsidRPr="0035175B">
          <w:rPr>
            <w:rFonts w:ascii="Times New Roman" w:hAnsi="Times New Roman"/>
            <w:color w:val="000000"/>
            <w:sz w:val="24"/>
            <w:szCs w:val="24"/>
            <w:vertAlign w:val="superscript"/>
          </w:rPr>
          <w:t>3</w:t>
        </w:r>
      </w:smartTag>
      <w:r w:rsidRPr="0035175B">
        <w:rPr>
          <w:rFonts w:ascii="Times New Roman" w:hAnsi="Times New Roman"/>
          <w:color w:val="000000"/>
          <w:spacing w:val="-4"/>
          <w:sz w:val="24"/>
          <w:szCs w:val="24"/>
        </w:rPr>
        <w:t xml:space="preserve">, если </w:t>
      </w:r>
      <w:r w:rsidRPr="0035175B">
        <w:rPr>
          <w:rFonts w:ascii="Times New Roman" w:hAnsi="Times New Roman"/>
          <w:i/>
          <w:color w:val="000000"/>
          <w:spacing w:val="-4"/>
          <w:sz w:val="24"/>
          <w:szCs w:val="24"/>
        </w:rPr>
        <w:t>с</w:t>
      </w:r>
      <w:r w:rsidRPr="0035175B">
        <w:rPr>
          <w:rFonts w:ascii="Times New Roman" w:hAnsi="Times New Roman"/>
          <w:i/>
          <w:color w:val="000000"/>
          <w:spacing w:val="-4"/>
          <w:sz w:val="24"/>
          <w:szCs w:val="24"/>
          <w:vertAlign w:val="subscript"/>
        </w:rPr>
        <w:t>А</w:t>
      </w:r>
      <w:r w:rsidRPr="0035175B">
        <w:rPr>
          <w:rFonts w:ascii="Times New Roman" w:hAnsi="Times New Roman"/>
          <w:iCs/>
          <w:color w:val="000000"/>
          <w:spacing w:val="-4"/>
          <w:sz w:val="24"/>
          <w:szCs w:val="24"/>
          <w:vertAlign w:val="subscript"/>
        </w:rPr>
        <w:t>,</w:t>
      </w:r>
      <w:r w:rsidRPr="0035175B">
        <w:rPr>
          <w:rFonts w:ascii="Times New Roman" w:hAnsi="Times New Roman"/>
          <w:color w:val="000000"/>
          <w:spacing w:val="-4"/>
          <w:sz w:val="24"/>
          <w:szCs w:val="24"/>
          <w:vertAlign w:val="subscript"/>
        </w:rPr>
        <w:t>0</w:t>
      </w:r>
      <w:r w:rsidRPr="0035175B">
        <w:rPr>
          <w:rFonts w:ascii="Times New Roman" w:hAnsi="Times New Roman"/>
          <w:color w:val="000000"/>
          <w:spacing w:val="-4"/>
          <w:sz w:val="24"/>
          <w:szCs w:val="24"/>
        </w:rPr>
        <w:t>= 1,5 кмоль/м</w:t>
      </w:r>
      <w:r w:rsidRPr="0035175B">
        <w:rPr>
          <w:rFonts w:ascii="Times New Roman" w:hAnsi="Times New Roman"/>
          <w:color w:val="000000"/>
          <w:sz w:val="24"/>
          <w:szCs w:val="24"/>
          <w:vertAlign w:val="superscript"/>
        </w:rPr>
        <w:t>3</w:t>
      </w:r>
      <w:r w:rsidRPr="0035175B">
        <w:rPr>
          <w:rFonts w:ascii="Times New Roman" w:hAnsi="Times New Roman"/>
          <w:color w:val="000000"/>
          <w:spacing w:val="-4"/>
          <w:sz w:val="24"/>
          <w:szCs w:val="24"/>
        </w:rPr>
        <w:t xml:space="preserve">, объемный расход </w:t>
      </w:r>
      <w:r w:rsidRPr="0035175B">
        <w:rPr>
          <w:rFonts w:ascii="Times New Roman" w:hAnsi="Times New Roman"/>
          <w:i/>
          <w:iCs/>
          <w:color w:val="000000"/>
          <w:spacing w:val="-4"/>
          <w:sz w:val="24"/>
          <w:szCs w:val="24"/>
        </w:rPr>
        <w:t xml:space="preserve">V – </w:t>
      </w:r>
      <w:r w:rsidRPr="0035175B">
        <w:rPr>
          <w:rFonts w:ascii="Times New Roman" w:hAnsi="Times New Roman"/>
          <w:color w:val="000000"/>
          <w:spacing w:val="-4"/>
          <w:sz w:val="24"/>
          <w:szCs w:val="24"/>
        </w:rPr>
        <w:t>1 м</w:t>
      </w:r>
      <w:r w:rsidRPr="0035175B">
        <w:rPr>
          <w:rFonts w:ascii="Times New Roman" w:hAnsi="Times New Roman"/>
          <w:color w:val="000000"/>
          <w:sz w:val="24"/>
          <w:szCs w:val="24"/>
          <w:vertAlign w:val="superscript"/>
        </w:rPr>
        <w:t>3</w:t>
      </w:r>
      <w:r w:rsidRPr="0035175B">
        <w:rPr>
          <w:rFonts w:ascii="Times New Roman" w:hAnsi="Times New Roman"/>
          <w:color w:val="000000"/>
          <w:spacing w:val="-4"/>
          <w:sz w:val="24"/>
          <w:szCs w:val="24"/>
        </w:rPr>
        <w:t xml:space="preserve">/ч, </w:t>
      </w:r>
      <w:r w:rsidRPr="0035175B">
        <w:rPr>
          <w:rFonts w:ascii="Times New Roman" w:hAnsi="Times New Roman"/>
          <w:i/>
          <w:iCs/>
          <w:color w:val="000000"/>
          <w:spacing w:val="-4"/>
          <w:sz w:val="24"/>
          <w:szCs w:val="24"/>
        </w:rPr>
        <w:t>k</w:t>
      </w:r>
      <w:r w:rsidRPr="0035175B">
        <w:rPr>
          <w:rFonts w:ascii="Times New Roman" w:hAnsi="Times New Roman"/>
          <w:iCs/>
          <w:color w:val="000000"/>
          <w:sz w:val="24"/>
          <w:szCs w:val="24"/>
          <w:vertAlign w:val="subscript"/>
        </w:rPr>
        <w:t>1</w:t>
      </w:r>
      <w:r w:rsidRPr="0035175B">
        <w:rPr>
          <w:rFonts w:ascii="Times New Roman" w:hAnsi="Times New Roman"/>
          <w:i/>
          <w:iCs/>
          <w:color w:val="000000"/>
          <w:spacing w:val="-4"/>
          <w:sz w:val="24"/>
          <w:szCs w:val="24"/>
        </w:rPr>
        <w:t xml:space="preserve"> </w:t>
      </w:r>
      <w:r w:rsidRPr="0035175B">
        <w:rPr>
          <w:rFonts w:ascii="Times New Roman" w:hAnsi="Times New Roman"/>
          <w:color w:val="000000"/>
          <w:spacing w:val="-4"/>
          <w:sz w:val="24"/>
          <w:szCs w:val="24"/>
        </w:rPr>
        <w:t>= 0,32 ч</w:t>
      </w:r>
      <w:r w:rsidRPr="0035175B">
        <w:rPr>
          <w:rFonts w:ascii="Times New Roman" w:hAnsi="Times New Roman"/>
          <w:color w:val="000000"/>
          <w:sz w:val="24"/>
          <w:szCs w:val="24"/>
          <w:vertAlign w:val="superscript"/>
        </w:rPr>
        <w:t>–1</w:t>
      </w:r>
      <w:r w:rsidRPr="0035175B">
        <w:rPr>
          <w:rFonts w:ascii="Times New Roman" w:hAnsi="Times New Roman"/>
          <w:color w:val="000000"/>
          <w:spacing w:val="-4"/>
          <w:sz w:val="24"/>
          <w:szCs w:val="24"/>
        </w:rPr>
        <w:t xml:space="preserve">, </w:t>
      </w:r>
      <w:r w:rsidRPr="0035175B">
        <w:rPr>
          <w:rFonts w:ascii="Times New Roman" w:hAnsi="Times New Roman"/>
          <w:i/>
          <w:color w:val="000000"/>
          <w:spacing w:val="-4"/>
          <w:sz w:val="24"/>
          <w:szCs w:val="24"/>
        </w:rPr>
        <w:t>k</w:t>
      </w:r>
      <w:r w:rsidRPr="0035175B">
        <w:rPr>
          <w:rFonts w:ascii="Times New Roman" w:hAnsi="Times New Roman"/>
          <w:iCs/>
          <w:color w:val="000000"/>
          <w:sz w:val="24"/>
          <w:szCs w:val="24"/>
          <w:vertAlign w:val="subscript"/>
        </w:rPr>
        <w:t>2</w:t>
      </w:r>
      <w:r w:rsidRPr="0035175B">
        <w:rPr>
          <w:rFonts w:ascii="Times New Roman" w:hAnsi="Times New Roman"/>
          <w:color w:val="000000"/>
          <w:spacing w:val="-4"/>
          <w:sz w:val="24"/>
          <w:szCs w:val="24"/>
        </w:rPr>
        <w:t xml:space="preserve"> = 0,18 ч</w:t>
      </w:r>
      <w:r w:rsidRPr="0035175B">
        <w:rPr>
          <w:rFonts w:ascii="Times New Roman" w:hAnsi="Times New Roman"/>
          <w:color w:val="000000"/>
          <w:sz w:val="24"/>
          <w:szCs w:val="24"/>
          <w:vertAlign w:val="superscript"/>
        </w:rPr>
        <w:t>–1</w:t>
      </w:r>
      <w:r w:rsidRPr="0035175B">
        <w:rPr>
          <w:rFonts w:ascii="Times New Roman" w:hAnsi="Times New Roman"/>
          <w:color w:val="000000"/>
          <w:spacing w:val="-4"/>
          <w:sz w:val="24"/>
          <w:szCs w:val="24"/>
        </w:rPr>
        <w:t>.</w:t>
      </w:r>
    </w:p>
    <w:p w:rsidR="00CC5BFF" w:rsidRPr="0035175B" w:rsidRDefault="00CC5BFF" w:rsidP="00CC5BFF">
      <w:pPr>
        <w:numPr>
          <w:ilvl w:val="0"/>
          <w:numId w:val="23"/>
        </w:numPr>
        <w:shd w:val="clear" w:color="auto" w:fill="FFFFFF"/>
        <w:tabs>
          <w:tab w:val="left" w:pos="691"/>
        </w:tabs>
        <w:autoSpaceDE w:val="0"/>
        <w:autoSpaceDN w:val="0"/>
        <w:adjustRightInd w:val="0"/>
        <w:spacing w:after="0" w:line="240" w:lineRule="auto"/>
        <w:ind w:firstLine="567"/>
        <w:jc w:val="both"/>
        <w:rPr>
          <w:rFonts w:ascii="Times New Roman" w:hAnsi="Times New Roman"/>
          <w:sz w:val="24"/>
          <w:szCs w:val="24"/>
        </w:rPr>
      </w:pPr>
      <w:r w:rsidRPr="0035175B">
        <w:rPr>
          <w:rFonts w:ascii="Times New Roman" w:hAnsi="Times New Roman"/>
          <w:color w:val="000000"/>
          <w:sz w:val="24"/>
          <w:szCs w:val="24"/>
        </w:rPr>
        <w:t xml:space="preserve"> В каскаде из двух реакторов идеального смешения проводят реакцию первого порядка </w:t>
      </w:r>
      <w:r w:rsidRPr="0035175B">
        <w:rPr>
          <w:rFonts w:ascii="Times New Roman" w:hAnsi="Times New Roman"/>
          <w:i/>
          <w:color w:val="000000"/>
          <w:sz w:val="24"/>
          <w:szCs w:val="24"/>
        </w:rPr>
        <w:t xml:space="preserve">А </w:t>
      </w:r>
      <w:r w:rsidRPr="0035175B">
        <w:rPr>
          <w:rFonts w:ascii="Times New Roman" w:hAnsi="Times New Roman"/>
          <w:color w:val="000000"/>
          <w:position w:val="-6"/>
          <w:sz w:val="24"/>
          <w:szCs w:val="24"/>
        </w:rPr>
        <w:object w:dxaOrig="760" w:dyaOrig="420">
          <v:shape id="_x0000_i1379" type="#_x0000_t75" style="width:38.5pt;height:20.95pt" o:ole="">
            <v:imagedata r:id="rId660" o:title=""/>
          </v:shape>
          <o:OLEObject Type="Embed" ProgID="Equation.DSMT4" ShapeID="_x0000_i1379" DrawAspect="Content" ObjectID="_1644396849" r:id="rId664"/>
        </w:object>
      </w:r>
      <w:r w:rsidRPr="0035175B">
        <w:rPr>
          <w:rFonts w:ascii="Times New Roman" w:hAnsi="Times New Roman"/>
          <w:i/>
          <w:iCs/>
          <w:color w:val="000000"/>
          <w:sz w:val="24"/>
          <w:szCs w:val="24"/>
        </w:rPr>
        <w:t xml:space="preserve"> </w:t>
      </w:r>
      <w:r w:rsidRPr="0035175B">
        <w:rPr>
          <w:rFonts w:ascii="Times New Roman" w:hAnsi="Times New Roman"/>
          <w:i/>
          <w:color w:val="000000"/>
          <w:sz w:val="24"/>
          <w:szCs w:val="24"/>
        </w:rPr>
        <w:t>R</w:t>
      </w:r>
      <w:r w:rsidRPr="0035175B">
        <w:rPr>
          <w:rFonts w:ascii="Times New Roman" w:hAnsi="Times New Roman"/>
          <w:color w:val="000000"/>
          <w:sz w:val="24"/>
          <w:szCs w:val="24"/>
        </w:rPr>
        <w:t>. Какой объем (</w:t>
      </w:r>
      <w:r w:rsidRPr="0035175B">
        <w:rPr>
          <w:rFonts w:ascii="Times New Roman" w:hAnsi="Times New Roman"/>
          <w:i/>
          <w:iCs/>
          <w:color w:val="000000"/>
          <w:sz w:val="24"/>
          <w:szCs w:val="24"/>
        </w:rPr>
        <w:t>V</w:t>
      </w:r>
      <w:r w:rsidRPr="0035175B">
        <w:rPr>
          <w:rFonts w:ascii="Times New Roman" w:hAnsi="Times New Roman"/>
          <w:iCs/>
          <w:color w:val="000000"/>
          <w:sz w:val="24"/>
          <w:szCs w:val="24"/>
          <w:vertAlign w:val="subscript"/>
        </w:rPr>
        <w:t>1</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 xml:space="preserve">= </w:t>
      </w:r>
      <w:r w:rsidRPr="0035175B">
        <w:rPr>
          <w:rFonts w:ascii="Times New Roman" w:hAnsi="Times New Roman"/>
          <w:i/>
          <w:iCs/>
          <w:color w:val="000000"/>
          <w:sz w:val="24"/>
          <w:szCs w:val="24"/>
        </w:rPr>
        <w:t>V</w:t>
      </w:r>
      <w:r w:rsidRPr="0035175B">
        <w:rPr>
          <w:rFonts w:ascii="Times New Roman" w:hAnsi="Times New Roman"/>
          <w:iCs/>
          <w:color w:val="000000"/>
          <w:sz w:val="24"/>
          <w:szCs w:val="24"/>
          <w:vertAlign w:val="subscript"/>
        </w:rPr>
        <w:t>2</w:t>
      </w:r>
      <w:r w:rsidRPr="0035175B">
        <w:rPr>
          <w:rFonts w:ascii="Times New Roman" w:hAnsi="Times New Roman"/>
          <w:iCs/>
          <w:color w:val="000000"/>
          <w:sz w:val="24"/>
          <w:szCs w:val="24"/>
        </w:rPr>
        <w:t>)</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 xml:space="preserve">должны иметь секции каскада для достижения степени превращения </w:t>
      </w:r>
      <w:r w:rsidRPr="0035175B">
        <w:rPr>
          <w:rFonts w:ascii="Times New Roman" w:hAnsi="Times New Roman"/>
          <w:i/>
          <w:iCs/>
          <w:color w:val="000000"/>
          <w:sz w:val="24"/>
          <w:szCs w:val="24"/>
        </w:rPr>
        <w:t>х</w:t>
      </w:r>
      <w:r w:rsidRPr="0035175B">
        <w:rPr>
          <w:rFonts w:ascii="Times New Roman" w:hAnsi="Times New Roman"/>
          <w:i/>
          <w:iCs/>
          <w:color w:val="000000"/>
          <w:sz w:val="24"/>
          <w:szCs w:val="24"/>
          <w:vertAlign w:val="subscript"/>
        </w:rPr>
        <w:t>А</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 xml:space="preserve">= 0,75, если </w:t>
      </w:r>
      <w:r w:rsidRPr="0035175B">
        <w:rPr>
          <w:rFonts w:ascii="Times New Roman" w:hAnsi="Times New Roman"/>
          <w:color w:val="000000"/>
          <w:sz w:val="24"/>
          <w:szCs w:val="24"/>
        </w:rPr>
        <w:br/>
      </w:r>
      <w:r w:rsidRPr="0035175B">
        <w:rPr>
          <w:rFonts w:ascii="Times New Roman" w:hAnsi="Times New Roman"/>
          <w:i/>
          <w:iCs/>
          <w:color w:val="000000"/>
          <w:sz w:val="24"/>
          <w:szCs w:val="24"/>
        </w:rPr>
        <w:t xml:space="preserve">k </w:t>
      </w:r>
      <w:r w:rsidRPr="0035175B">
        <w:rPr>
          <w:rFonts w:ascii="Times New Roman" w:hAnsi="Times New Roman"/>
          <w:color w:val="000000"/>
          <w:sz w:val="24"/>
          <w:szCs w:val="24"/>
        </w:rPr>
        <w:t>= 2 ч</w:t>
      </w:r>
      <w:r w:rsidRPr="0035175B">
        <w:rPr>
          <w:rFonts w:ascii="Times New Roman" w:hAnsi="Times New Roman"/>
          <w:color w:val="000000"/>
          <w:sz w:val="24"/>
          <w:szCs w:val="24"/>
          <w:vertAlign w:val="superscript"/>
        </w:rPr>
        <w:t>–1</w:t>
      </w:r>
      <w:r w:rsidRPr="0035175B">
        <w:rPr>
          <w:rFonts w:ascii="Times New Roman" w:hAnsi="Times New Roman"/>
          <w:color w:val="000000"/>
          <w:sz w:val="24"/>
          <w:szCs w:val="24"/>
        </w:rPr>
        <w:t xml:space="preserve">, объемный расход </w:t>
      </w:r>
      <w:r w:rsidRPr="0035175B">
        <w:rPr>
          <w:rFonts w:ascii="Times New Roman" w:hAnsi="Times New Roman"/>
          <w:i/>
          <w:iCs/>
          <w:color w:val="000000"/>
          <w:sz w:val="24"/>
          <w:szCs w:val="24"/>
        </w:rPr>
        <w:t xml:space="preserve">v </w:t>
      </w:r>
      <w:r w:rsidRPr="0035175B">
        <w:rPr>
          <w:rFonts w:ascii="Times New Roman" w:hAnsi="Times New Roman"/>
          <w:color w:val="000000"/>
          <w:sz w:val="24"/>
          <w:szCs w:val="24"/>
        </w:rPr>
        <w:t>= 2,5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/ч?</w:t>
      </w:r>
    </w:p>
    <w:p w:rsidR="00CC5BFF" w:rsidRPr="0035175B" w:rsidRDefault="00CC5BFF" w:rsidP="00CC5BFF">
      <w:pPr>
        <w:numPr>
          <w:ilvl w:val="0"/>
          <w:numId w:val="23"/>
        </w:numPr>
        <w:shd w:val="clear" w:color="auto" w:fill="FFFFFF"/>
        <w:tabs>
          <w:tab w:val="left" w:pos="672"/>
        </w:tabs>
        <w:autoSpaceDE w:val="0"/>
        <w:autoSpaceDN w:val="0"/>
        <w:adjustRightInd w:val="0"/>
        <w:spacing w:after="0" w:line="240" w:lineRule="auto"/>
        <w:ind w:firstLine="567"/>
        <w:jc w:val="both"/>
        <w:rPr>
          <w:rFonts w:ascii="Times New Roman" w:hAnsi="Times New Roman"/>
          <w:color w:val="000000"/>
          <w:sz w:val="24"/>
          <w:szCs w:val="24"/>
        </w:rPr>
      </w:pPr>
      <w:r w:rsidRPr="0035175B">
        <w:rPr>
          <w:rFonts w:ascii="Times New Roman" w:hAnsi="Times New Roman"/>
          <w:color w:val="000000"/>
          <w:sz w:val="24"/>
          <w:szCs w:val="24"/>
        </w:rPr>
        <w:t xml:space="preserve"> В каскаде реакторов идеального смешения равного объема </w:t>
      </w:r>
      <w:r w:rsidRPr="0035175B">
        <w:rPr>
          <w:rFonts w:ascii="Times New Roman" w:hAnsi="Times New Roman"/>
          <w:color w:val="000000"/>
          <w:sz w:val="24"/>
          <w:szCs w:val="24"/>
        </w:rPr>
        <w:br/>
        <w:t>(</w:t>
      </w:r>
      <w:r w:rsidRPr="0035175B">
        <w:rPr>
          <w:rFonts w:ascii="Times New Roman" w:hAnsi="Times New Roman"/>
          <w:i/>
          <w:iCs/>
          <w:color w:val="000000"/>
          <w:sz w:val="24"/>
          <w:szCs w:val="24"/>
        </w:rPr>
        <w:t>V</w:t>
      </w:r>
      <w:r w:rsidRPr="0035175B">
        <w:rPr>
          <w:rFonts w:ascii="Times New Roman" w:hAnsi="Times New Roman"/>
          <w:i/>
          <w:iCs/>
          <w:color w:val="000000"/>
          <w:sz w:val="24"/>
          <w:szCs w:val="24"/>
          <w:vertAlign w:val="subscript"/>
        </w:rPr>
        <w:t xml:space="preserve">i </w:t>
      </w:r>
      <w:r w:rsidRPr="0035175B">
        <w:rPr>
          <w:rFonts w:ascii="Times New Roman" w:hAnsi="Times New Roman"/>
          <w:i/>
          <w:iCs/>
          <w:color w:val="000000"/>
          <w:sz w:val="24"/>
          <w:szCs w:val="24"/>
        </w:rPr>
        <w:t xml:space="preserve">= </w:t>
      </w:r>
      <w:smartTag w:uri="urn:schemas-microsoft-com:office:smarttags" w:element="metricconverter">
        <w:smartTagPr>
          <w:attr w:name="ProductID" w:val="1 м3"/>
        </w:smartTagPr>
        <w:r w:rsidRPr="0035175B">
          <w:rPr>
            <w:rFonts w:ascii="Times New Roman" w:hAnsi="Times New Roman"/>
            <w:color w:val="000000"/>
            <w:sz w:val="24"/>
            <w:szCs w:val="24"/>
          </w:rPr>
          <w:t>1 м</w:t>
        </w:r>
        <w:r w:rsidRPr="0035175B">
          <w:rPr>
            <w:rFonts w:ascii="Times New Roman" w:hAnsi="Times New Roman"/>
            <w:color w:val="000000"/>
            <w:sz w:val="24"/>
            <w:szCs w:val="24"/>
            <w:vertAlign w:val="superscript"/>
          </w:rPr>
          <w:t>3</w:t>
        </w:r>
      </w:smartTag>
      <w:r w:rsidRPr="0035175B">
        <w:rPr>
          <w:rFonts w:ascii="Times New Roman" w:hAnsi="Times New Roman"/>
          <w:color w:val="000000"/>
          <w:sz w:val="24"/>
          <w:szCs w:val="24"/>
        </w:rPr>
        <w:t xml:space="preserve">) проводят реакцию первого порядка </w:t>
      </w:r>
      <w:r w:rsidRPr="0035175B">
        <w:rPr>
          <w:rFonts w:ascii="Times New Roman" w:hAnsi="Times New Roman"/>
          <w:i/>
          <w:color w:val="000000"/>
          <w:sz w:val="24"/>
          <w:szCs w:val="24"/>
        </w:rPr>
        <w:t xml:space="preserve">А </w:t>
      </w:r>
      <w:r w:rsidRPr="0035175B">
        <w:rPr>
          <w:rFonts w:ascii="Times New Roman" w:hAnsi="Times New Roman"/>
          <w:color w:val="000000"/>
          <w:position w:val="-6"/>
          <w:sz w:val="24"/>
          <w:szCs w:val="24"/>
        </w:rPr>
        <w:object w:dxaOrig="760" w:dyaOrig="420">
          <v:shape id="_x0000_i1380" type="#_x0000_t75" style="width:38.5pt;height:20.95pt" o:ole="">
            <v:imagedata r:id="rId660" o:title=""/>
          </v:shape>
          <o:OLEObject Type="Embed" ProgID="Equation.DSMT4" ShapeID="_x0000_i1380" DrawAspect="Content" ObjectID="_1644396850" r:id="rId665"/>
        </w:objec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R</w:t>
      </w:r>
      <w:r w:rsidRPr="0035175B">
        <w:rPr>
          <w:rFonts w:ascii="Times New Roman" w:hAnsi="Times New Roman"/>
          <w:color w:val="000000"/>
          <w:sz w:val="24"/>
          <w:szCs w:val="24"/>
        </w:rPr>
        <w:t xml:space="preserve">. Определите число секций каскада для достижения степени превращения </w:t>
      </w:r>
      <w:r w:rsidRPr="0035175B">
        <w:rPr>
          <w:rFonts w:ascii="Times New Roman" w:hAnsi="Times New Roman"/>
          <w:i/>
          <w:iCs/>
          <w:color w:val="000000"/>
          <w:sz w:val="24"/>
          <w:szCs w:val="24"/>
        </w:rPr>
        <w:t>х</w:t>
      </w:r>
      <w:r w:rsidRPr="0035175B">
        <w:rPr>
          <w:rFonts w:ascii="Times New Roman" w:hAnsi="Times New Roman"/>
          <w:i/>
          <w:iCs/>
          <w:color w:val="000000"/>
          <w:sz w:val="24"/>
          <w:szCs w:val="24"/>
          <w:vertAlign w:val="subscript"/>
        </w:rPr>
        <w:t>А</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 xml:space="preserve">0,9, если объемный расход </w:t>
      </w:r>
      <w:r w:rsidRPr="0035175B">
        <w:rPr>
          <w:rFonts w:ascii="Times New Roman" w:hAnsi="Times New Roman"/>
          <w:i/>
          <w:iCs/>
          <w:color w:val="000000"/>
          <w:sz w:val="24"/>
          <w:szCs w:val="24"/>
        </w:rPr>
        <w:t xml:space="preserve">v </w:t>
      </w:r>
      <w:r w:rsidRPr="0035175B">
        <w:rPr>
          <w:rFonts w:ascii="Times New Roman" w:hAnsi="Times New Roman"/>
          <w:color w:val="000000"/>
          <w:sz w:val="24"/>
          <w:szCs w:val="24"/>
        </w:rPr>
        <w:t>= 1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/ч, </w:t>
      </w:r>
      <w:r w:rsidRPr="0035175B">
        <w:rPr>
          <w:rFonts w:ascii="Times New Roman" w:hAnsi="Times New Roman"/>
          <w:i/>
          <w:iCs/>
          <w:color w:val="000000"/>
          <w:sz w:val="24"/>
          <w:szCs w:val="24"/>
        </w:rPr>
        <w:t xml:space="preserve">k </w:t>
      </w:r>
      <w:r w:rsidRPr="0035175B">
        <w:rPr>
          <w:rFonts w:ascii="Times New Roman" w:hAnsi="Times New Roman"/>
          <w:color w:val="000000"/>
          <w:sz w:val="24"/>
          <w:szCs w:val="24"/>
        </w:rPr>
        <w:t>= 0,32 ч</w:t>
      </w:r>
      <w:r w:rsidRPr="0035175B">
        <w:rPr>
          <w:rFonts w:ascii="Times New Roman" w:hAnsi="Times New Roman"/>
          <w:color w:val="000000"/>
          <w:sz w:val="24"/>
          <w:szCs w:val="24"/>
          <w:vertAlign w:val="superscript"/>
        </w:rPr>
        <w:t>–1</w:t>
      </w:r>
      <w:r w:rsidRPr="0035175B">
        <w:rPr>
          <w:rFonts w:ascii="Times New Roman" w:hAnsi="Times New Roman"/>
          <w:color w:val="000000"/>
          <w:sz w:val="24"/>
          <w:szCs w:val="24"/>
        </w:rPr>
        <w:t>.</w:t>
      </w:r>
    </w:p>
    <w:p w:rsidR="00CC5BFF" w:rsidRPr="0035175B" w:rsidRDefault="00CC5BFF" w:rsidP="00CC5BFF">
      <w:pPr>
        <w:numPr>
          <w:ilvl w:val="0"/>
          <w:numId w:val="23"/>
        </w:numPr>
        <w:shd w:val="clear" w:color="auto" w:fill="FFFFFF"/>
        <w:tabs>
          <w:tab w:val="left" w:pos="672"/>
        </w:tabs>
        <w:autoSpaceDE w:val="0"/>
        <w:autoSpaceDN w:val="0"/>
        <w:adjustRightInd w:val="0"/>
        <w:spacing w:after="0" w:line="240" w:lineRule="auto"/>
        <w:ind w:firstLine="567"/>
        <w:jc w:val="both"/>
        <w:rPr>
          <w:rFonts w:ascii="Times New Roman" w:hAnsi="Times New Roman"/>
          <w:sz w:val="24"/>
          <w:szCs w:val="24"/>
        </w:rPr>
      </w:pPr>
      <w:r w:rsidRPr="0035175B">
        <w:rPr>
          <w:rFonts w:ascii="Times New Roman" w:hAnsi="Times New Roman"/>
          <w:color w:val="000000"/>
          <w:sz w:val="24"/>
          <w:szCs w:val="24"/>
        </w:rPr>
        <w:t xml:space="preserve"> Определите число секций каскада реакторов идеального смешения равного объема, необходимых для достижения степени превращения </w:t>
      </w:r>
      <w:r w:rsidRPr="0035175B">
        <w:rPr>
          <w:rFonts w:ascii="Times New Roman" w:hAnsi="Times New Roman"/>
          <w:i/>
          <w:iCs/>
          <w:color w:val="000000"/>
          <w:sz w:val="24"/>
          <w:szCs w:val="24"/>
        </w:rPr>
        <w:t>х</w:t>
      </w:r>
      <w:r w:rsidRPr="0035175B">
        <w:rPr>
          <w:rFonts w:ascii="Times New Roman" w:hAnsi="Times New Roman"/>
          <w:i/>
          <w:iCs/>
          <w:color w:val="000000"/>
          <w:sz w:val="24"/>
          <w:szCs w:val="24"/>
          <w:vertAlign w:val="subscript"/>
        </w:rPr>
        <w:t>А</w:t>
      </w:r>
      <w:r w:rsidRPr="0035175B">
        <w:rPr>
          <w:rFonts w:ascii="Times New Roman" w:hAnsi="Times New Roman"/>
          <w:iCs/>
          <w:color w:val="000000"/>
          <w:sz w:val="24"/>
          <w:szCs w:val="24"/>
          <w:vertAlign w:val="subscript"/>
        </w:rPr>
        <w:t xml:space="preserve"> </w:t>
      </w:r>
      <w:r w:rsidRPr="0035175B">
        <w:rPr>
          <w:rFonts w:ascii="Times New Roman" w:hAnsi="Times New Roman"/>
          <w:color w:val="000000"/>
          <w:sz w:val="24"/>
          <w:szCs w:val="24"/>
        </w:rPr>
        <w:t>= 0,65, при проведении реакции 2</w:t>
      </w:r>
      <w:r w:rsidRPr="0035175B">
        <w:rPr>
          <w:rFonts w:ascii="Times New Roman" w:hAnsi="Times New Roman"/>
          <w:i/>
          <w:color w:val="000000"/>
          <w:sz w:val="24"/>
          <w:szCs w:val="24"/>
        </w:rPr>
        <w:t xml:space="preserve">А </w:t>
      </w:r>
      <w:r w:rsidRPr="0035175B">
        <w:rPr>
          <w:rFonts w:ascii="Times New Roman" w:hAnsi="Times New Roman"/>
          <w:color w:val="000000"/>
          <w:position w:val="-32"/>
          <w:sz w:val="24"/>
          <w:szCs w:val="24"/>
        </w:rPr>
        <w:object w:dxaOrig="859" w:dyaOrig="740">
          <v:shape id="_x0000_i1381" type="#_x0000_t75" style="width:42.7pt;height:36.85pt" o:ole="">
            <v:imagedata r:id="rId662" o:title=""/>
          </v:shape>
          <o:OLEObject Type="Embed" ProgID="Equation.DSMT4" ShapeID="_x0000_i1381" DrawAspect="Content" ObjectID="_1644396851" r:id="rId666"/>
        </w:objec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 xml:space="preserve">R </w:t>
      </w:r>
      <w:r w:rsidRPr="0035175B">
        <w:rPr>
          <w:rFonts w:ascii="Times New Roman" w:hAnsi="Times New Roman"/>
          <w:color w:val="000000"/>
          <w:sz w:val="24"/>
          <w:szCs w:val="24"/>
        </w:rPr>
        <w:t>+ 2</w:t>
      </w:r>
      <w:r w:rsidRPr="0035175B">
        <w:rPr>
          <w:rFonts w:ascii="Times New Roman" w:hAnsi="Times New Roman"/>
          <w:i/>
          <w:color w:val="000000"/>
          <w:sz w:val="24"/>
          <w:szCs w:val="24"/>
        </w:rPr>
        <w:t>S</w:t>
      </w:r>
      <w:r w:rsidRPr="0035175B">
        <w:rPr>
          <w:rFonts w:ascii="Times New Roman" w:hAnsi="Times New Roman"/>
          <w:color w:val="000000"/>
          <w:sz w:val="24"/>
          <w:szCs w:val="24"/>
        </w:rPr>
        <w:t xml:space="preserve">, если </w:t>
      </w:r>
      <w:r w:rsidRPr="0035175B">
        <w:rPr>
          <w:rFonts w:ascii="Times New Roman" w:hAnsi="Times New Roman"/>
          <w:color w:val="000000"/>
          <w:sz w:val="24"/>
          <w:szCs w:val="24"/>
        </w:rPr>
        <w:br/>
      </w:r>
      <w:r w:rsidRPr="0035175B">
        <w:rPr>
          <w:rFonts w:ascii="Times New Roman" w:hAnsi="Times New Roman"/>
          <w:i/>
          <w:color w:val="000000"/>
          <w:sz w:val="24"/>
          <w:szCs w:val="24"/>
        </w:rPr>
        <w:t>с</w:t>
      </w:r>
      <w:r w:rsidRPr="0035175B">
        <w:rPr>
          <w:rFonts w:ascii="Times New Roman" w:hAnsi="Times New Roman"/>
          <w:i/>
          <w:color w:val="000000"/>
          <w:sz w:val="24"/>
          <w:szCs w:val="24"/>
          <w:vertAlign w:val="subscript"/>
        </w:rPr>
        <w:t>А</w:t>
      </w:r>
      <w:r w:rsidRPr="0035175B">
        <w:rPr>
          <w:rFonts w:ascii="Times New Roman" w:hAnsi="Times New Roman"/>
          <w:iCs/>
          <w:color w:val="000000"/>
          <w:sz w:val="24"/>
          <w:szCs w:val="24"/>
          <w:vertAlign w:val="subscript"/>
        </w:rPr>
        <w:t>,</w:t>
      </w:r>
      <w:r w:rsidRPr="0035175B">
        <w:rPr>
          <w:rFonts w:ascii="Times New Roman" w:hAnsi="Times New Roman"/>
          <w:color w:val="000000"/>
          <w:sz w:val="24"/>
          <w:szCs w:val="24"/>
          <w:vertAlign w:val="subscript"/>
        </w:rPr>
        <w:t>0</w:t>
      </w:r>
      <w:r w:rsidRPr="0035175B">
        <w:rPr>
          <w:rFonts w:ascii="Times New Roman" w:hAnsi="Times New Roman"/>
          <w:color w:val="000000"/>
          <w:sz w:val="24"/>
          <w:szCs w:val="24"/>
        </w:rPr>
        <w:t xml:space="preserve"> = 20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 </w:t>
      </w:r>
      <w:r w:rsidRPr="0035175B">
        <w:rPr>
          <w:rFonts w:ascii="Times New Roman" w:hAnsi="Times New Roman"/>
          <w:i/>
          <w:iCs/>
          <w:color w:val="000000"/>
          <w:sz w:val="24"/>
          <w:szCs w:val="24"/>
        </w:rPr>
        <w:t>k</w:t>
      </w:r>
      <w:r w:rsidRPr="0035175B">
        <w:rPr>
          <w:rFonts w:ascii="Times New Roman" w:hAnsi="Times New Roman"/>
          <w:iCs/>
          <w:color w:val="000000"/>
          <w:sz w:val="24"/>
          <w:szCs w:val="24"/>
          <w:vertAlign w:val="subscript"/>
        </w:rPr>
        <w:t>1</w:t>
      </w:r>
      <w:r w:rsidRPr="0035175B">
        <w:rPr>
          <w:rFonts w:ascii="Times New Roman" w:hAnsi="Times New Roman"/>
          <w:i/>
          <w:iCs/>
          <w:color w:val="000000"/>
          <w:sz w:val="24"/>
          <w:szCs w:val="24"/>
        </w:rPr>
        <w:t xml:space="preserve"> = </w:t>
      </w:r>
      <w:r w:rsidRPr="0035175B">
        <w:rPr>
          <w:rFonts w:ascii="Times New Roman" w:hAnsi="Times New Roman"/>
          <w:color w:val="000000"/>
          <w:sz w:val="24"/>
          <w:szCs w:val="24"/>
        </w:rPr>
        <w:t>1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/(кмоль∙ч), </w:t>
      </w:r>
      <w:r w:rsidRPr="0035175B">
        <w:rPr>
          <w:rFonts w:ascii="Times New Roman" w:hAnsi="Times New Roman"/>
          <w:i/>
          <w:iCs/>
          <w:color w:val="000000"/>
          <w:sz w:val="24"/>
          <w:szCs w:val="24"/>
        </w:rPr>
        <w:t>k</w:t>
      </w:r>
      <w:r w:rsidRPr="0035175B">
        <w:rPr>
          <w:rFonts w:ascii="Times New Roman" w:hAnsi="Times New Roman"/>
          <w:iCs/>
          <w:color w:val="000000"/>
          <w:sz w:val="24"/>
          <w:szCs w:val="24"/>
          <w:vertAlign w:val="subscript"/>
        </w:rPr>
        <w:t>2</w:t>
      </w:r>
      <w:r w:rsidRPr="0035175B">
        <w:rPr>
          <w:rFonts w:ascii="Times New Roman" w:hAnsi="Times New Roman"/>
          <w:i/>
          <w:iCs/>
          <w:color w:val="000000"/>
          <w:sz w:val="24"/>
          <w:szCs w:val="24"/>
        </w:rPr>
        <w:t xml:space="preserve"> = </w:t>
      </w:r>
      <w:r w:rsidRPr="0035175B">
        <w:rPr>
          <w:rFonts w:ascii="Times New Roman" w:hAnsi="Times New Roman"/>
          <w:color w:val="000000"/>
          <w:sz w:val="24"/>
          <w:szCs w:val="24"/>
        </w:rPr>
        <w:t>0,8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/(кмоль∙ч), среднее время пребывания в каждой секции </w:t>
      </w:r>
      <w:r w:rsidRPr="0035175B">
        <w:rPr>
          <w:rFonts w:ascii="Times New Roman" w:hAnsi="Times New Roman"/>
          <w:i/>
          <w:color w:val="000000"/>
          <w:position w:val="-6"/>
          <w:sz w:val="24"/>
          <w:szCs w:val="24"/>
        </w:rPr>
        <w:object w:dxaOrig="200" w:dyaOrig="380">
          <v:shape id="_x0000_i1382" type="#_x0000_t75" style="width:10.05pt;height:18.4pt" o:ole="">
            <v:imagedata r:id="rId667" o:title=""/>
          </v:shape>
          <o:OLEObject Type="Embed" ProgID="Equation.DSMT4" ShapeID="_x0000_i1382" DrawAspect="Content" ObjectID="_1644396852" r:id="rId668"/>
        </w:object>
      </w:r>
      <w:r w:rsidRPr="0035175B">
        <w:rPr>
          <w:rFonts w:ascii="Times New Roman" w:hAnsi="Times New Roman"/>
          <w:color w:val="000000"/>
          <w:sz w:val="24"/>
          <w:szCs w:val="24"/>
        </w:rPr>
        <w:t xml:space="preserve"> = 0,05 ч.</w:t>
      </w:r>
    </w:p>
    <w:p w:rsidR="00CC5BFF" w:rsidRPr="0035175B" w:rsidRDefault="00CC5BFF" w:rsidP="00CC5BFF">
      <w:pPr>
        <w:numPr>
          <w:ilvl w:val="0"/>
          <w:numId w:val="23"/>
        </w:numPr>
        <w:shd w:val="clear" w:color="auto" w:fill="FFFFFF"/>
        <w:tabs>
          <w:tab w:val="left" w:pos="686"/>
        </w:tabs>
        <w:autoSpaceDE w:val="0"/>
        <w:autoSpaceDN w:val="0"/>
        <w:adjustRightInd w:val="0"/>
        <w:spacing w:after="0" w:line="240" w:lineRule="auto"/>
        <w:ind w:firstLine="567"/>
        <w:jc w:val="both"/>
        <w:rPr>
          <w:rFonts w:ascii="Times New Roman" w:hAnsi="Times New Roman"/>
          <w:sz w:val="24"/>
          <w:szCs w:val="24"/>
        </w:rPr>
      </w:pPr>
      <w:r w:rsidRPr="0035175B">
        <w:rPr>
          <w:rFonts w:ascii="Times New Roman" w:hAnsi="Times New Roman"/>
          <w:color w:val="000000"/>
          <w:spacing w:val="-12"/>
          <w:sz w:val="24"/>
          <w:szCs w:val="24"/>
        </w:rPr>
        <w:t xml:space="preserve"> Определите число секций каскада реакторов идеального смешения равного объема </w:t>
      </w:r>
      <w:r w:rsidRPr="0035175B">
        <w:rPr>
          <w:rFonts w:ascii="Times New Roman" w:hAnsi="Times New Roman"/>
          <w:i/>
          <w:iCs/>
          <w:color w:val="000000"/>
          <w:spacing w:val="-12"/>
          <w:sz w:val="24"/>
          <w:szCs w:val="24"/>
        </w:rPr>
        <w:t xml:space="preserve">V </w:t>
      </w:r>
      <w:r w:rsidRPr="0035175B">
        <w:rPr>
          <w:rFonts w:ascii="Times New Roman" w:hAnsi="Times New Roman"/>
          <w:color w:val="000000"/>
          <w:spacing w:val="-12"/>
          <w:sz w:val="24"/>
          <w:szCs w:val="24"/>
        </w:rPr>
        <w:t xml:space="preserve">= </w:t>
      </w:r>
      <w:smartTag w:uri="urn:schemas-microsoft-com:office:smarttags" w:element="metricconverter">
        <w:smartTagPr>
          <w:attr w:name="ProductID" w:val="0,5 м3"/>
        </w:smartTagPr>
        <w:r w:rsidRPr="0035175B">
          <w:rPr>
            <w:rFonts w:ascii="Times New Roman" w:hAnsi="Times New Roman"/>
            <w:color w:val="000000"/>
            <w:spacing w:val="-12"/>
            <w:sz w:val="24"/>
            <w:szCs w:val="24"/>
          </w:rPr>
          <w:t>0,5 м</w:t>
        </w:r>
        <w:r w:rsidRPr="0035175B">
          <w:rPr>
            <w:rFonts w:ascii="Times New Roman" w:hAnsi="Times New Roman"/>
            <w:color w:val="000000"/>
            <w:spacing w:val="-12"/>
            <w:sz w:val="24"/>
            <w:szCs w:val="24"/>
            <w:vertAlign w:val="superscript"/>
          </w:rPr>
          <w:t>3</w:t>
        </w:r>
      </w:smartTag>
      <w:r w:rsidRPr="0035175B">
        <w:rPr>
          <w:rFonts w:ascii="Times New Roman" w:hAnsi="Times New Roman"/>
          <w:color w:val="000000"/>
          <w:spacing w:val="-12"/>
          <w:sz w:val="24"/>
          <w:szCs w:val="24"/>
        </w:rPr>
        <w:t xml:space="preserve">, необходимых для достижения степени превращения </w:t>
      </w:r>
      <w:r w:rsidRPr="0035175B">
        <w:rPr>
          <w:rFonts w:ascii="Times New Roman" w:hAnsi="Times New Roman"/>
          <w:i/>
          <w:iCs/>
          <w:color w:val="000000"/>
          <w:sz w:val="24"/>
          <w:szCs w:val="24"/>
        </w:rPr>
        <w:t>х</w:t>
      </w:r>
      <w:r w:rsidRPr="0035175B">
        <w:rPr>
          <w:rFonts w:ascii="Times New Roman" w:hAnsi="Times New Roman"/>
          <w:i/>
          <w:iCs/>
          <w:color w:val="000000"/>
          <w:sz w:val="24"/>
          <w:szCs w:val="24"/>
          <w:vertAlign w:val="subscript"/>
        </w:rPr>
        <w:t>А </w:t>
      </w:r>
      <w:r w:rsidRPr="0035175B">
        <w:rPr>
          <w:rFonts w:ascii="Times New Roman" w:hAnsi="Times New Roman"/>
          <w:i/>
          <w:iCs/>
          <w:color w:val="000000"/>
          <w:sz w:val="24"/>
          <w:szCs w:val="24"/>
        </w:rPr>
        <w:t>= </w:t>
      </w:r>
      <w:r w:rsidRPr="0035175B">
        <w:rPr>
          <w:rFonts w:ascii="Times New Roman" w:hAnsi="Times New Roman"/>
          <w:color w:val="000000"/>
          <w:sz w:val="24"/>
          <w:szCs w:val="24"/>
        </w:rPr>
        <w:t xml:space="preserve">0,65 при проведении реакции </w:t>
      </w:r>
      <w:r w:rsidRPr="0035175B">
        <w:rPr>
          <w:rFonts w:ascii="Times New Roman" w:hAnsi="Times New Roman"/>
          <w:i/>
          <w:color w:val="000000"/>
          <w:sz w:val="24"/>
          <w:szCs w:val="24"/>
        </w:rPr>
        <w:t>A </w:t>
      </w:r>
      <w:r w:rsidRPr="0035175B">
        <w:rPr>
          <w:rFonts w:ascii="Times New Roman" w:hAnsi="Times New Roman"/>
          <w:color w:val="000000"/>
          <w:sz w:val="24"/>
          <w:szCs w:val="24"/>
        </w:rPr>
        <w:t>+ 2</w:t>
      </w:r>
      <w:r w:rsidRPr="0035175B">
        <w:rPr>
          <w:rFonts w:ascii="Times New Roman" w:hAnsi="Times New Roman"/>
          <w:i/>
          <w:color w:val="000000"/>
          <w:sz w:val="24"/>
          <w:szCs w:val="24"/>
        </w:rPr>
        <w:t>B → R </w:t>
      </w:r>
      <w:r w:rsidRPr="0035175B">
        <w:rPr>
          <w:rFonts w:ascii="Times New Roman" w:hAnsi="Times New Roman"/>
          <w:color w:val="000000"/>
          <w:sz w:val="24"/>
          <w:szCs w:val="24"/>
        </w:rPr>
        <w:t>+ 2</w:t>
      </w:r>
      <w:r w:rsidRPr="0035175B">
        <w:rPr>
          <w:rFonts w:ascii="Times New Roman" w:hAnsi="Times New Roman"/>
          <w:i/>
          <w:color w:val="000000"/>
          <w:sz w:val="24"/>
          <w:szCs w:val="24"/>
        </w:rPr>
        <w:t>S</w:t>
      </w:r>
      <w:r w:rsidRPr="0035175B">
        <w:rPr>
          <w:rFonts w:ascii="Times New Roman" w:hAnsi="Times New Roman"/>
          <w:color w:val="000000"/>
          <w:sz w:val="24"/>
          <w:szCs w:val="24"/>
        </w:rPr>
        <w:t xml:space="preserve">, кинетика которой описывается уравнением </w:t>
      </w:r>
      <w:r w:rsidRPr="0035175B">
        <w:rPr>
          <w:rFonts w:ascii="Times New Roman" w:hAnsi="Times New Roman"/>
          <w:i/>
          <w:color w:val="000000"/>
          <w:sz w:val="24"/>
          <w:szCs w:val="24"/>
        </w:rPr>
        <w:t>w</w:t>
      </w:r>
      <w:r w:rsidRPr="0035175B">
        <w:rPr>
          <w:rFonts w:ascii="Times New Roman" w:hAnsi="Times New Roman"/>
          <w:i/>
          <w:color w:val="000000"/>
          <w:sz w:val="24"/>
          <w:szCs w:val="24"/>
          <w:vertAlign w:val="subscript"/>
        </w:rPr>
        <w:t>rA</w:t>
      </w:r>
      <w:r w:rsidRPr="0035175B">
        <w:rPr>
          <w:rFonts w:ascii="Times New Roman" w:hAnsi="Times New Roman"/>
          <w:i/>
          <w:color w:val="000000"/>
          <w:sz w:val="24"/>
          <w:szCs w:val="24"/>
        </w:rPr>
        <w:t xml:space="preserve"> = k</w:t>
      </w:r>
      <w:r w:rsidRPr="0035175B">
        <w:rPr>
          <w:rFonts w:ascii="Times New Roman" w:hAnsi="Times New Roman"/>
          <w:i/>
          <w:iCs/>
          <w:color w:val="000000"/>
          <w:sz w:val="24"/>
          <w:szCs w:val="24"/>
        </w:rPr>
        <w:t>с</w:t>
      </w:r>
      <w:r w:rsidRPr="0035175B">
        <w:rPr>
          <w:rFonts w:ascii="Times New Roman" w:hAnsi="Times New Roman"/>
          <w:i/>
          <w:iCs/>
          <w:color w:val="000000"/>
          <w:sz w:val="24"/>
          <w:szCs w:val="24"/>
          <w:vertAlign w:val="subscript"/>
        </w:rPr>
        <w:t>A</w:t>
      </w:r>
      <w:r w:rsidRPr="0035175B">
        <w:rPr>
          <w:rFonts w:ascii="Times New Roman" w:hAnsi="Times New Roman"/>
          <w:iCs/>
          <w:color w:val="000000"/>
          <w:sz w:val="24"/>
          <w:szCs w:val="24"/>
          <w:vertAlign w:val="superscript"/>
        </w:rPr>
        <w:t>0,5</w:t>
      </w:r>
      <w:r w:rsidRPr="0035175B">
        <w:rPr>
          <w:rFonts w:ascii="Times New Roman" w:hAnsi="Times New Roman"/>
          <w:i/>
          <w:iCs/>
          <w:color w:val="000000"/>
          <w:sz w:val="24"/>
          <w:szCs w:val="24"/>
        </w:rPr>
        <w:t>с</w:t>
      </w:r>
      <w:r w:rsidRPr="0035175B">
        <w:rPr>
          <w:rFonts w:ascii="Times New Roman" w:hAnsi="Times New Roman"/>
          <w:i/>
          <w:iCs/>
          <w:color w:val="000000"/>
          <w:sz w:val="24"/>
          <w:szCs w:val="24"/>
          <w:vertAlign w:val="subscript"/>
        </w:rPr>
        <w:t>B</w:t>
      </w:r>
      <w:r w:rsidRPr="0035175B">
        <w:rPr>
          <w:rFonts w:ascii="Times New Roman" w:hAnsi="Times New Roman"/>
          <w:color w:val="000000"/>
          <w:sz w:val="24"/>
          <w:szCs w:val="24"/>
          <w:vertAlign w:val="superscript"/>
        </w:rPr>
        <w:t>1,</w:t>
      </w:r>
      <w:r w:rsidRPr="0035175B">
        <w:rPr>
          <w:rFonts w:ascii="Times New Roman" w:hAnsi="Times New Roman"/>
          <w:iCs/>
          <w:color w:val="000000"/>
          <w:sz w:val="24"/>
          <w:szCs w:val="24"/>
          <w:vertAlign w:val="superscript"/>
        </w:rPr>
        <w:t>5</w:t>
      </w:r>
      <w:r w:rsidRPr="0035175B">
        <w:rPr>
          <w:rFonts w:ascii="Times New Roman" w:hAnsi="Times New Roman"/>
          <w:iCs/>
          <w:color w:val="000000"/>
          <w:sz w:val="24"/>
          <w:szCs w:val="24"/>
        </w:rPr>
        <w:t>,</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 xml:space="preserve">если </w:t>
      </w:r>
      <w:r w:rsidRPr="0035175B">
        <w:rPr>
          <w:rFonts w:ascii="Times New Roman" w:hAnsi="Times New Roman"/>
          <w:i/>
          <w:iCs/>
          <w:color w:val="000000"/>
          <w:sz w:val="24"/>
          <w:szCs w:val="24"/>
        </w:rPr>
        <w:t xml:space="preserve">k = </w:t>
      </w:r>
      <w:r w:rsidRPr="0035175B">
        <w:rPr>
          <w:rFonts w:ascii="Times New Roman" w:hAnsi="Times New Roman"/>
          <w:color w:val="000000"/>
          <w:sz w:val="24"/>
          <w:szCs w:val="24"/>
        </w:rPr>
        <w:t>2,5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/(кмоль∙ч), </w:t>
      </w:r>
      <w:r w:rsidRPr="0035175B">
        <w:rPr>
          <w:rFonts w:ascii="Times New Roman" w:hAnsi="Times New Roman"/>
          <w:color w:val="000000"/>
          <w:sz w:val="24"/>
          <w:szCs w:val="24"/>
        </w:rPr>
        <w:br/>
      </w:r>
      <w:r w:rsidRPr="0035175B">
        <w:rPr>
          <w:rFonts w:ascii="Times New Roman" w:hAnsi="Times New Roman"/>
          <w:i/>
          <w:color w:val="000000"/>
          <w:sz w:val="24"/>
          <w:szCs w:val="24"/>
        </w:rPr>
        <w:t>с</w:t>
      </w:r>
      <w:r w:rsidRPr="0035175B">
        <w:rPr>
          <w:rFonts w:ascii="Times New Roman" w:hAnsi="Times New Roman"/>
          <w:i/>
          <w:color w:val="000000"/>
          <w:sz w:val="24"/>
          <w:szCs w:val="24"/>
          <w:vertAlign w:val="subscript"/>
        </w:rPr>
        <w:t>А</w:t>
      </w:r>
      <w:r w:rsidRPr="0035175B">
        <w:rPr>
          <w:rFonts w:ascii="Times New Roman" w:hAnsi="Times New Roman"/>
          <w:iCs/>
          <w:color w:val="000000"/>
          <w:sz w:val="24"/>
          <w:szCs w:val="24"/>
          <w:vertAlign w:val="subscript"/>
        </w:rPr>
        <w:t>,</w:t>
      </w:r>
      <w:r w:rsidRPr="0035175B">
        <w:rPr>
          <w:rFonts w:ascii="Times New Roman" w:hAnsi="Times New Roman"/>
          <w:color w:val="000000"/>
          <w:sz w:val="24"/>
          <w:szCs w:val="24"/>
          <w:vertAlign w:val="subscript"/>
        </w:rPr>
        <w:t>0</w:t>
      </w:r>
      <w:r w:rsidRPr="0035175B">
        <w:rPr>
          <w:rFonts w:ascii="Times New Roman" w:hAnsi="Times New Roman"/>
          <w:color w:val="000000"/>
          <w:sz w:val="24"/>
          <w:szCs w:val="24"/>
        </w:rPr>
        <w:t xml:space="preserve"> = 1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с</w:t>
      </w:r>
      <w:r w:rsidRPr="0035175B">
        <w:rPr>
          <w:rFonts w:ascii="Times New Roman" w:hAnsi="Times New Roman"/>
          <w:i/>
          <w:color w:val="000000"/>
          <w:sz w:val="24"/>
          <w:szCs w:val="24"/>
          <w:vertAlign w:val="subscript"/>
        </w:rPr>
        <w:t>B</w:t>
      </w:r>
      <w:r w:rsidRPr="0035175B">
        <w:rPr>
          <w:rFonts w:ascii="Times New Roman" w:hAnsi="Times New Roman"/>
          <w:iCs/>
          <w:color w:val="000000"/>
          <w:sz w:val="24"/>
          <w:szCs w:val="24"/>
          <w:vertAlign w:val="subscript"/>
        </w:rPr>
        <w:t>,</w:t>
      </w:r>
      <w:r w:rsidRPr="0035175B">
        <w:rPr>
          <w:rFonts w:ascii="Times New Roman" w:hAnsi="Times New Roman"/>
          <w:color w:val="000000"/>
          <w:sz w:val="24"/>
          <w:szCs w:val="24"/>
          <w:vertAlign w:val="subscript"/>
        </w:rPr>
        <w:t xml:space="preserve">0 </w:t>
      </w:r>
      <w:r w:rsidRPr="0035175B">
        <w:rPr>
          <w:rFonts w:ascii="Times New Roman" w:hAnsi="Times New Roman"/>
          <w:color w:val="000000"/>
          <w:sz w:val="24"/>
          <w:szCs w:val="24"/>
        </w:rPr>
        <w:t>= 2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 объемный расход </w:t>
      </w:r>
      <w:r w:rsidRPr="0035175B">
        <w:rPr>
          <w:rFonts w:ascii="Times New Roman" w:hAnsi="Times New Roman"/>
          <w:i/>
          <w:iCs/>
          <w:color w:val="000000"/>
          <w:sz w:val="24"/>
          <w:szCs w:val="24"/>
        </w:rPr>
        <w:t xml:space="preserve">v </w:t>
      </w:r>
      <w:r w:rsidRPr="0035175B">
        <w:rPr>
          <w:rFonts w:ascii="Times New Roman" w:hAnsi="Times New Roman"/>
          <w:color w:val="000000"/>
          <w:sz w:val="24"/>
          <w:szCs w:val="24"/>
        </w:rPr>
        <w:t>= 10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/ч.</w:t>
      </w:r>
    </w:p>
    <w:p w:rsidR="00CC5BFF" w:rsidRPr="0035175B" w:rsidRDefault="00CC5BFF" w:rsidP="00CC5BFF">
      <w:pPr>
        <w:numPr>
          <w:ilvl w:val="0"/>
          <w:numId w:val="23"/>
        </w:numPr>
        <w:shd w:val="clear" w:color="auto" w:fill="FFFFFF"/>
        <w:tabs>
          <w:tab w:val="left" w:pos="686"/>
        </w:tabs>
        <w:autoSpaceDE w:val="0"/>
        <w:autoSpaceDN w:val="0"/>
        <w:adjustRightInd w:val="0"/>
        <w:spacing w:after="0" w:line="240" w:lineRule="auto"/>
        <w:ind w:firstLine="567"/>
        <w:jc w:val="both"/>
        <w:rPr>
          <w:rFonts w:ascii="Times New Roman" w:hAnsi="Times New Roman"/>
          <w:sz w:val="24"/>
          <w:szCs w:val="24"/>
        </w:rPr>
      </w:pPr>
      <w:r w:rsidRPr="0035175B">
        <w:rPr>
          <w:rFonts w:ascii="Times New Roman" w:hAnsi="Times New Roman"/>
          <w:color w:val="000000"/>
          <w:sz w:val="24"/>
          <w:szCs w:val="24"/>
        </w:rPr>
        <w:t xml:space="preserve"> В каскаде реакторов идеального смешения проводят реакцию </w:t>
      </w:r>
      <w:r w:rsidRPr="0035175B">
        <w:rPr>
          <w:rFonts w:ascii="Times New Roman" w:hAnsi="Times New Roman"/>
          <w:i/>
          <w:color w:val="000000"/>
          <w:sz w:val="24"/>
          <w:szCs w:val="24"/>
        </w:rPr>
        <w:t>А </w:t>
      </w:r>
      <w:r w:rsidRPr="0035175B">
        <w:rPr>
          <w:rFonts w:ascii="Times New Roman" w:hAnsi="Times New Roman"/>
          <w:color w:val="000000"/>
          <w:sz w:val="24"/>
          <w:szCs w:val="24"/>
        </w:rPr>
        <w:t>+ 2</w:t>
      </w:r>
      <w:r w:rsidRPr="0035175B">
        <w:rPr>
          <w:rFonts w:ascii="Times New Roman" w:hAnsi="Times New Roman"/>
          <w:i/>
          <w:color w:val="000000"/>
          <w:sz w:val="24"/>
          <w:szCs w:val="24"/>
        </w:rPr>
        <w:t xml:space="preserve">В </w:t>
      </w:r>
      <w:r w:rsidRPr="0035175B">
        <w:rPr>
          <w:rFonts w:ascii="Times New Roman" w:hAnsi="Times New Roman"/>
          <w:color w:val="000000"/>
          <w:position w:val="-6"/>
          <w:sz w:val="24"/>
          <w:szCs w:val="24"/>
        </w:rPr>
        <w:object w:dxaOrig="760" w:dyaOrig="420">
          <v:shape id="_x0000_i1383" type="#_x0000_t75" style="width:38.5pt;height:20.95pt" o:ole="">
            <v:imagedata r:id="rId660" o:title=""/>
          </v:shape>
          <o:OLEObject Type="Embed" ProgID="Equation.DSMT4" ShapeID="_x0000_i1383" DrawAspect="Content" ObjectID="_1644396853" r:id="rId669"/>
        </w:objec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R </w:t>
      </w:r>
      <w:r w:rsidRPr="0035175B">
        <w:rPr>
          <w:rFonts w:ascii="Times New Roman" w:hAnsi="Times New Roman"/>
          <w:color w:val="000000"/>
          <w:sz w:val="24"/>
          <w:szCs w:val="24"/>
        </w:rPr>
        <w:t>+ 2</w:t>
      </w:r>
      <w:r w:rsidRPr="0035175B">
        <w:rPr>
          <w:rFonts w:ascii="Times New Roman" w:hAnsi="Times New Roman"/>
          <w:i/>
          <w:color w:val="000000"/>
          <w:sz w:val="24"/>
          <w:szCs w:val="24"/>
        </w:rPr>
        <w:t>S</w:t>
      </w:r>
      <w:r w:rsidRPr="0035175B">
        <w:rPr>
          <w:rFonts w:ascii="Times New Roman" w:hAnsi="Times New Roman"/>
          <w:color w:val="000000"/>
          <w:sz w:val="24"/>
          <w:szCs w:val="24"/>
        </w:rPr>
        <w:t xml:space="preserve"> до достижения 80 %-ной степени превращения реагента </w:t>
      </w:r>
      <w:r w:rsidRPr="0035175B">
        <w:rPr>
          <w:rFonts w:ascii="Times New Roman" w:hAnsi="Times New Roman"/>
          <w:i/>
          <w:color w:val="000000"/>
          <w:sz w:val="24"/>
          <w:szCs w:val="24"/>
        </w:rPr>
        <w:t>А</w:t>
      </w:r>
      <w:r w:rsidRPr="0035175B">
        <w:rPr>
          <w:rFonts w:ascii="Times New Roman" w:hAnsi="Times New Roman"/>
          <w:color w:val="000000"/>
          <w:sz w:val="24"/>
          <w:szCs w:val="24"/>
        </w:rPr>
        <w:t xml:space="preserve">. Определите число секций и суммарный объем каскада реакторов для следующих условий осуществления процесса: </w:t>
      </w:r>
      <w:r w:rsidRPr="0035175B">
        <w:rPr>
          <w:rFonts w:ascii="Times New Roman" w:hAnsi="Times New Roman"/>
          <w:i/>
          <w:color w:val="000000"/>
          <w:sz w:val="24"/>
          <w:szCs w:val="24"/>
        </w:rPr>
        <w:t>с</w:t>
      </w:r>
      <w:r w:rsidRPr="0035175B">
        <w:rPr>
          <w:rFonts w:ascii="Times New Roman" w:hAnsi="Times New Roman"/>
          <w:i/>
          <w:color w:val="000000"/>
          <w:sz w:val="24"/>
          <w:szCs w:val="24"/>
          <w:vertAlign w:val="subscript"/>
        </w:rPr>
        <w:t>А</w:t>
      </w:r>
      <w:r w:rsidRPr="0035175B">
        <w:rPr>
          <w:rFonts w:ascii="Times New Roman" w:hAnsi="Times New Roman"/>
          <w:iCs/>
          <w:color w:val="000000"/>
          <w:sz w:val="24"/>
          <w:szCs w:val="24"/>
          <w:vertAlign w:val="subscript"/>
        </w:rPr>
        <w:t>,</w:t>
      </w:r>
      <w:r w:rsidRPr="0035175B">
        <w:rPr>
          <w:rFonts w:ascii="Times New Roman" w:hAnsi="Times New Roman"/>
          <w:color w:val="000000"/>
          <w:sz w:val="24"/>
          <w:szCs w:val="24"/>
          <w:vertAlign w:val="subscript"/>
        </w:rPr>
        <w:t xml:space="preserve">0 </w:t>
      </w:r>
      <w:r w:rsidRPr="0035175B">
        <w:rPr>
          <w:rFonts w:ascii="Times New Roman" w:hAnsi="Times New Roman"/>
          <w:color w:val="000000"/>
          <w:sz w:val="24"/>
          <w:szCs w:val="24"/>
        </w:rPr>
        <w:t>= 1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 </w:t>
      </w:r>
      <w:r w:rsidRPr="0035175B">
        <w:rPr>
          <w:rFonts w:ascii="Times New Roman" w:hAnsi="Times New Roman"/>
          <w:i/>
          <w:color w:val="000000"/>
          <w:sz w:val="24"/>
          <w:szCs w:val="24"/>
        </w:rPr>
        <w:t>с</w:t>
      </w:r>
      <w:r w:rsidRPr="0035175B">
        <w:rPr>
          <w:rFonts w:ascii="Times New Roman" w:hAnsi="Times New Roman"/>
          <w:i/>
          <w:color w:val="000000"/>
          <w:sz w:val="24"/>
          <w:szCs w:val="24"/>
          <w:vertAlign w:val="subscript"/>
        </w:rPr>
        <w:t>B</w:t>
      </w:r>
      <w:r w:rsidRPr="0035175B">
        <w:rPr>
          <w:rFonts w:ascii="Times New Roman" w:hAnsi="Times New Roman"/>
          <w:color w:val="000000"/>
          <w:sz w:val="24"/>
          <w:szCs w:val="24"/>
          <w:vertAlign w:val="subscript"/>
        </w:rPr>
        <w:t>,0 </w:t>
      </w:r>
      <w:r w:rsidRPr="0035175B">
        <w:rPr>
          <w:rFonts w:ascii="Times New Roman" w:hAnsi="Times New Roman"/>
          <w:color w:val="000000"/>
          <w:sz w:val="24"/>
          <w:szCs w:val="24"/>
        </w:rPr>
        <w:t>= 1 кмоль/м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 </w:t>
      </w:r>
      <w:r w:rsidRPr="0035175B">
        <w:rPr>
          <w:rFonts w:ascii="Times New Roman" w:hAnsi="Times New Roman"/>
          <w:i/>
          <w:iCs/>
          <w:color w:val="000000"/>
          <w:sz w:val="24"/>
          <w:szCs w:val="24"/>
        </w:rPr>
        <w:t xml:space="preserve">k = </w:t>
      </w:r>
      <w:r w:rsidRPr="0035175B">
        <w:rPr>
          <w:rFonts w:ascii="Times New Roman" w:hAnsi="Times New Roman"/>
          <w:color w:val="000000"/>
          <w:sz w:val="24"/>
          <w:szCs w:val="24"/>
        </w:rPr>
        <w:t>0,2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/(кмоль∙ч), объем каждой секции </w:t>
      </w:r>
      <w:r w:rsidRPr="0035175B">
        <w:rPr>
          <w:rFonts w:ascii="Times New Roman" w:hAnsi="Times New Roman"/>
          <w:i/>
          <w:iCs/>
          <w:color w:val="000000"/>
          <w:sz w:val="24"/>
          <w:szCs w:val="24"/>
        </w:rPr>
        <w:t>V</w:t>
      </w:r>
      <w:r w:rsidRPr="0035175B">
        <w:rPr>
          <w:rFonts w:ascii="Times New Roman" w:hAnsi="Times New Roman"/>
          <w:i/>
          <w:iCs/>
          <w:color w:val="000000"/>
          <w:sz w:val="24"/>
          <w:szCs w:val="24"/>
          <w:vertAlign w:val="subscript"/>
        </w:rPr>
        <w:t xml:space="preserve">i </w:t>
      </w:r>
      <w:r w:rsidRPr="0035175B">
        <w:rPr>
          <w:rFonts w:ascii="Times New Roman" w:hAnsi="Times New Roman"/>
          <w:i/>
          <w:iCs/>
          <w:color w:val="000000"/>
          <w:sz w:val="24"/>
          <w:szCs w:val="24"/>
        </w:rPr>
        <w:t>=</w:t>
      </w:r>
      <w:r w:rsidRPr="0035175B">
        <w:rPr>
          <w:rFonts w:ascii="Times New Roman" w:hAnsi="Times New Roman"/>
          <w:iCs/>
          <w:color w:val="000000"/>
          <w:sz w:val="24"/>
          <w:szCs w:val="24"/>
        </w:rPr>
        <w:t>1</w:t>
      </w:r>
      <w:r w:rsidRPr="0035175B">
        <w:rPr>
          <w:rFonts w:ascii="Times New Roman" w:hAnsi="Times New Roman"/>
          <w:i/>
          <w:iCs/>
          <w:color w:val="000000"/>
          <w:sz w:val="24"/>
          <w:szCs w:val="24"/>
        </w:rPr>
        <w:t xml:space="preserve"> </w:t>
      </w:r>
      <w:r w:rsidRPr="0035175B">
        <w:rPr>
          <w:rFonts w:ascii="Times New Roman" w:hAnsi="Times New Roman"/>
          <w:color w:val="000000"/>
          <w:sz w:val="24"/>
          <w:szCs w:val="24"/>
        </w:rPr>
        <w:t>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 xml:space="preserve">, объемный расход </w:t>
      </w:r>
      <w:r w:rsidRPr="0035175B">
        <w:rPr>
          <w:rFonts w:ascii="Times New Roman" w:hAnsi="Times New Roman"/>
          <w:i/>
          <w:iCs/>
          <w:color w:val="000000"/>
          <w:sz w:val="24"/>
          <w:szCs w:val="24"/>
        </w:rPr>
        <w:t xml:space="preserve">v </w:t>
      </w:r>
      <w:r w:rsidRPr="0035175B">
        <w:rPr>
          <w:rFonts w:ascii="Times New Roman" w:hAnsi="Times New Roman"/>
          <w:color w:val="000000"/>
          <w:sz w:val="24"/>
          <w:szCs w:val="24"/>
        </w:rPr>
        <w:t>= 0,2 м</w:t>
      </w:r>
      <w:r w:rsidRPr="0035175B">
        <w:rPr>
          <w:rFonts w:ascii="Times New Roman" w:hAnsi="Times New Roman"/>
          <w:color w:val="000000"/>
          <w:sz w:val="24"/>
          <w:szCs w:val="24"/>
          <w:vertAlign w:val="superscript"/>
        </w:rPr>
        <w:t>3</w:t>
      </w:r>
      <w:r w:rsidRPr="0035175B">
        <w:rPr>
          <w:rFonts w:ascii="Times New Roman" w:hAnsi="Times New Roman"/>
          <w:color w:val="000000"/>
          <w:sz w:val="24"/>
          <w:szCs w:val="24"/>
        </w:rPr>
        <w:t>/ч. Определите также объем единичного реактора идеального смешения и объем реактора идеального вытеснения для тех же условий проведения процесса.</w:t>
      </w:r>
    </w:p>
    <w:p w:rsidR="00CC5BFF" w:rsidRDefault="00CC5BFF" w:rsidP="00CC5BFF">
      <w:pPr>
        <w:shd w:val="clear" w:color="auto" w:fill="FFFFFF"/>
        <w:tabs>
          <w:tab w:val="left" w:pos="686"/>
        </w:tabs>
        <w:rPr>
          <w:color w:val="000000"/>
          <w:szCs w:val="28"/>
        </w:rPr>
      </w:pPr>
    </w:p>
    <w:p w:rsidR="00CC5BFF" w:rsidRDefault="00CC5BFF" w:rsidP="00CC5BFF">
      <w:pPr>
        <w:pStyle w:val="1"/>
        <w:spacing w:before="0" w:after="0" w:line="240" w:lineRule="auto"/>
        <w:rPr>
          <w:caps w:val="0"/>
          <w:sz w:val="28"/>
          <w:szCs w:val="28"/>
        </w:rPr>
      </w:pPr>
      <w:bookmarkStart w:id="35" w:name="_Toc189456924"/>
    </w:p>
    <w:p w:rsidR="00CC5BFF" w:rsidRPr="00404C84" w:rsidRDefault="00CC5BFF" w:rsidP="00CC5BFF"/>
    <w:p w:rsidR="00CC5BFF" w:rsidRDefault="00CC5BFF" w:rsidP="00CC5BFF">
      <w:pPr>
        <w:pStyle w:val="1"/>
        <w:spacing w:before="0" w:after="0" w:line="240" w:lineRule="auto"/>
        <w:rPr>
          <w:caps w:val="0"/>
          <w:sz w:val="28"/>
          <w:szCs w:val="28"/>
        </w:rPr>
      </w:pPr>
    </w:p>
    <w:p w:rsidR="00CC5BFF" w:rsidRDefault="00CC5BFF" w:rsidP="00CC5BFF">
      <w:pPr>
        <w:pStyle w:val="1"/>
        <w:spacing w:before="0" w:after="0" w:line="240" w:lineRule="auto"/>
        <w:rPr>
          <w:caps w:val="0"/>
          <w:sz w:val="28"/>
          <w:szCs w:val="28"/>
        </w:rPr>
      </w:pPr>
    </w:p>
    <w:p w:rsidR="00CC5BFF" w:rsidRDefault="00CC5BFF" w:rsidP="00CC5BFF">
      <w:pPr>
        <w:pStyle w:val="1"/>
        <w:spacing w:before="0" w:after="0" w:line="240" w:lineRule="auto"/>
        <w:rPr>
          <w:caps w:val="0"/>
          <w:sz w:val="28"/>
          <w:szCs w:val="28"/>
        </w:rPr>
      </w:pPr>
    </w:p>
    <w:p w:rsidR="00CC5BFF" w:rsidRDefault="00CC5BFF" w:rsidP="00CC5BFF"/>
    <w:p w:rsidR="00CC5BFF" w:rsidRDefault="00CC5BFF" w:rsidP="00CC5BFF"/>
    <w:p w:rsidR="00CC5BFF" w:rsidRDefault="00CC5BFF" w:rsidP="00CC5BFF"/>
    <w:p w:rsidR="00CC5BFF" w:rsidRDefault="00CC5BFF" w:rsidP="00CC5BFF"/>
    <w:p w:rsidR="00CC5BFF" w:rsidRDefault="00CC5BFF" w:rsidP="00CC5BFF"/>
    <w:p w:rsidR="00CC5BFF" w:rsidRDefault="00CC5BFF" w:rsidP="00CC5BFF"/>
    <w:p w:rsidR="00CC5BFF" w:rsidRDefault="00CC5BFF" w:rsidP="00CC5BFF"/>
    <w:p w:rsidR="00CC5BFF" w:rsidRDefault="00CC5BFF" w:rsidP="00CC5BFF"/>
    <w:p w:rsidR="00CC5BFF" w:rsidRDefault="00CC5BFF" w:rsidP="00CC5BFF"/>
    <w:p w:rsidR="00CC5BFF" w:rsidRDefault="00CC5BFF" w:rsidP="00CC5BFF"/>
    <w:p w:rsidR="00CC5BFF" w:rsidRPr="00404C84" w:rsidRDefault="00CC5BFF" w:rsidP="00CC5BFF"/>
    <w:p w:rsidR="00CC5BFF" w:rsidRDefault="00CC5BFF" w:rsidP="00CC5BFF">
      <w:pPr>
        <w:pStyle w:val="1"/>
        <w:spacing w:before="0" w:after="0" w:line="240" w:lineRule="auto"/>
        <w:rPr>
          <w:sz w:val="28"/>
          <w:szCs w:val="28"/>
        </w:rPr>
      </w:pPr>
      <w:r>
        <w:rPr>
          <w:caps w:val="0"/>
          <w:sz w:val="28"/>
          <w:szCs w:val="28"/>
        </w:rPr>
        <w:t>ЛЕКЦИЯ</w:t>
      </w:r>
      <w:r w:rsidRPr="00D8057E">
        <w:rPr>
          <w:sz w:val="28"/>
          <w:szCs w:val="28"/>
        </w:rPr>
        <w:t xml:space="preserve"> 6</w:t>
      </w:r>
      <w:r w:rsidRPr="00D8057E">
        <w:rPr>
          <w:sz w:val="28"/>
          <w:szCs w:val="28"/>
        </w:rPr>
        <w:br/>
        <w:t>ТЕПЛОПЕРЕНОС В ХИМИЧЕСКИХ РЕАКТОРАХ</w:t>
      </w:r>
      <w:bookmarkEnd w:id="35"/>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Характер распределения температуры в химическом реакторе чрезвычайно важен при анализе протекающих в нем процессов, так как температура – один из основных параметров технологического режима. От температуры, во-первых, зависят состояние химического равновесия и предельно достижимая степень превращения реагентов (равновесная), во-вторых,– скорость химических реакций. Кроме того, от температуры зависит селективность при проведении сложных реакций. Изменение температуры может привести к переходу гетерогенного процесса из кинетической области в диффузионную или наоборот. Нарушение равномерного распределения температуры в реакторе может привести к локальным разогревам, нежелательным побочным явлениям и т. д.</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Изменение температуры в реакторе в целом или изменение распределения температуры по объему реактора происходит вследствие протекающих в нем процессов, сопровождающихся выделением или поглощением теплоты, а также вследствие теплообмена реактора с окружающей средой.</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Существенное влияние на характер распределения температуры оказывает гидродинамическая обстановка в аппарате. Например, в реакторе идеального смешения, в силу допущений об идеальности, все параметры процесса, в том числе и температура, в данный момент времени одинаковы в любой точке реактора. Напротив, в реакторе вытеснения температура может быть различной в разных точках аппарата. Интенсивность перемешивания влияет и на интенсивность теплообмена в аппарате.</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Все тепловые явления учитываются при составлении теплового баланса химического реактора.</w:t>
      </w:r>
    </w:p>
    <w:p w:rsidR="00CC5BFF" w:rsidRDefault="00CC5BFF" w:rsidP="00CC5BFF">
      <w:pPr>
        <w:pStyle w:val="2"/>
        <w:spacing w:before="0" w:after="0"/>
      </w:pPr>
      <w:bookmarkStart w:id="36" w:name="_Toc189456925"/>
    </w:p>
    <w:p w:rsidR="00CC5BFF" w:rsidRPr="00D8057E" w:rsidRDefault="00CC5BFF" w:rsidP="00CC5BFF">
      <w:pPr>
        <w:pStyle w:val="2"/>
        <w:spacing w:before="0" w:after="0"/>
      </w:pPr>
      <w:r w:rsidRPr="00D8057E">
        <w:t>6.1. Уравнение теплового баланса. Тепловые режимы химических реакторов</w:t>
      </w:r>
      <w:bookmarkEnd w:id="36"/>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В уравнении теплового баланса учитываются все тепловые потоки, входящие в реактор и выходящие из него. Такими потоками являются: </w:t>
      </w:r>
      <w:r w:rsidRPr="00D8057E">
        <w:rPr>
          <w:rFonts w:ascii="Times New Roman" w:hAnsi="Times New Roman"/>
          <w:i/>
          <w:iCs/>
          <w:sz w:val="28"/>
          <w:szCs w:val="28"/>
        </w:rPr>
        <w:t>Q</w:t>
      </w:r>
      <w:r w:rsidRPr="00D8057E">
        <w:rPr>
          <w:rFonts w:ascii="Times New Roman" w:hAnsi="Times New Roman"/>
          <w:iCs/>
          <w:sz w:val="28"/>
          <w:szCs w:val="28"/>
          <w:vertAlign w:val="subscript"/>
        </w:rPr>
        <w:t>вых</w:t>
      </w:r>
      <w:r w:rsidRPr="00D8057E">
        <w:rPr>
          <w:rFonts w:ascii="Times New Roman" w:hAnsi="Times New Roman"/>
          <w:i/>
          <w:iCs/>
          <w:sz w:val="28"/>
          <w:szCs w:val="28"/>
        </w:rPr>
        <w:t xml:space="preserve"> </w:t>
      </w:r>
      <w:r w:rsidRPr="00D8057E">
        <w:rPr>
          <w:rFonts w:ascii="Times New Roman" w:hAnsi="Times New Roman"/>
          <w:sz w:val="28"/>
          <w:szCs w:val="28"/>
        </w:rPr>
        <w:t xml:space="preserve">– физическая теплота реакционной смеси, входящей в элементарный объем, для которого составляется баланс (входной поток); </w:t>
      </w:r>
      <w:r w:rsidRPr="00D8057E">
        <w:rPr>
          <w:rFonts w:ascii="Times New Roman" w:hAnsi="Times New Roman"/>
          <w:i/>
          <w:sz w:val="28"/>
          <w:szCs w:val="28"/>
        </w:rPr>
        <w:t>Q</w:t>
      </w:r>
      <w:r w:rsidRPr="00D8057E">
        <w:rPr>
          <w:rFonts w:ascii="Times New Roman" w:hAnsi="Times New Roman"/>
          <w:sz w:val="28"/>
          <w:szCs w:val="28"/>
          <w:vertAlign w:val="subscript"/>
        </w:rPr>
        <w:t>вых</w:t>
      </w:r>
      <w:r w:rsidRPr="00D8057E">
        <w:rPr>
          <w:rFonts w:ascii="Times New Roman" w:hAnsi="Times New Roman"/>
          <w:sz w:val="28"/>
          <w:szCs w:val="28"/>
        </w:rPr>
        <w:t xml:space="preserve"> – физическая теплота реакционной смеси, покидающей элементарный объем (выходной поток); </w:t>
      </w:r>
      <w:r w:rsidRPr="00D8057E">
        <w:rPr>
          <w:rFonts w:ascii="Times New Roman" w:hAnsi="Times New Roman"/>
          <w:i/>
          <w:iCs/>
          <w:sz w:val="28"/>
          <w:szCs w:val="28"/>
        </w:rPr>
        <w:t>Q</w:t>
      </w:r>
      <w:r w:rsidRPr="00D8057E">
        <w:rPr>
          <w:rFonts w:ascii="Times New Roman" w:hAnsi="Times New Roman"/>
          <w:iCs/>
          <w:sz w:val="28"/>
          <w:szCs w:val="28"/>
          <w:vertAlign w:val="subscript"/>
        </w:rPr>
        <w:t>xp</w:t>
      </w:r>
      <w:r w:rsidRPr="00D8057E">
        <w:rPr>
          <w:rFonts w:ascii="Times New Roman" w:hAnsi="Times New Roman"/>
          <w:i/>
          <w:iCs/>
          <w:sz w:val="28"/>
          <w:szCs w:val="28"/>
        </w:rPr>
        <w:t xml:space="preserve"> </w:t>
      </w:r>
      <w:r w:rsidRPr="00D8057E">
        <w:rPr>
          <w:rFonts w:ascii="Times New Roman" w:hAnsi="Times New Roman"/>
          <w:sz w:val="28"/>
          <w:szCs w:val="28"/>
        </w:rPr>
        <w:t xml:space="preserve">– теплота химической реакции (знак теплового эффекта зависит от того, происходит ли выделение или поглощение теплоты в результате химической реакции); </w:t>
      </w:r>
      <w:r w:rsidRPr="00D8057E">
        <w:rPr>
          <w:rFonts w:ascii="Times New Roman" w:hAnsi="Times New Roman"/>
          <w:i/>
          <w:iCs/>
          <w:sz w:val="28"/>
          <w:szCs w:val="28"/>
        </w:rPr>
        <w:t>Q</w:t>
      </w:r>
      <w:r w:rsidRPr="00D8057E">
        <w:rPr>
          <w:rFonts w:ascii="Times New Roman" w:hAnsi="Times New Roman"/>
          <w:iCs/>
          <w:sz w:val="28"/>
          <w:szCs w:val="28"/>
          <w:vertAlign w:val="subscript"/>
        </w:rPr>
        <w:t>то</w:t>
      </w:r>
      <w:r w:rsidRPr="00D8057E">
        <w:rPr>
          <w:rFonts w:ascii="Times New Roman" w:hAnsi="Times New Roman"/>
          <w:i/>
          <w:iCs/>
          <w:sz w:val="28"/>
          <w:szCs w:val="28"/>
        </w:rPr>
        <w:t xml:space="preserve"> </w:t>
      </w:r>
      <w:r w:rsidRPr="00D8057E">
        <w:rPr>
          <w:rFonts w:ascii="Times New Roman" w:hAnsi="Times New Roman"/>
          <w:sz w:val="28"/>
          <w:szCs w:val="28"/>
        </w:rPr>
        <w:t>– теплота, расходуемая на теплообмен с окружающей средой (в за</w:t>
      </w:r>
      <w:r w:rsidRPr="00D8057E">
        <w:rPr>
          <w:rFonts w:ascii="Times New Roman" w:hAnsi="Times New Roman"/>
          <w:sz w:val="28"/>
          <w:szCs w:val="28"/>
        </w:rPr>
        <w:lastRenderedPageBreak/>
        <w:t xml:space="preserve">висимости от соотношения температур в реакторе и окружающей среде или в теплообменном устройстве этот поток может быть также направлен и в объем и из него); </w:t>
      </w:r>
      <w:r w:rsidRPr="00D8057E">
        <w:rPr>
          <w:rFonts w:ascii="Times New Roman" w:hAnsi="Times New Roman"/>
          <w:i/>
          <w:iCs/>
          <w:sz w:val="28"/>
          <w:szCs w:val="28"/>
        </w:rPr>
        <w:t>Q</w:t>
      </w:r>
      <w:r w:rsidRPr="00D8057E">
        <w:rPr>
          <w:rFonts w:ascii="Times New Roman" w:hAnsi="Times New Roman"/>
          <w:iCs/>
          <w:sz w:val="28"/>
          <w:szCs w:val="28"/>
          <w:vertAlign w:val="subscript"/>
        </w:rPr>
        <w:t>фп</w:t>
      </w:r>
      <w:r w:rsidRPr="00D8057E">
        <w:rPr>
          <w:rFonts w:ascii="Times New Roman" w:hAnsi="Times New Roman"/>
          <w:i/>
          <w:iCs/>
          <w:sz w:val="28"/>
          <w:szCs w:val="28"/>
        </w:rPr>
        <w:t xml:space="preserve"> </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теплота фазовых превращений.</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Для стационарного режима работы реактора алгебраическая сумма всех тепловых потоков равна нулю:</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bCs/>
          <w:i/>
          <w:iCs/>
          <w:color w:val="000000"/>
          <w:sz w:val="28"/>
          <w:szCs w:val="28"/>
        </w:rPr>
        <w:t>Q</w:t>
      </w:r>
      <w:r w:rsidRPr="00D8057E">
        <w:rPr>
          <w:rFonts w:ascii="Times New Roman" w:hAnsi="Times New Roman"/>
          <w:bCs/>
          <w:iCs/>
          <w:color w:val="000000"/>
          <w:sz w:val="28"/>
          <w:szCs w:val="28"/>
          <w:vertAlign w:val="subscript"/>
        </w:rPr>
        <w:t xml:space="preserve">вх </w:t>
      </w:r>
      <w:r w:rsidRPr="00D8057E">
        <w:rPr>
          <w:rFonts w:ascii="Times New Roman" w:hAnsi="Times New Roman"/>
          <w:bCs/>
          <w:iCs/>
          <w:color w:val="000000"/>
          <w:sz w:val="28"/>
          <w:szCs w:val="28"/>
        </w:rPr>
        <w:t xml:space="preserve">– </w:t>
      </w:r>
      <w:r w:rsidRPr="00D8057E">
        <w:rPr>
          <w:rFonts w:ascii="Times New Roman" w:hAnsi="Times New Roman"/>
          <w:bCs/>
          <w:i/>
          <w:iCs/>
          <w:color w:val="000000"/>
          <w:sz w:val="28"/>
          <w:szCs w:val="28"/>
        </w:rPr>
        <w:t>Q</w:t>
      </w:r>
      <w:r w:rsidRPr="00D8057E">
        <w:rPr>
          <w:rFonts w:ascii="Times New Roman" w:hAnsi="Times New Roman"/>
          <w:bCs/>
          <w:iCs/>
          <w:color w:val="000000"/>
          <w:sz w:val="28"/>
          <w:szCs w:val="28"/>
          <w:vertAlign w:val="subscript"/>
        </w:rPr>
        <w:t>вых</w:t>
      </w:r>
      <w:r w:rsidRPr="00D8057E">
        <w:rPr>
          <w:rFonts w:ascii="Times New Roman" w:hAnsi="Times New Roman"/>
          <w:bCs/>
          <w:iCs/>
          <w:color w:val="000000"/>
          <w:sz w:val="28"/>
          <w:szCs w:val="28"/>
        </w:rPr>
        <w:t xml:space="preserve"> ± </w:t>
      </w:r>
      <w:r w:rsidRPr="00D8057E">
        <w:rPr>
          <w:rFonts w:ascii="Times New Roman" w:hAnsi="Times New Roman"/>
          <w:bCs/>
          <w:i/>
          <w:iCs/>
          <w:color w:val="000000"/>
          <w:sz w:val="28"/>
          <w:szCs w:val="28"/>
        </w:rPr>
        <w:t>Q</w:t>
      </w:r>
      <w:proofErr w:type="gramStart"/>
      <w:r w:rsidRPr="00D8057E">
        <w:rPr>
          <w:rFonts w:ascii="Times New Roman" w:hAnsi="Times New Roman"/>
          <w:bCs/>
          <w:iCs/>
          <w:color w:val="000000"/>
          <w:sz w:val="28"/>
          <w:szCs w:val="28"/>
          <w:vertAlign w:val="subscript"/>
        </w:rPr>
        <w:t xml:space="preserve">хр  </w:t>
      </w:r>
      <w:r w:rsidRPr="00D8057E">
        <w:rPr>
          <w:rFonts w:ascii="Times New Roman" w:hAnsi="Times New Roman"/>
          <w:bCs/>
          <w:iCs/>
          <w:color w:val="000000"/>
          <w:sz w:val="28"/>
          <w:szCs w:val="28"/>
        </w:rPr>
        <w:t>±</w:t>
      </w:r>
      <w:proofErr w:type="gramEnd"/>
      <w:r w:rsidRPr="00D8057E">
        <w:rPr>
          <w:rFonts w:ascii="Times New Roman" w:hAnsi="Times New Roman"/>
          <w:bCs/>
          <w:iCs/>
          <w:color w:val="000000"/>
          <w:sz w:val="28"/>
          <w:szCs w:val="28"/>
        </w:rPr>
        <w:t xml:space="preserve"> </w:t>
      </w:r>
      <w:r w:rsidRPr="00D8057E">
        <w:rPr>
          <w:rFonts w:ascii="Times New Roman" w:hAnsi="Times New Roman"/>
          <w:bCs/>
          <w:i/>
          <w:iCs/>
          <w:color w:val="000000"/>
          <w:sz w:val="28"/>
          <w:szCs w:val="28"/>
        </w:rPr>
        <w:t>Q</w:t>
      </w:r>
      <w:r w:rsidRPr="00D8057E">
        <w:rPr>
          <w:rFonts w:ascii="Times New Roman" w:hAnsi="Times New Roman"/>
          <w:bCs/>
          <w:iCs/>
          <w:color w:val="000000"/>
          <w:sz w:val="28"/>
          <w:szCs w:val="28"/>
          <w:vertAlign w:val="subscript"/>
        </w:rPr>
        <w:t xml:space="preserve">то </w:t>
      </w:r>
      <w:r w:rsidRPr="00D8057E">
        <w:rPr>
          <w:rFonts w:ascii="Times New Roman" w:hAnsi="Times New Roman"/>
          <w:bCs/>
          <w:iCs/>
          <w:color w:val="000000"/>
          <w:sz w:val="28"/>
          <w:szCs w:val="28"/>
        </w:rPr>
        <w:t xml:space="preserve">± </w:t>
      </w:r>
      <w:r w:rsidRPr="00D8057E">
        <w:rPr>
          <w:rFonts w:ascii="Times New Roman" w:hAnsi="Times New Roman"/>
          <w:bCs/>
          <w:i/>
          <w:iCs/>
          <w:color w:val="000000"/>
          <w:sz w:val="28"/>
          <w:szCs w:val="28"/>
        </w:rPr>
        <w:t>Q</w:t>
      </w:r>
      <w:r w:rsidRPr="00D8057E">
        <w:rPr>
          <w:rFonts w:ascii="Times New Roman" w:hAnsi="Times New Roman"/>
          <w:bCs/>
          <w:iCs/>
          <w:color w:val="000000"/>
          <w:sz w:val="28"/>
          <w:szCs w:val="28"/>
          <w:vertAlign w:val="subscript"/>
        </w:rPr>
        <w:t xml:space="preserve">aп </w:t>
      </w:r>
      <w:r w:rsidRPr="00D8057E">
        <w:rPr>
          <w:rFonts w:ascii="Times New Roman" w:hAnsi="Times New Roman"/>
          <w:bCs/>
          <w:iCs/>
          <w:color w:val="000000"/>
          <w:sz w:val="28"/>
          <w:szCs w:val="28"/>
        </w:rPr>
        <w:t>= 0.</w:t>
      </w:r>
      <w:r w:rsidRPr="00D8057E">
        <w:rPr>
          <w:rFonts w:ascii="Times New Roman" w:hAnsi="Times New Roman"/>
          <w:bCs/>
          <w:iCs/>
          <w:color w:val="000000"/>
          <w:sz w:val="28"/>
          <w:szCs w:val="28"/>
        </w:rPr>
        <w:tab/>
      </w:r>
      <w:r w:rsidRPr="00D8057E">
        <w:rPr>
          <w:rFonts w:ascii="Times New Roman" w:hAnsi="Times New Roman"/>
          <w:bCs/>
          <w:iCs/>
          <w:color w:val="000000"/>
          <w:sz w:val="28"/>
          <w:szCs w:val="28"/>
        </w:rPr>
        <w:tab/>
      </w:r>
      <w:r w:rsidRPr="00D8057E">
        <w:rPr>
          <w:rFonts w:ascii="Times New Roman" w:hAnsi="Times New Roman"/>
          <w:bCs/>
          <w:iCs/>
          <w:color w:val="000000"/>
          <w:sz w:val="28"/>
          <w:szCs w:val="28"/>
        </w:rPr>
        <w:tab/>
        <w:t xml:space="preserve">     (6.1)</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В нестационарном режиме происходит положительное или отрицательное накопление теплоты в элементарном объеме:</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bCs/>
          <w:i/>
          <w:iCs/>
          <w:color w:val="000000"/>
          <w:sz w:val="28"/>
          <w:szCs w:val="28"/>
        </w:rPr>
        <w:t>Q</w:t>
      </w:r>
      <w:r w:rsidRPr="00D8057E">
        <w:rPr>
          <w:rFonts w:ascii="Times New Roman" w:hAnsi="Times New Roman"/>
          <w:bCs/>
          <w:iCs/>
          <w:color w:val="000000"/>
          <w:sz w:val="28"/>
          <w:szCs w:val="28"/>
          <w:vertAlign w:val="subscript"/>
        </w:rPr>
        <w:t xml:space="preserve">вх </w:t>
      </w:r>
      <w:r w:rsidRPr="00D8057E">
        <w:rPr>
          <w:rFonts w:ascii="Times New Roman" w:hAnsi="Times New Roman"/>
          <w:bCs/>
          <w:iCs/>
          <w:color w:val="000000"/>
          <w:sz w:val="28"/>
          <w:szCs w:val="28"/>
        </w:rPr>
        <w:t xml:space="preserve">– </w:t>
      </w:r>
      <w:r w:rsidRPr="00D8057E">
        <w:rPr>
          <w:rFonts w:ascii="Times New Roman" w:hAnsi="Times New Roman"/>
          <w:bCs/>
          <w:i/>
          <w:iCs/>
          <w:color w:val="000000"/>
          <w:sz w:val="28"/>
          <w:szCs w:val="28"/>
        </w:rPr>
        <w:t>Q</w:t>
      </w:r>
      <w:r w:rsidRPr="00D8057E">
        <w:rPr>
          <w:rFonts w:ascii="Times New Roman" w:hAnsi="Times New Roman"/>
          <w:bCs/>
          <w:iCs/>
          <w:color w:val="000000"/>
          <w:sz w:val="28"/>
          <w:szCs w:val="28"/>
          <w:vertAlign w:val="subscript"/>
        </w:rPr>
        <w:t>вых</w:t>
      </w:r>
      <w:r w:rsidRPr="00D8057E">
        <w:rPr>
          <w:rFonts w:ascii="Times New Roman" w:hAnsi="Times New Roman"/>
          <w:bCs/>
          <w:iCs/>
          <w:color w:val="000000"/>
          <w:sz w:val="28"/>
          <w:szCs w:val="28"/>
        </w:rPr>
        <w:t xml:space="preserve"> ± </w:t>
      </w:r>
      <w:r w:rsidRPr="00D8057E">
        <w:rPr>
          <w:rFonts w:ascii="Times New Roman" w:hAnsi="Times New Roman"/>
          <w:bCs/>
          <w:i/>
          <w:iCs/>
          <w:color w:val="000000"/>
          <w:sz w:val="28"/>
          <w:szCs w:val="28"/>
        </w:rPr>
        <w:t>Q</w:t>
      </w:r>
      <w:proofErr w:type="gramStart"/>
      <w:r w:rsidRPr="00D8057E">
        <w:rPr>
          <w:rFonts w:ascii="Times New Roman" w:hAnsi="Times New Roman"/>
          <w:bCs/>
          <w:iCs/>
          <w:color w:val="000000"/>
          <w:sz w:val="28"/>
          <w:szCs w:val="28"/>
          <w:vertAlign w:val="subscript"/>
        </w:rPr>
        <w:t xml:space="preserve">хр  </w:t>
      </w:r>
      <w:r w:rsidRPr="00D8057E">
        <w:rPr>
          <w:rFonts w:ascii="Times New Roman" w:hAnsi="Times New Roman"/>
          <w:bCs/>
          <w:iCs/>
          <w:color w:val="000000"/>
          <w:sz w:val="28"/>
          <w:szCs w:val="28"/>
        </w:rPr>
        <w:t>±</w:t>
      </w:r>
      <w:proofErr w:type="gramEnd"/>
      <w:r w:rsidRPr="00D8057E">
        <w:rPr>
          <w:rFonts w:ascii="Times New Roman" w:hAnsi="Times New Roman"/>
          <w:bCs/>
          <w:iCs/>
          <w:color w:val="000000"/>
          <w:sz w:val="28"/>
          <w:szCs w:val="28"/>
        </w:rPr>
        <w:t xml:space="preserve"> </w:t>
      </w:r>
      <w:r w:rsidRPr="00D8057E">
        <w:rPr>
          <w:rFonts w:ascii="Times New Roman" w:hAnsi="Times New Roman"/>
          <w:bCs/>
          <w:i/>
          <w:iCs/>
          <w:color w:val="000000"/>
          <w:sz w:val="28"/>
          <w:szCs w:val="28"/>
        </w:rPr>
        <w:t>Q</w:t>
      </w:r>
      <w:r w:rsidRPr="00D8057E">
        <w:rPr>
          <w:rFonts w:ascii="Times New Roman" w:hAnsi="Times New Roman"/>
          <w:bCs/>
          <w:iCs/>
          <w:color w:val="000000"/>
          <w:sz w:val="28"/>
          <w:szCs w:val="28"/>
          <w:vertAlign w:val="subscript"/>
        </w:rPr>
        <w:t xml:space="preserve">то </w:t>
      </w:r>
      <w:r w:rsidRPr="00D8057E">
        <w:rPr>
          <w:rFonts w:ascii="Times New Roman" w:hAnsi="Times New Roman"/>
          <w:bCs/>
          <w:iCs/>
          <w:color w:val="000000"/>
          <w:sz w:val="28"/>
          <w:szCs w:val="28"/>
        </w:rPr>
        <w:t xml:space="preserve">± </w:t>
      </w:r>
      <w:r w:rsidRPr="00D8057E">
        <w:rPr>
          <w:rFonts w:ascii="Times New Roman" w:hAnsi="Times New Roman"/>
          <w:bCs/>
          <w:i/>
          <w:iCs/>
          <w:color w:val="000000"/>
          <w:sz w:val="28"/>
          <w:szCs w:val="28"/>
        </w:rPr>
        <w:t>Q</w:t>
      </w:r>
      <w:r w:rsidRPr="00D8057E">
        <w:rPr>
          <w:rFonts w:ascii="Times New Roman" w:hAnsi="Times New Roman"/>
          <w:bCs/>
          <w:iCs/>
          <w:color w:val="000000"/>
          <w:sz w:val="28"/>
          <w:szCs w:val="28"/>
          <w:vertAlign w:val="subscript"/>
        </w:rPr>
        <w:t xml:space="preserve">aп </w:t>
      </w:r>
      <w:r w:rsidRPr="00D8057E">
        <w:rPr>
          <w:rFonts w:ascii="Times New Roman" w:hAnsi="Times New Roman"/>
          <w:bCs/>
          <w:iCs/>
          <w:color w:val="000000"/>
          <w:sz w:val="28"/>
          <w:szCs w:val="28"/>
        </w:rPr>
        <w:t xml:space="preserve">= </w:t>
      </w:r>
      <w:r w:rsidRPr="00D8057E">
        <w:rPr>
          <w:rFonts w:ascii="Times New Roman" w:hAnsi="Times New Roman"/>
          <w:bCs/>
          <w:i/>
          <w:iCs/>
          <w:color w:val="000000"/>
          <w:sz w:val="28"/>
          <w:szCs w:val="28"/>
        </w:rPr>
        <w:t>Q</w:t>
      </w:r>
      <w:r w:rsidRPr="00D8057E">
        <w:rPr>
          <w:rFonts w:ascii="Times New Roman" w:hAnsi="Times New Roman"/>
          <w:bCs/>
          <w:iCs/>
          <w:color w:val="000000"/>
          <w:sz w:val="28"/>
          <w:szCs w:val="28"/>
          <w:vertAlign w:val="subscript"/>
        </w:rPr>
        <w:t>нак</w:t>
      </w:r>
      <w:r w:rsidRPr="00D8057E">
        <w:rPr>
          <w:rFonts w:ascii="Times New Roman" w:hAnsi="Times New Roman"/>
          <w:bCs/>
          <w:iCs/>
          <w:color w:val="000000"/>
          <w:sz w:val="28"/>
          <w:szCs w:val="28"/>
        </w:rPr>
        <w:t>.</w:t>
      </w:r>
      <w:r w:rsidRPr="00D8057E">
        <w:rPr>
          <w:rFonts w:ascii="Times New Roman" w:hAnsi="Times New Roman"/>
          <w:bCs/>
          <w:iCs/>
          <w:color w:val="000000"/>
          <w:sz w:val="28"/>
          <w:szCs w:val="28"/>
        </w:rPr>
        <w:tab/>
      </w:r>
      <w:r w:rsidRPr="00D8057E">
        <w:rPr>
          <w:rFonts w:ascii="Times New Roman" w:hAnsi="Times New Roman"/>
          <w:bCs/>
          <w:iCs/>
          <w:color w:val="000000"/>
          <w:sz w:val="28"/>
          <w:szCs w:val="28"/>
        </w:rPr>
        <w:tab/>
      </w:r>
      <w:r w:rsidRPr="00D8057E">
        <w:rPr>
          <w:rFonts w:ascii="Times New Roman" w:hAnsi="Times New Roman"/>
          <w:bCs/>
          <w:iCs/>
          <w:color w:val="000000"/>
          <w:sz w:val="28"/>
          <w:szCs w:val="28"/>
        </w:rPr>
        <w:tab/>
        <w:t xml:space="preserve">    (6.2)</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Уравнения (6.1) и (6.2) являются общими уравнениями теплового баланса химического реактора. Конкретный вид уравнения теплового баланса зависит от вида теплового режима и гидродинамической обстановки в реакторе. Различают несколько видов тепловых режимов химических реакторов. Рассмотрим различные тепловые режимы реакторов, в которых не происходит фазовых превращений.</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В </w:t>
      </w:r>
      <w:r w:rsidRPr="00D8057E">
        <w:rPr>
          <w:rFonts w:ascii="Times New Roman" w:hAnsi="Times New Roman"/>
          <w:i/>
          <w:iCs/>
          <w:sz w:val="28"/>
          <w:szCs w:val="28"/>
        </w:rPr>
        <w:t xml:space="preserve">изотермическом </w:t>
      </w:r>
      <w:r w:rsidRPr="00D8057E">
        <w:rPr>
          <w:rFonts w:ascii="Times New Roman" w:hAnsi="Times New Roman"/>
          <w:sz w:val="28"/>
          <w:szCs w:val="28"/>
        </w:rPr>
        <w:t>режиме температура реакционной смеси, входящей в реактор, равна температуре в реакторе и температуре смеси, покидающей реактор. Это возможно, если выделение или поглощение теплоты в результате химической реакции полностью компенсируется теплообменом с окружающей средой. Для стационарного изотермического режима при постоянстве физических свойств системы можно записать:</w:t>
      </w:r>
    </w:p>
    <w:p w:rsidR="00CC5BFF" w:rsidRPr="00D8057E" w:rsidRDefault="00CC5BFF" w:rsidP="00CC5BFF">
      <w:pPr>
        <w:shd w:val="clear" w:color="auto" w:fill="FFFFFF"/>
        <w:spacing w:after="0" w:line="240" w:lineRule="auto"/>
        <w:jc w:val="center"/>
        <w:rPr>
          <w:rFonts w:ascii="Times New Roman" w:hAnsi="Times New Roman"/>
          <w:sz w:val="28"/>
          <w:szCs w:val="28"/>
        </w:rPr>
      </w:pPr>
      <w:r w:rsidRPr="00D8057E">
        <w:rPr>
          <w:rFonts w:ascii="Times New Roman" w:hAnsi="Times New Roman"/>
          <w:i/>
          <w:smallCaps/>
          <w:color w:val="000000"/>
          <w:sz w:val="28"/>
          <w:szCs w:val="28"/>
        </w:rPr>
        <w:t>Q</w:t>
      </w:r>
      <w:r w:rsidRPr="00D8057E">
        <w:rPr>
          <w:rFonts w:ascii="Times New Roman" w:hAnsi="Times New Roman"/>
          <w:bCs/>
          <w:iCs/>
          <w:color w:val="000000"/>
          <w:sz w:val="28"/>
          <w:szCs w:val="28"/>
          <w:vertAlign w:val="subscript"/>
        </w:rPr>
        <w:t>вх</w:t>
      </w:r>
      <w:r w:rsidRPr="00D8057E">
        <w:rPr>
          <w:rFonts w:ascii="Times New Roman" w:hAnsi="Times New Roman"/>
          <w:smallCaps/>
          <w:color w:val="000000"/>
          <w:sz w:val="28"/>
          <w:szCs w:val="28"/>
        </w:rPr>
        <w:t xml:space="preserve"> = </w:t>
      </w:r>
      <w:r w:rsidRPr="00D8057E">
        <w:rPr>
          <w:rFonts w:ascii="Times New Roman" w:hAnsi="Times New Roman"/>
          <w:i/>
          <w:smallCaps/>
          <w:color w:val="000000"/>
          <w:sz w:val="28"/>
          <w:szCs w:val="28"/>
        </w:rPr>
        <w:t>Q</w:t>
      </w:r>
      <w:r w:rsidRPr="00D8057E">
        <w:rPr>
          <w:rFonts w:ascii="Times New Roman" w:hAnsi="Times New Roman"/>
          <w:bCs/>
          <w:iCs/>
          <w:color w:val="000000"/>
          <w:sz w:val="28"/>
          <w:szCs w:val="28"/>
          <w:vertAlign w:val="subscript"/>
        </w:rPr>
        <w:t>вых</w:t>
      </w:r>
      <w:r w:rsidRPr="00D8057E">
        <w:rPr>
          <w:rFonts w:ascii="Times New Roman" w:hAnsi="Times New Roman"/>
          <w:bCs/>
          <w:iCs/>
          <w:color w:val="000000"/>
          <w:sz w:val="28"/>
          <w:szCs w:val="28"/>
        </w:rPr>
        <w:t>,</w:t>
      </w:r>
    </w:p>
    <w:p w:rsidR="00CC5BFF" w:rsidRPr="00D8057E" w:rsidRDefault="00CC5BFF" w:rsidP="00CC5BFF">
      <w:pPr>
        <w:shd w:val="clear" w:color="auto" w:fill="FFFFFF"/>
        <w:spacing w:after="0" w:line="240" w:lineRule="auto"/>
        <w:jc w:val="center"/>
        <w:rPr>
          <w:rFonts w:ascii="Times New Roman" w:hAnsi="Times New Roman"/>
          <w:sz w:val="28"/>
          <w:szCs w:val="28"/>
        </w:rPr>
      </w:pPr>
      <w:r w:rsidRPr="00D8057E">
        <w:rPr>
          <w:rFonts w:ascii="Times New Roman" w:hAnsi="Times New Roman"/>
          <w:smallCaps/>
          <w:color w:val="000000"/>
          <w:sz w:val="28"/>
          <w:szCs w:val="28"/>
        </w:rPr>
        <w:t xml:space="preserve">| </w:t>
      </w:r>
      <w:r w:rsidRPr="00D8057E">
        <w:rPr>
          <w:rFonts w:ascii="Times New Roman" w:hAnsi="Times New Roman"/>
          <w:i/>
          <w:smallCaps/>
          <w:color w:val="000000"/>
          <w:sz w:val="28"/>
          <w:szCs w:val="28"/>
        </w:rPr>
        <w:t>Q</w:t>
      </w:r>
      <w:r w:rsidRPr="00D8057E">
        <w:rPr>
          <w:rFonts w:ascii="Times New Roman" w:hAnsi="Times New Roman"/>
          <w:bCs/>
          <w:iCs/>
          <w:color w:val="000000"/>
          <w:sz w:val="28"/>
          <w:szCs w:val="28"/>
          <w:vertAlign w:val="subscript"/>
        </w:rPr>
        <w:t>хр</w:t>
      </w:r>
      <w:r w:rsidRPr="00D8057E">
        <w:rPr>
          <w:rFonts w:ascii="Times New Roman" w:hAnsi="Times New Roman"/>
          <w:smallCaps/>
          <w:color w:val="000000"/>
          <w:sz w:val="28"/>
          <w:szCs w:val="28"/>
        </w:rPr>
        <w:t xml:space="preserve"> |=| </w:t>
      </w:r>
      <w:r w:rsidRPr="00D8057E">
        <w:rPr>
          <w:rFonts w:ascii="Times New Roman" w:hAnsi="Times New Roman"/>
          <w:i/>
          <w:smallCaps/>
          <w:color w:val="000000"/>
          <w:sz w:val="28"/>
          <w:szCs w:val="28"/>
        </w:rPr>
        <w:t>Q</w:t>
      </w:r>
      <w:r w:rsidRPr="00D8057E">
        <w:rPr>
          <w:rFonts w:ascii="Times New Roman" w:hAnsi="Times New Roman"/>
          <w:bCs/>
          <w:iCs/>
          <w:color w:val="000000"/>
          <w:sz w:val="28"/>
          <w:szCs w:val="28"/>
          <w:vertAlign w:val="subscript"/>
        </w:rPr>
        <w:t>то</w:t>
      </w:r>
      <w:r w:rsidRPr="00D8057E">
        <w:rPr>
          <w:rFonts w:ascii="Times New Roman" w:hAnsi="Times New Roman"/>
          <w:smallCaps/>
          <w:color w:val="000000"/>
          <w:sz w:val="28"/>
          <w:szCs w:val="28"/>
          <w:vertAlign w:val="subscript"/>
        </w:rPr>
        <w:t xml:space="preserve"> </w:t>
      </w:r>
      <w:r w:rsidRPr="00D8057E">
        <w:rPr>
          <w:rFonts w:ascii="Times New Roman" w:hAnsi="Times New Roman"/>
          <w:smallCaps/>
          <w:color w:val="000000"/>
          <w:sz w:val="28"/>
          <w:szCs w:val="28"/>
        </w:rPr>
        <w:t>|.</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i/>
          <w:iCs/>
          <w:sz w:val="28"/>
          <w:szCs w:val="28"/>
        </w:rPr>
        <w:t xml:space="preserve">Адиабатический </w:t>
      </w:r>
      <w:r w:rsidRPr="00D8057E">
        <w:rPr>
          <w:rFonts w:ascii="Times New Roman" w:hAnsi="Times New Roman"/>
          <w:sz w:val="28"/>
          <w:szCs w:val="28"/>
        </w:rPr>
        <w:t>режим характеризуется полным отсутствием теплообмена с окружающей средой. В этом случае вся теплота химической реакции полностью расходуется на нагрев или охлаждение реакционной смеси. Для стационарного адиабатического режима</w:t>
      </w:r>
    </w:p>
    <w:p w:rsidR="00CC5BFF" w:rsidRPr="00D8057E" w:rsidRDefault="00CC5BFF" w:rsidP="00CC5BFF">
      <w:pPr>
        <w:shd w:val="clear" w:color="auto" w:fill="FFFFFF"/>
        <w:spacing w:after="0" w:line="240" w:lineRule="auto"/>
        <w:jc w:val="center"/>
        <w:rPr>
          <w:rFonts w:ascii="Times New Roman" w:hAnsi="Times New Roman"/>
          <w:sz w:val="28"/>
          <w:szCs w:val="28"/>
        </w:rPr>
      </w:pPr>
      <w:r w:rsidRPr="00D8057E">
        <w:rPr>
          <w:rFonts w:ascii="Times New Roman" w:hAnsi="Times New Roman"/>
          <w:i/>
          <w:smallCaps/>
          <w:color w:val="000000"/>
          <w:sz w:val="28"/>
          <w:szCs w:val="28"/>
        </w:rPr>
        <w:t>| Q</w:t>
      </w:r>
      <w:r w:rsidRPr="00D8057E">
        <w:rPr>
          <w:rFonts w:ascii="Times New Roman" w:hAnsi="Times New Roman"/>
          <w:bCs/>
          <w:iCs/>
          <w:color w:val="000000"/>
          <w:sz w:val="28"/>
          <w:szCs w:val="28"/>
          <w:vertAlign w:val="subscript"/>
        </w:rPr>
        <w:t>вх</w:t>
      </w:r>
      <w:r w:rsidRPr="00D8057E">
        <w:rPr>
          <w:rFonts w:ascii="Times New Roman" w:hAnsi="Times New Roman"/>
          <w:smallCaps/>
          <w:color w:val="000000"/>
          <w:sz w:val="28"/>
          <w:szCs w:val="28"/>
        </w:rPr>
        <w:t xml:space="preserve"> | – | </w:t>
      </w:r>
      <w:r w:rsidRPr="00D8057E">
        <w:rPr>
          <w:rFonts w:ascii="Times New Roman" w:hAnsi="Times New Roman"/>
          <w:i/>
          <w:smallCaps/>
          <w:color w:val="000000"/>
          <w:sz w:val="28"/>
          <w:szCs w:val="28"/>
        </w:rPr>
        <w:t>Q</w:t>
      </w:r>
      <w:r w:rsidRPr="00D8057E">
        <w:rPr>
          <w:rFonts w:ascii="Times New Roman" w:hAnsi="Times New Roman"/>
          <w:bCs/>
          <w:iCs/>
          <w:color w:val="000000"/>
          <w:sz w:val="28"/>
          <w:szCs w:val="28"/>
          <w:vertAlign w:val="subscript"/>
        </w:rPr>
        <w:t>вых</w:t>
      </w:r>
      <w:r w:rsidRPr="00D8057E">
        <w:rPr>
          <w:rFonts w:ascii="Times New Roman" w:hAnsi="Times New Roman"/>
          <w:smallCaps/>
          <w:color w:val="000000"/>
          <w:sz w:val="28"/>
          <w:szCs w:val="28"/>
          <w:vertAlign w:val="subscript"/>
        </w:rPr>
        <w:t xml:space="preserve"> </w:t>
      </w:r>
      <w:r w:rsidRPr="00D8057E">
        <w:rPr>
          <w:rFonts w:ascii="Times New Roman" w:hAnsi="Times New Roman"/>
          <w:smallCaps/>
          <w:color w:val="000000"/>
          <w:sz w:val="28"/>
          <w:szCs w:val="28"/>
        </w:rPr>
        <w:t xml:space="preserve">| = | </w:t>
      </w:r>
      <w:r w:rsidRPr="00D8057E">
        <w:rPr>
          <w:rFonts w:ascii="Times New Roman" w:hAnsi="Times New Roman"/>
          <w:i/>
          <w:smallCaps/>
          <w:color w:val="000000"/>
          <w:sz w:val="28"/>
          <w:szCs w:val="28"/>
        </w:rPr>
        <w:t>Q</w:t>
      </w:r>
      <w:r w:rsidRPr="00D8057E">
        <w:rPr>
          <w:rFonts w:ascii="Times New Roman" w:hAnsi="Times New Roman"/>
          <w:bCs/>
          <w:iCs/>
          <w:color w:val="000000"/>
          <w:sz w:val="28"/>
          <w:szCs w:val="28"/>
          <w:vertAlign w:val="subscript"/>
        </w:rPr>
        <w:t>хр</w:t>
      </w:r>
      <w:r w:rsidRPr="00D8057E">
        <w:rPr>
          <w:rFonts w:ascii="Times New Roman" w:hAnsi="Times New Roman"/>
          <w:smallCaps/>
          <w:color w:val="000000"/>
          <w:sz w:val="28"/>
          <w:szCs w:val="28"/>
        </w:rPr>
        <w:t xml:space="preserve"> |.</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i/>
          <w:iCs/>
          <w:sz w:val="28"/>
          <w:szCs w:val="28"/>
        </w:rPr>
        <w:t xml:space="preserve">Промежуточный </w:t>
      </w:r>
      <w:r w:rsidRPr="00D8057E">
        <w:rPr>
          <w:rFonts w:ascii="Times New Roman" w:hAnsi="Times New Roman"/>
          <w:sz w:val="28"/>
          <w:szCs w:val="28"/>
        </w:rPr>
        <w:t>режим характеризуется тем, что частично теплота химической реакции расходуется на изменение теплосодержания (нагрев или охлаждение) реакционной смеси, частично – на теплообмен с окружающей средой. Этот режим наиболее часто встречается в реальных химических реакторах. Промежуточный тепловой режим описывается полным уравнением теплового баланса (6.1).</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В главе 5 были рассмотрены математические модели изотермических реакторов. Для расчетов на основе этих моделей, как правило, достаточно лишь уравнения материального баланса. При расчете неизотермического реактора необходимо совместно решить систему уравнений материального и теплового балансов, из которых первое учитывает изменение количества вещества, а второе – изменение количества теплоты при протекании химического процесса.</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Ниже рассматриваются особенности составления математических моделей и расчетов на их основе для неизотермических реакторов с различной гидродинамической обстановкой.</w:t>
      </w:r>
    </w:p>
    <w:p w:rsidR="00CC5BFF" w:rsidRDefault="00CC5BFF" w:rsidP="00CC5BFF">
      <w:pPr>
        <w:pStyle w:val="2"/>
        <w:spacing w:before="0" w:after="0"/>
      </w:pPr>
      <w:bookmarkStart w:id="37" w:name="_Toc189456926"/>
    </w:p>
    <w:p w:rsidR="00CC5BFF" w:rsidRPr="00D8057E" w:rsidRDefault="00CC5BFF" w:rsidP="00CC5BFF">
      <w:pPr>
        <w:pStyle w:val="2"/>
        <w:spacing w:before="0" w:after="0"/>
      </w:pPr>
      <w:r w:rsidRPr="00D8057E">
        <w:t xml:space="preserve"> 6.2. Проточный реактор идеального смешения в неизотермическом режиме</w:t>
      </w:r>
      <w:bookmarkEnd w:id="37"/>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При составлении балансовых уравнений в качестве элементарного объема для реактора идеального смешения принимают полный реакционный объем </w:t>
      </w:r>
      <w:r w:rsidRPr="00D8057E">
        <w:rPr>
          <w:rFonts w:ascii="Times New Roman" w:hAnsi="Times New Roman"/>
          <w:i/>
          <w:iCs/>
          <w:sz w:val="28"/>
          <w:szCs w:val="28"/>
        </w:rPr>
        <w:t xml:space="preserve">V. </w:t>
      </w:r>
      <w:r w:rsidRPr="00D8057E">
        <w:rPr>
          <w:rFonts w:ascii="Times New Roman" w:hAnsi="Times New Roman"/>
          <w:sz w:val="28"/>
          <w:szCs w:val="28"/>
        </w:rPr>
        <w:t xml:space="preserve">Тепловые потоки за элементарный промежуток времени </w:t>
      </w:r>
      <w:r w:rsidRPr="00D8057E">
        <w:rPr>
          <w:rFonts w:ascii="Times New Roman" w:hAnsi="Times New Roman"/>
          <w:i/>
          <w:sz w:val="28"/>
          <w:szCs w:val="28"/>
        </w:rPr>
        <w:t>d</w:t>
      </w:r>
      <w:r w:rsidRPr="00D8057E">
        <w:rPr>
          <w:rFonts w:ascii="Times New Roman" w:hAnsi="Times New Roman"/>
          <w:sz w:val="28"/>
          <w:szCs w:val="28"/>
        </w:rPr>
        <w:t xml:space="preserve">τ для объема </w:t>
      </w:r>
      <w:r w:rsidRPr="00D8057E">
        <w:rPr>
          <w:rFonts w:ascii="Times New Roman" w:hAnsi="Times New Roman"/>
          <w:i/>
          <w:iCs/>
          <w:sz w:val="28"/>
          <w:szCs w:val="28"/>
        </w:rPr>
        <w:t>V</w:t>
      </w:r>
      <w:r w:rsidRPr="00D8057E">
        <w:rPr>
          <w:rFonts w:ascii="Times New Roman" w:hAnsi="Times New Roman"/>
          <w:sz w:val="28"/>
          <w:szCs w:val="28"/>
        </w:rPr>
        <w:t>:</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bCs/>
          <w:color w:val="000000"/>
          <w:position w:val="-18"/>
          <w:sz w:val="28"/>
          <w:szCs w:val="28"/>
        </w:rPr>
        <w:object w:dxaOrig="2340" w:dyaOrig="440">
          <v:shape id="_x0000_i1384" type="#_x0000_t75" style="width:119.7pt;height:22.6pt" o:ole="">
            <v:imagedata r:id="rId670" o:title=""/>
          </v:shape>
          <o:OLEObject Type="Embed" ProgID="Equation.DSMT4" ShapeID="_x0000_i1384" DrawAspect="Content" ObjectID="_1644396854" r:id="rId671"/>
        </w:object>
      </w:r>
      <w:r w:rsidRPr="00D8057E">
        <w:rPr>
          <w:rFonts w:ascii="Times New Roman" w:hAnsi="Times New Roman"/>
          <w:bCs/>
          <w:color w:val="000000"/>
          <w:sz w:val="28"/>
          <w:szCs w:val="28"/>
        </w:rPr>
        <w:t>;</w:t>
      </w:r>
      <w:r w:rsidRPr="00D8057E">
        <w:rPr>
          <w:rFonts w:ascii="Times New Roman" w:hAnsi="Times New Roman"/>
          <w:bCs/>
          <w:color w:val="000000"/>
          <w:sz w:val="28"/>
          <w:szCs w:val="28"/>
        </w:rPr>
        <w:tab/>
      </w:r>
      <w:r w:rsidRPr="00D8057E">
        <w:rPr>
          <w:rFonts w:ascii="Times New Roman" w:hAnsi="Times New Roman"/>
          <w:bCs/>
          <w:color w:val="000000"/>
          <w:sz w:val="28"/>
          <w:szCs w:val="28"/>
        </w:rPr>
        <w:tab/>
      </w:r>
      <w:r w:rsidRPr="00D8057E">
        <w:rPr>
          <w:rFonts w:ascii="Times New Roman" w:hAnsi="Times New Roman"/>
          <w:bCs/>
          <w:color w:val="000000"/>
          <w:sz w:val="28"/>
          <w:szCs w:val="28"/>
        </w:rPr>
        <w:tab/>
      </w:r>
      <w:r w:rsidRPr="00D8057E">
        <w:rPr>
          <w:rFonts w:ascii="Times New Roman" w:hAnsi="Times New Roman"/>
          <w:bCs/>
          <w:color w:val="000000"/>
          <w:sz w:val="28"/>
          <w:szCs w:val="28"/>
        </w:rPr>
        <w:tab/>
        <w:t xml:space="preserve"> </w:t>
      </w:r>
      <w:proofErr w:type="gramStart"/>
      <w:r w:rsidRPr="00D8057E">
        <w:rPr>
          <w:rFonts w:ascii="Times New Roman" w:hAnsi="Times New Roman"/>
          <w:bCs/>
          <w:color w:val="000000"/>
          <w:sz w:val="28"/>
          <w:szCs w:val="28"/>
        </w:rPr>
        <w:t xml:space="preserve">   (</w:t>
      </w:r>
      <w:proofErr w:type="gramEnd"/>
      <w:r w:rsidRPr="00D8057E">
        <w:rPr>
          <w:rFonts w:ascii="Times New Roman" w:hAnsi="Times New Roman"/>
          <w:bCs/>
          <w:color w:val="000000"/>
          <w:sz w:val="28"/>
          <w:szCs w:val="28"/>
        </w:rPr>
        <w:t>6.3)</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bCs/>
          <w:color w:val="000000"/>
          <w:position w:val="-18"/>
          <w:sz w:val="28"/>
          <w:szCs w:val="28"/>
        </w:rPr>
        <w:object w:dxaOrig="2180" w:dyaOrig="440">
          <v:shape id="_x0000_i1385" type="#_x0000_t75" style="width:112.2pt;height:22.6pt" o:ole="">
            <v:imagedata r:id="rId672" o:title=""/>
          </v:shape>
          <o:OLEObject Type="Embed" ProgID="Equation.DSMT4" ShapeID="_x0000_i1385" DrawAspect="Content" ObjectID="_1644396855" r:id="rId673"/>
        </w:object>
      </w:r>
      <w:r w:rsidRPr="00D8057E">
        <w:rPr>
          <w:rFonts w:ascii="Times New Roman" w:hAnsi="Times New Roman"/>
          <w:bCs/>
          <w:color w:val="000000"/>
          <w:sz w:val="28"/>
          <w:szCs w:val="28"/>
        </w:rPr>
        <w:t>;</w:t>
      </w:r>
      <w:r w:rsidRPr="00D8057E">
        <w:rPr>
          <w:rFonts w:ascii="Times New Roman" w:hAnsi="Times New Roman"/>
          <w:bCs/>
          <w:color w:val="000000"/>
          <w:sz w:val="28"/>
          <w:szCs w:val="28"/>
        </w:rPr>
        <w:tab/>
      </w:r>
      <w:r w:rsidRPr="00D8057E">
        <w:rPr>
          <w:rFonts w:ascii="Times New Roman" w:hAnsi="Times New Roman"/>
          <w:bCs/>
          <w:color w:val="000000"/>
          <w:sz w:val="28"/>
          <w:szCs w:val="28"/>
        </w:rPr>
        <w:tab/>
      </w:r>
      <w:r w:rsidRPr="00D8057E">
        <w:rPr>
          <w:rFonts w:ascii="Times New Roman" w:hAnsi="Times New Roman"/>
          <w:bCs/>
          <w:color w:val="000000"/>
          <w:sz w:val="28"/>
          <w:szCs w:val="28"/>
        </w:rPr>
        <w:tab/>
      </w:r>
      <w:r w:rsidRPr="00D8057E">
        <w:rPr>
          <w:rFonts w:ascii="Times New Roman" w:hAnsi="Times New Roman"/>
          <w:bCs/>
          <w:color w:val="000000"/>
          <w:sz w:val="28"/>
          <w:szCs w:val="28"/>
        </w:rPr>
        <w:tab/>
        <w:t xml:space="preserve"> </w:t>
      </w:r>
      <w:proofErr w:type="gramStart"/>
      <w:r w:rsidRPr="00D8057E">
        <w:rPr>
          <w:rFonts w:ascii="Times New Roman" w:hAnsi="Times New Roman"/>
          <w:bCs/>
          <w:color w:val="000000"/>
          <w:sz w:val="28"/>
          <w:szCs w:val="28"/>
        </w:rPr>
        <w:t xml:space="preserve">   (</w:t>
      </w:r>
      <w:proofErr w:type="gramEnd"/>
      <w:r w:rsidRPr="00D8057E">
        <w:rPr>
          <w:rFonts w:ascii="Times New Roman" w:hAnsi="Times New Roman"/>
          <w:bCs/>
          <w:color w:val="000000"/>
          <w:sz w:val="28"/>
          <w:szCs w:val="28"/>
        </w:rPr>
        <w:t>6.4)</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bCs/>
          <w:color w:val="000000"/>
          <w:position w:val="-18"/>
          <w:sz w:val="28"/>
          <w:szCs w:val="28"/>
        </w:rPr>
        <w:object w:dxaOrig="2120" w:dyaOrig="440">
          <v:shape id="_x0000_i1386" type="#_x0000_t75" style="width:103.8pt;height:21.75pt" o:ole="">
            <v:imagedata r:id="rId674" o:title=""/>
          </v:shape>
          <o:OLEObject Type="Embed" ProgID="Equation.DSMT4" ShapeID="_x0000_i1386" DrawAspect="Content" ObjectID="_1644396856" r:id="rId675"/>
        </w:object>
      </w:r>
      <w:r w:rsidRPr="00D8057E">
        <w:rPr>
          <w:rFonts w:ascii="Times New Roman" w:hAnsi="Times New Roman"/>
          <w:bCs/>
          <w:color w:val="000000"/>
          <w:sz w:val="28"/>
          <w:szCs w:val="28"/>
        </w:rPr>
        <w:t>;</w:t>
      </w:r>
      <w:r w:rsidRPr="00D8057E">
        <w:rPr>
          <w:rFonts w:ascii="Times New Roman" w:hAnsi="Times New Roman"/>
          <w:bCs/>
          <w:color w:val="000000"/>
          <w:sz w:val="28"/>
          <w:szCs w:val="28"/>
        </w:rPr>
        <w:tab/>
      </w:r>
      <w:r w:rsidRPr="00D8057E">
        <w:rPr>
          <w:rFonts w:ascii="Times New Roman" w:hAnsi="Times New Roman"/>
          <w:bCs/>
          <w:color w:val="000000"/>
          <w:sz w:val="28"/>
          <w:szCs w:val="28"/>
        </w:rPr>
        <w:tab/>
      </w:r>
      <w:r w:rsidRPr="00D8057E">
        <w:rPr>
          <w:rFonts w:ascii="Times New Roman" w:hAnsi="Times New Roman"/>
          <w:bCs/>
          <w:color w:val="000000"/>
          <w:sz w:val="28"/>
          <w:szCs w:val="28"/>
        </w:rPr>
        <w:tab/>
      </w:r>
      <w:r w:rsidRPr="00D8057E">
        <w:rPr>
          <w:rFonts w:ascii="Times New Roman" w:hAnsi="Times New Roman"/>
          <w:bCs/>
          <w:color w:val="000000"/>
          <w:sz w:val="28"/>
          <w:szCs w:val="28"/>
        </w:rPr>
        <w:tab/>
        <w:t xml:space="preserve"> </w:t>
      </w:r>
      <w:proofErr w:type="gramStart"/>
      <w:r w:rsidRPr="00D8057E">
        <w:rPr>
          <w:rFonts w:ascii="Times New Roman" w:hAnsi="Times New Roman"/>
          <w:bCs/>
          <w:color w:val="000000"/>
          <w:sz w:val="28"/>
          <w:szCs w:val="28"/>
        </w:rPr>
        <w:t xml:space="preserve">   </w:t>
      </w:r>
      <w:r w:rsidRPr="00D8057E">
        <w:rPr>
          <w:rFonts w:ascii="Times New Roman" w:hAnsi="Times New Roman"/>
          <w:color w:val="000000"/>
          <w:sz w:val="28"/>
          <w:szCs w:val="28"/>
        </w:rPr>
        <w:t>(</w:t>
      </w:r>
      <w:proofErr w:type="gramEnd"/>
      <w:r w:rsidRPr="00D8057E">
        <w:rPr>
          <w:rFonts w:ascii="Times New Roman" w:hAnsi="Times New Roman"/>
          <w:color w:val="000000"/>
          <w:sz w:val="28"/>
          <w:szCs w:val="28"/>
        </w:rPr>
        <w:t>6.5)</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bCs/>
          <w:color w:val="000000"/>
          <w:position w:val="-12"/>
          <w:sz w:val="28"/>
          <w:szCs w:val="28"/>
        </w:rPr>
        <w:object w:dxaOrig="2400" w:dyaOrig="380">
          <v:shape id="_x0000_i1387" type="#_x0000_t75" style="width:118.9pt;height:18.4pt" o:ole="">
            <v:imagedata r:id="rId676" o:title=""/>
          </v:shape>
          <o:OLEObject Type="Embed" ProgID="Equation.DSMT4" ShapeID="_x0000_i1387" DrawAspect="Content" ObjectID="_1644396857" r:id="rId677"/>
        </w:object>
      </w:r>
      <w:r w:rsidRPr="00D8057E">
        <w:rPr>
          <w:rFonts w:ascii="Times New Roman" w:hAnsi="Times New Roman"/>
          <w:bCs/>
          <w:color w:val="000000"/>
          <w:sz w:val="28"/>
          <w:szCs w:val="28"/>
        </w:rPr>
        <w:t>,</w:t>
      </w:r>
      <w:r w:rsidRPr="00D8057E">
        <w:rPr>
          <w:rFonts w:ascii="Times New Roman" w:hAnsi="Times New Roman"/>
          <w:bCs/>
          <w:color w:val="000000"/>
          <w:sz w:val="28"/>
          <w:szCs w:val="28"/>
        </w:rPr>
        <w:tab/>
      </w:r>
      <w:r w:rsidRPr="00D8057E">
        <w:rPr>
          <w:rFonts w:ascii="Times New Roman" w:hAnsi="Times New Roman"/>
          <w:bCs/>
          <w:color w:val="000000"/>
          <w:sz w:val="28"/>
          <w:szCs w:val="28"/>
        </w:rPr>
        <w:tab/>
      </w:r>
      <w:r w:rsidRPr="00D8057E">
        <w:rPr>
          <w:rFonts w:ascii="Times New Roman" w:hAnsi="Times New Roman"/>
          <w:bCs/>
          <w:color w:val="000000"/>
          <w:sz w:val="28"/>
          <w:szCs w:val="28"/>
        </w:rPr>
        <w:tab/>
      </w:r>
      <w:r w:rsidRPr="00D8057E">
        <w:rPr>
          <w:rFonts w:ascii="Times New Roman" w:hAnsi="Times New Roman"/>
          <w:color w:val="000000"/>
          <w:sz w:val="28"/>
          <w:szCs w:val="28"/>
        </w:rPr>
        <w:tab/>
        <w:t xml:space="preserve">  </w:t>
      </w:r>
      <w:proofErr w:type="gramStart"/>
      <w:r w:rsidRPr="00D8057E">
        <w:rPr>
          <w:rFonts w:ascii="Times New Roman" w:hAnsi="Times New Roman"/>
          <w:color w:val="000000"/>
          <w:sz w:val="28"/>
          <w:szCs w:val="28"/>
        </w:rPr>
        <w:t xml:space="preserve">   (</w:t>
      </w:r>
      <w:proofErr w:type="gramEnd"/>
      <w:r w:rsidRPr="00D8057E">
        <w:rPr>
          <w:rFonts w:ascii="Times New Roman" w:hAnsi="Times New Roman"/>
          <w:color w:val="000000"/>
          <w:sz w:val="28"/>
          <w:szCs w:val="28"/>
        </w:rPr>
        <w:t>6.6)</w:t>
      </w:r>
    </w:p>
    <w:p w:rsidR="00CC5BFF" w:rsidRPr="00D8057E" w:rsidRDefault="00CC5BFF" w:rsidP="00CC5BFF">
      <w:pPr>
        <w:spacing w:after="0" w:line="240" w:lineRule="auto"/>
        <w:rPr>
          <w:rFonts w:ascii="Times New Roman" w:hAnsi="Times New Roman"/>
          <w:spacing w:val="-4"/>
          <w:sz w:val="28"/>
          <w:szCs w:val="28"/>
        </w:rPr>
      </w:pPr>
      <w:r w:rsidRPr="00D8057E">
        <w:rPr>
          <w:rFonts w:ascii="Times New Roman" w:hAnsi="Times New Roman"/>
          <w:spacing w:val="-4"/>
          <w:sz w:val="28"/>
          <w:szCs w:val="28"/>
        </w:rPr>
        <w:t xml:space="preserve">где </w:t>
      </w:r>
      <w:r w:rsidRPr="00D8057E">
        <w:rPr>
          <w:rFonts w:ascii="Times New Roman" w:hAnsi="Times New Roman"/>
          <w:i/>
          <w:iCs/>
          <w:spacing w:val="-4"/>
          <w:sz w:val="28"/>
          <w:szCs w:val="28"/>
        </w:rPr>
        <w:t>c</w:t>
      </w:r>
      <w:r w:rsidRPr="00D8057E">
        <w:rPr>
          <w:rFonts w:ascii="Times New Roman" w:hAnsi="Times New Roman"/>
          <w:i/>
          <w:spacing w:val="-4"/>
          <w:sz w:val="28"/>
          <w:szCs w:val="28"/>
          <w:vertAlign w:val="subscript"/>
        </w:rPr>
        <w:t>p</w:t>
      </w:r>
      <w:r w:rsidRPr="00D8057E">
        <w:rPr>
          <w:rFonts w:ascii="Times New Roman" w:hAnsi="Times New Roman"/>
          <w:iCs/>
          <w:spacing w:val="-4"/>
          <w:sz w:val="28"/>
          <w:szCs w:val="28"/>
          <w:vertAlign w:val="subscript"/>
        </w:rPr>
        <w:t xml:space="preserve"> </w:t>
      </w:r>
      <w:r w:rsidRPr="00D8057E">
        <w:rPr>
          <w:rFonts w:ascii="Times New Roman" w:hAnsi="Times New Roman"/>
          <w:spacing w:val="-4"/>
          <w:sz w:val="28"/>
          <w:szCs w:val="28"/>
        </w:rPr>
        <w:t xml:space="preserve">– средняя теплоемкость реакционной смеси; ρ – средняя плотность реакционной смеси; </w:t>
      </w:r>
      <w:r w:rsidRPr="00D8057E">
        <w:rPr>
          <w:rFonts w:ascii="Times New Roman" w:hAnsi="Times New Roman"/>
          <w:i/>
          <w:spacing w:val="-4"/>
          <w:sz w:val="28"/>
          <w:szCs w:val="28"/>
        </w:rPr>
        <w:t xml:space="preserve">∆H </w:t>
      </w:r>
      <w:r w:rsidRPr="00D8057E">
        <w:rPr>
          <w:rFonts w:ascii="Times New Roman" w:hAnsi="Times New Roman"/>
          <w:spacing w:val="-4"/>
          <w:sz w:val="28"/>
          <w:szCs w:val="28"/>
        </w:rPr>
        <w:t xml:space="preserve">– тепловой эффект реакции, отнесенный к 1 моль реагента; </w:t>
      </w:r>
      <w:r w:rsidRPr="00D8057E">
        <w:rPr>
          <w:rFonts w:ascii="Times New Roman" w:hAnsi="Times New Roman"/>
          <w:i/>
          <w:iCs/>
          <w:spacing w:val="-4"/>
          <w:sz w:val="28"/>
          <w:szCs w:val="28"/>
        </w:rPr>
        <w:t>К</w:t>
      </w:r>
      <w:r w:rsidRPr="00D8057E">
        <w:rPr>
          <w:rFonts w:ascii="Times New Roman" w:hAnsi="Times New Roman"/>
          <w:iCs/>
          <w:spacing w:val="-4"/>
          <w:sz w:val="28"/>
          <w:szCs w:val="28"/>
          <w:vertAlign w:val="subscript"/>
        </w:rPr>
        <w:t>т</w:t>
      </w:r>
      <w:r w:rsidRPr="00D8057E">
        <w:rPr>
          <w:rFonts w:ascii="Times New Roman" w:hAnsi="Times New Roman"/>
          <w:i/>
          <w:iCs/>
          <w:spacing w:val="-4"/>
          <w:sz w:val="28"/>
          <w:szCs w:val="28"/>
        </w:rPr>
        <w:t xml:space="preserve"> – </w:t>
      </w:r>
      <w:r w:rsidRPr="00D8057E">
        <w:rPr>
          <w:rFonts w:ascii="Times New Roman" w:hAnsi="Times New Roman"/>
          <w:spacing w:val="-4"/>
          <w:sz w:val="28"/>
          <w:szCs w:val="28"/>
        </w:rPr>
        <w:t xml:space="preserve">коэффициент теплопередачи; </w:t>
      </w:r>
      <w:r w:rsidRPr="00D8057E">
        <w:rPr>
          <w:rFonts w:ascii="Times New Roman" w:hAnsi="Times New Roman"/>
          <w:i/>
          <w:iCs/>
          <w:spacing w:val="-4"/>
          <w:sz w:val="28"/>
          <w:szCs w:val="28"/>
        </w:rPr>
        <w:t>F</w:t>
      </w:r>
      <w:r w:rsidRPr="00D8057E">
        <w:rPr>
          <w:rFonts w:ascii="Times New Roman" w:hAnsi="Times New Roman"/>
          <w:iCs/>
          <w:spacing w:val="-4"/>
          <w:sz w:val="28"/>
          <w:szCs w:val="28"/>
          <w:vertAlign w:val="subscript"/>
        </w:rPr>
        <w:t>то</w:t>
      </w:r>
      <w:r w:rsidRPr="00D8057E">
        <w:rPr>
          <w:rFonts w:ascii="Times New Roman" w:hAnsi="Times New Roman"/>
          <w:i/>
          <w:iCs/>
          <w:spacing w:val="-4"/>
          <w:sz w:val="28"/>
          <w:szCs w:val="28"/>
        </w:rPr>
        <w:t xml:space="preserve"> </w:t>
      </w:r>
      <w:r w:rsidRPr="00D8057E">
        <w:rPr>
          <w:rFonts w:ascii="Times New Roman" w:hAnsi="Times New Roman"/>
          <w:spacing w:val="-4"/>
          <w:sz w:val="28"/>
          <w:szCs w:val="28"/>
        </w:rPr>
        <w:t xml:space="preserve">– поверхность теплообмена с окружающей средой; </w:t>
      </w:r>
      <w:r w:rsidRPr="00D8057E">
        <w:rPr>
          <w:rFonts w:ascii="Times New Roman" w:hAnsi="Times New Roman"/>
          <w:i/>
          <w:iCs/>
          <w:spacing w:val="-4"/>
          <w:sz w:val="28"/>
          <w:szCs w:val="28"/>
        </w:rPr>
        <w:t>∆Т</w:t>
      </w:r>
      <w:r w:rsidRPr="00D8057E">
        <w:rPr>
          <w:rFonts w:ascii="Times New Roman" w:hAnsi="Times New Roman"/>
          <w:iCs/>
          <w:spacing w:val="-4"/>
          <w:sz w:val="28"/>
          <w:szCs w:val="28"/>
          <w:vertAlign w:val="subscript"/>
        </w:rPr>
        <w:t>то</w:t>
      </w:r>
      <w:r w:rsidRPr="00D8057E">
        <w:rPr>
          <w:rFonts w:ascii="Times New Roman" w:hAnsi="Times New Roman"/>
          <w:i/>
          <w:iCs/>
          <w:spacing w:val="-4"/>
          <w:sz w:val="28"/>
          <w:szCs w:val="28"/>
        </w:rPr>
        <w:t xml:space="preserve"> – </w:t>
      </w:r>
      <w:r w:rsidRPr="00D8057E">
        <w:rPr>
          <w:rFonts w:ascii="Times New Roman" w:hAnsi="Times New Roman"/>
          <w:spacing w:val="-4"/>
          <w:sz w:val="28"/>
          <w:szCs w:val="28"/>
        </w:rPr>
        <w:t>движущая сила теплообмена (средняя разность температур в реакторе и внешней среде, с которой происходит теплообмен); величины, относящиеся к входному потоку, отмечены индексом «0», величины без индекса относятся к реакционной смеси, находящейся в реакторе в данный момент или выходящей из него.</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Накопление теплоты в реакторе за время </w:t>
      </w:r>
      <w:r w:rsidRPr="00D8057E">
        <w:rPr>
          <w:rFonts w:ascii="Times New Roman" w:hAnsi="Times New Roman"/>
          <w:i/>
          <w:sz w:val="28"/>
          <w:szCs w:val="28"/>
        </w:rPr>
        <w:t>d</w:t>
      </w:r>
      <w:r w:rsidRPr="00D8057E">
        <w:rPr>
          <w:rFonts w:ascii="Times New Roman" w:hAnsi="Times New Roman"/>
          <w:sz w:val="28"/>
          <w:szCs w:val="28"/>
        </w:rPr>
        <w:t>τ равно изменению теплосодержания реакционной смеси:</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iCs/>
          <w:color w:val="000000"/>
          <w:position w:val="-18"/>
          <w:sz w:val="28"/>
          <w:szCs w:val="28"/>
        </w:rPr>
        <w:object w:dxaOrig="2180" w:dyaOrig="440">
          <v:shape id="_x0000_i1388" type="#_x0000_t75" style="width:110.5pt;height:21.75pt" o:ole="">
            <v:imagedata r:id="rId678" o:title=""/>
          </v:shape>
          <o:OLEObject Type="Embed" ProgID="Equation.DSMT4" ShapeID="_x0000_i1388" DrawAspect="Content" ObjectID="_1644396858" r:id="rId679"/>
        </w:object>
      </w:r>
      <w:r w:rsidRPr="00D8057E">
        <w:rPr>
          <w:rFonts w:ascii="Times New Roman" w:hAnsi="Times New Roman"/>
          <w:iCs/>
          <w:color w:val="000000"/>
          <w:sz w:val="28"/>
          <w:szCs w:val="28"/>
        </w:rPr>
        <w:tab/>
      </w:r>
      <w:r w:rsidRPr="00D8057E">
        <w:rPr>
          <w:rFonts w:ascii="Times New Roman" w:hAnsi="Times New Roman"/>
          <w:iCs/>
          <w:color w:val="000000"/>
          <w:sz w:val="28"/>
          <w:szCs w:val="28"/>
        </w:rPr>
        <w:tab/>
      </w:r>
      <w:r w:rsidRPr="00D8057E">
        <w:rPr>
          <w:rFonts w:ascii="Times New Roman" w:hAnsi="Times New Roman"/>
          <w:iCs/>
          <w:color w:val="000000"/>
          <w:sz w:val="28"/>
          <w:szCs w:val="28"/>
        </w:rPr>
        <w:tab/>
      </w:r>
      <w:r w:rsidRPr="00D8057E">
        <w:rPr>
          <w:rFonts w:ascii="Times New Roman" w:hAnsi="Times New Roman"/>
          <w:iCs/>
          <w:color w:val="000000"/>
          <w:sz w:val="28"/>
          <w:szCs w:val="28"/>
        </w:rPr>
        <w:tab/>
        <w:t xml:space="preserve">    </w:t>
      </w:r>
      <w:r w:rsidRPr="00D8057E">
        <w:rPr>
          <w:rFonts w:ascii="Times New Roman" w:hAnsi="Times New Roman"/>
          <w:color w:val="000000"/>
          <w:sz w:val="28"/>
          <w:szCs w:val="28"/>
        </w:rPr>
        <w:t>(6.7)</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С учетом уравнений (6.2)–(6.7) уравнение теплового баланса для нестационарного режима будет иметь вид</w:t>
      </w:r>
    </w:p>
    <w:p w:rsidR="00CC5BFF" w:rsidRPr="00D8057E" w:rsidRDefault="00CC5BFF" w:rsidP="00CC5BFF">
      <w:pPr>
        <w:shd w:val="clear" w:color="auto" w:fill="FFFFFF"/>
        <w:spacing w:after="0" w:line="240" w:lineRule="auto"/>
        <w:ind w:hanging="6"/>
        <w:jc w:val="center"/>
        <w:rPr>
          <w:rFonts w:ascii="Times New Roman" w:hAnsi="Times New Roman"/>
          <w:color w:val="000000"/>
          <w:sz w:val="28"/>
          <w:szCs w:val="28"/>
        </w:rPr>
      </w:pPr>
      <w:r w:rsidRPr="00D8057E">
        <w:rPr>
          <w:rFonts w:ascii="Times New Roman" w:hAnsi="Times New Roman"/>
          <w:bCs/>
          <w:color w:val="000000"/>
          <w:position w:val="-18"/>
          <w:sz w:val="28"/>
          <w:szCs w:val="28"/>
        </w:rPr>
        <w:object w:dxaOrig="7300" w:dyaOrig="440">
          <v:shape id="_x0000_i1389" type="#_x0000_t75" style="width:373.4pt;height:21.75pt" o:ole="">
            <v:imagedata r:id="rId680" o:title=""/>
          </v:shape>
          <o:OLEObject Type="Embed" ProgID="Equation.DSMT4" ShapeID="_x0000_i1389" DrawAspect="Content" ObjectID="_1644396859" r:id="rId681"/>
        </w:objec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или</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bCs/>
          <w:color w:val="000000"/>
          <w:position w:val="-28"/>
          <w:sz w:val="28"/>
          <w:szCs w:val="28"/>
        </w:rPr>
        <w:object w:dxaOrig="6560" w:dyaOrig="760">
          <v:shape id="_x0000_i1390" type="#_x0000_t75" style="width:329pt;height:38.5pt" o:ole="">
            <v:imagedata r:id="rId682" o:title=""/>
          </v:shape>
          <o:OLEObject Type="Embed" ProgID="Equation.DSMT4" ShapeID="_x0000_i1390" DrawAspect="Content" ObjectID="_1644396860" r:id="rId683"/>
        </w:object>
      </w:r>
      <w:r w:rsidRPr="00D8057E">
        <w:rPr>
          <w:rFonts w:ascii="Times New Roman" w:hAnsi="Times New Roman"/>
          <w:color w:val="000000"/>
          <w:sz w:val="28"/>
          <w:szCs w:val="28"/>
        </w:rPr>
        <w:t xml:space="preserve">      (6.8)</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В стационарном режиме правая часть уравнения (6.8) равна нулю. Если также принять, что </w:t>
      </w:r>
      <w:r w:rsidRPr="00D8057E">
        <w:rPr>
          <w:rFonts w:ascii="Times New Roman" w:hAnsi="Times New Roman"/>
          <w:i/>
          <w:iCs/>
          <w:sz w:val="28"/>
          <w:szCs w:val="28"/>
        </w:rPr>
        <w:t>v</w:t>
      </w:r>
      <w:r w:rsidRPr="00D8057E">
        <w:rPr>
          <w:rFonts w:ascii="Times New Roman" w:hAnsi="Times New Roman"/>
          <w:iCs/>
          <w:sz w:val="28"/>
          <w:szCs w:val="28"/>
          <w:vertAlign w:val="subscript"/>
        </w:rPr>
        <w:t>0</w:t>
      </w:r>
      <w:r w:rsidRPr="00D8057E">
        <w:rPr>
          <w:rFonts w:ascii="Times New Roman" w:hAnsi="Times New Roman"/>
          <w:i/>
          <w:iCs/>
          <w:sz w:val="28"/>
          <w:szCs w:val="28"/>
        </w:rPr>
        <w:t xml:space="preserve"> = v </w:t>
      </w:r>
      <w:r w:rsidRPr="00D8057E">
        <w:rPr>
          <w:rFonts w:ascii="Times New Roman" w:hAnsi="Times New Roman"/>
          <w:sz w:val="28"/>
          <w:szCs w:val="28"/>
        </w:rPr>
        <w:t>и пренебречь изменением средней теплоемкости и плотности реакционной смеси при изменении состава и температуры, для стационарного режима</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bCs/>
          <w:color w:val="000000"/>
          <w:position w:val="-18"/>
          <w:sz w:val="28"/>
          <w:szCs w:val="28"/>
        </w:rPr>
        <w:object w:dxaOrig="4560" w:dyaOrig="440">
          <v:shape id="_x0000_i1391" type="#_x0000_t75" style="width:232.75pt;height:21.75pt" o:ole="">
            <v:imagedata r:id="rId684" o:title=""/>
          </v:shape>
          <o:OLEObject Type="Embed" ProgID="Equation.DSMT4" ShapeID="_x0000_i1391" DrawAspect="Content" ObjectID="_1644396861" r:id="rId685"/>
        </w:object>
      </w:r>
      <w:r w:rsidRPr="00D8057E">
        <w:rPr>
          <w:rFonts w:ascii="Times New Roman" w:hAnsi="Times New Roman"/>
          <w:bCs/>
          <w:color w:val="000000"/>
          <w:sz w:val="28"/>
          <w:szCs w:val="28"/>
        </w:rPr>
        <w:tab/>
      </w:r>
      <w:r w:rsidRPr="00D8057E">
        <w:rPr>
          <w:rFonts w:ascii="Times New Roman" w:hAnsi="Times New Roman"/>
          <w:bCs/>
          <w:color w:val="000000"/>
          <w:sz w:val="28"/>
          <w:szCs w:val="28"/>
        </w:rPr>
        <w:tab/>
        <w:t xml:space="preserve">    </w:t>
      </w:r>
      <w:r w:rsidRPr="00D8057E">
        <w:rPr>
          <w:rFonts w:ascii="Times New Roman" w:hAnsi="Times New Roman"/>
          <w:color w:val="000000"/>
          <w:sz w:val="28"/>
          <w:szCs w:val="28"/>
        </w:rPr>
        <w:t>(6.9)</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Математическая модель неизотермического реактора идеального смешения кроме уравнения теплового баланса (6.9) включает в себя уравнение материального баланса</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bCs/>
          <w:color w:val="000000"/>
          <w:position w:val="-16"/>
          <w:sz w:val="28"/>
          <w:szCs w:val="28"/>
        </w:rPr>
        <w:object w:dxaOrig="2659" w:dyaOrig="420">
          <v:shape id="_x0000_i1392" type="#_x0000_t75" style="width:134.8pt;height:20.95pt" o:ole="">
            <v:imagedata r:id="rId686" o:title=""/>
          </v:shape>
          <o:OLEObject Type="Embed" ProgID="Equation.DSMT4" ShapeID="_x0000_i1392" DrawAspect="Content" ObjectID="_1644396862" r:id="rId687"/>
        </w:object>
      </w:r>
      <w:r w:rsidRPr="00D8057E">
        <w:rPr>
          <w:rFonts w:ascii="Times New Roman" w:hAnsi="Times New Roman"/>
          <w:bCs/>
          <w:color w:val="000000"/>
          <w:sz w:val="28"/>
          <w:szCs w:val="28"/>
        </w:rPr>
        <w:t>.</w:t>
      </w:r>
      <w:r w:rsidRPr="00D8057E">
        <w:rPr>
          <w:rFonts w:ascii="Times New Roman" w:hAnsi="Times New Roman"/>
          <w:color w:val="000000"/>
          <w:sz w:val="28"/>
          <w:szCs w:val="28"/>
        </w:rPr>
        <w:t xml:space="preserve"> </w:t>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t xml:space="preserve">  (6.10)</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Уравнения (6.9) и (6.10) взаимосвязаны: в оба входит в качестве составной части функция </w:t>
      </w:r>
      <w:r w:rsidRPr="00D8057E">
        <w:rPr>
          <w:rFonts w:ascii="Times New Roman" w:hAnsi="Times New Roman"/>
          <w:i/>
          <w:sz w:val="28"/>
          <w:szCs w:val="28"/>
        </w:rPr>
        <w:t>w</w:t>
      </w:r>
      <w:r w:rsidRPr="00D8057E">
        <w:rPr>
          <w:rFonts w:ascii="Times New Roman" w:hAnsi="Times New Roman"/>
          <w:i/>
          <w:sz w:val="28"/>
          <w:szCs w:val="28"/>
          <w:vertAlign w:val="subscript"/>
        </w:rPr>
        <w:t>rA</w:t>
      </w:r>
      <w:r w:rsidRPr="00D8057E">
        <w:rPr>
          <w:rFonts w:ascii="Times New Roman" w:hAnsi="Times New Roman"/>
          <w:iCs/>
          <w:sz w:val="28"/>
          <w:szCs w:val="28"/>
        </w:rPr>
        <w:t>(</w:t>
      </w:r>
      <w:r w:rsidRPr="00D8057E">
        <w:rPr>
          <w:rFonts w:ascii="Times New Roman" w:hAnsi="Times New Roman"/>
          <w:i/>
          <w:sz w:val="28"/>
          <w:szCs w:val="28"/>
        </w:rPr>
        <w:t>c</w:t>
      </w:r>
      <w:r w:rsidRPr="00D8057E">
        <w:rPr>
          <w:rFonts w:ascii="Times New Roman" w:hAnsi="Times New Roman"/>
          <w:i/>
          <w:sz w:val="28"/>
          <w:szCs w:val="28"/>
          <w:vertAlign w:val="subscript"/>
        </w:rPr>
        <w:t>A</w:t>
      </w:r>
      <w:r w:rsidRPr="00D8057E">
        <w:rPr>
          <w:rFonts w:ascii="Times New Roman" w:hAnsi="Times New Roman"/>
          <w:iCs/>
          <w:sz w:val="28"/>
          <w:szCs w:val="28"/>
        </w:rPr>
        <w:t>,</w:t>
      </w:r>
      <w:r w:rsidRPr="00D8057E">
        <w:rPr>
          <w:rFonts w:ascii="Times New Roman" w:hAnsi="Times New Roman"/>
          <w:i/>
          <w:sz w:val="28"/>
          <w:szCs w:val="28"/>
        </w:rPr>
        <w:t xml:space="preserve"> </w:t>
      </w:r>
      <w:r w:rsidRPr="00D8057E">
        <w:rPr>
          <w:rFonts w:ascii="Times New Roman" w:hAnsi="Times New Roman"/>
          <w:i/>
          <w:iCs/>
          <w:sz w:val="28"/>
          <w:szCs w:val="28"/>
        </w:rPr>
        <w:t>T</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Скорость химической реакции </w:t>
      </w:r>
      <w:r w:rsidRPr="00D8057E">
        <w:rPr>
          <w:rFonts w:ascii="Times New Roman" w:hAnsi="Times New Roman"/>
          <w:i/>
          <w:sz w:val="28"/>
          <w:szCs w:val="28"/>
        </w:rPr>
        <w:t>w</w:t>
      </w:r>
      <w:r w:rsidRPr="00D8057E">
        <w:rPr>
          <w:rFonts w:ascii="Times New Roman" w:hAnsi="Times New Roman"/>
          <w:i/>
          <w:sz w:val="28"/>
          <w:szCs w:val="28"/>
          <w:vertAlign w:val="subscript"/>
        </w:rPr>
        <w:t xml:space="preserve">rA </w:t>
      </w:r>
      <w:r w:rsidRPr="00D8057E">
        <w:rPr>
          <w:rFonts w:ascii="Times New Roman" w:hAnsi="Times New Roman"/>
          <w:sz w:val="28"/>
          <w:szCs w:val="28"/>
        </w:rPr>
        <w:t>зависит и от концентрации реагентов (степени превращения), и от температуры. Чем выше температура, тем выше скорость реакции и, следовательно, тем большая степень превращения должна достигаться при том же среднем времени пребы</w:t>
      </w:r>
      <w:r w:rsidRPr="00D8057E">
        <w:rPr>
          <w:rFonts w:ascii="Times New Roman" w:hAnsi="Times New Roman"/>
          <w:sz w:val="28"/>
          <w:szCs w:val="28"/>
        </w:rPr>
        <w:lastRenderedPageBreak/>
        <w:t xml:space="preserve">вания </w:t>
      </w:r>
      <w:r w:rsidRPr="00D8057E">
        <w:rPr>
          <w:rFonts w:ascii="Times New Roman" w:hAnsi="Times New Roman"/>
          <w:i/>
          <w:position w:val="-6"/>
          <w:sz w:val="28"/>
          <w:szCs w:val="28"/>
        </w:rPr>
        <w:object w:dxaOrig="200" w:dyaOrig="380">
          <v:shape id="_x0000_i1393" type="#_x0000_t75" style="width:10.05pt;height:18.4pt" o:ole="">
            <v:imagedata r:id="rId688" o:title=""/>
          </v:shape>
          <o:OLEObject Type="Embed" ProgID="Equation.DSMT4" ShapeID="_x0000_i1393" DrawAspect="Content" ObjectID="_1644396863" r:id="rId689"/>
        </w:object>
      </w:r>
      <w:r w:rsidRPr="00D8057E">
        <w:rPr>
          <w:rFonts w:ascii="Times New Roman" w:hAnsi="Times New Roman"/>
          <w:i/>
          <w:iCs/>
          <w:sz w:val="28"/>
          <w:szCs w:val="28"/>
        </w:rPr>
        <w:t xml:space="preserve">. </w:t>
      </w:r>
      <w:r w:rsidRPr="00D8057E">
        <w:rPr>
          <w:rFonts w:ascii="Times New Roman" w:hAnsi="Times New Roman"/>
          <w:sz w:val="28"/>
          <w:szCs w:val="28"/>
        </w:rPr>
        <w:t>Но рост степени превращения автоматически должен приводить к понижению скорости реакции. В проточном реакторе заданного объема устанавливаются степень превращения и температура, которые одновременно должны удовлетворять и уравнению (6.9), и уравнению (6.10).</w:t>
      </w:r>
    </w:p>
    <w:p w:rsidR="00CC5BFF" w:rsidRPr="00D8057E" w:rsidRDefault="00CC5BFF" w:rsidP="00CC5BFF">
      <w:pPr>
        <w:spacing w:after="0" w:line="240" w:lineRule="auto"/>
        <w:rPr>
          <w:rFonts w:ascii="Times New Roman" w:hAnsi="Times New Roman"/>
          <w:spacing w:val="-4"/>
          <w:sz w:val="28"/>
          <w:szCs w:val="28"/>
        </w:rPr>
      </w:pPr>
      <w:r w:rsidRPr="00D8057E">
        <w:rPr>
          <w:rFonts w:ascii="Times New Roman" w:hAnsi="Times New Roman"/>
          <w:sz w:val="28"/>
          <w:szCs w:val="28"/>
        </w:rPr>
        <w:t xml:space="preserve">При совместном решении уравнений (6.9) и </w:t>
      </w:r>
      <w:r w:rsidRPr="00D8057E">
        <w:rPr>
          <w:rFonts w:ascii="Times New Roman" w:hAnsi="Times New Roman"/>
          <w:bCs/>
          <w:sz w:val="28"/>
          <w:szCs w:val="28"/>
        </w:rPr>
        <w:t>(6.10)</w:t>
      </w:r>
      <w:r w:rsidRPr="00D8057E">
        <w:rPr>
          <w:rFonts w:ascii="Times New Roman" w:hAnsi="Times New Roman"/>
          <w:b/>
          <w:bCs/>
          <w:sz w:val="28"/>
          <w:szCs w:val="28"/>
        </w:rPr>
        <w:t xml:space="preserve"> </w:t>
      </w:r>
      <w:r w:rsidRPr="00D8057E">
        <w:rPr>
          <w:rFonts w:ascii="Times New Roman" w:hAnsi="Times New Roman"/>
          <w:sz w:val="28"/>
          <w:szCs w:val="28"/>
        </w:rPr>
        <w:t xml:space="preserve">при заданных </w:t>
      </w:r>
      <w:r w:rsidRPr="00D8057E">
        <w:rPr>
          <w:rFonts w:ascii="Times New Roman" w:hAnsi="Times New Roman"/>
          <w:sz w:val="28"/>
          <w:szCs w:val="28"/>
        </w:rPr>
        <w:br/>
      </w:r>
      <w:r w:rsidRPr="00D8057E">
        <w:rPr>
          <w:rFonts w:ascii="Times New Roman" w:hAnsi="Times New Roman"/>
          <w:i/>
          <w:spacing w:val="-4"/>
          <w:position w:val="-6"/>
          <w:sz w:val="28"/>
          <w:szCs w:val="28"/>
        </w:rPr>
        <w:object w:dxaOrig="200" w:dyaOrig="380">
          <v:shape id="_x0000_i1394" type="#_x0000_t75" style="width:10.05pt;height:18.4pt" o:ole="">
            <v:imagedata r:id="rId688" o:title=""/>
          </v:shape>
          <o:OLEObject Type="Embed" ProgID="Equation.DSMT4" ShapeID="_x0000_i1394" DrawAspect="Content" ObjectID="_1644396864" r:id="rId690"/>
        </w:object>
      </w:r>
      <w:r w:rsidRPr="00D8057E">
        <w:rPr>
          <w:rFonts w:ascii="Times New Roman" w:hAnsi="Times New Roman"/>
          <w:spacing w:val="-4"/>
          <w:sz w:val="28"/>
          <w:szCs w:val="28"/>
        </w:rPr>
        <w:t xml:space="preserve">= </w:t>
      </w:r>
      <w:r w:rsidRPr="00D8057E">
        <w:rPr>
          <w:rFonts w:ascii="Times New Roman" w:hAnsi="Times New Roman"/>
          <w:i/>
          <w:iCs/>
          <w:spacing w:val="-4"/>
          <w:sz w:val="28"/>
          <w:szCs w:val="28"/>
        </w:rPr>
        <w:t xml:space="preserve">V/v </w:t>
      </w:r>
      <w:r w:rsidRPr="00D8057E">
        <w:rPr>
          <w:rFonts w:ascii="Times New Roman" w:hAnsi="Times New Roman"/>
          <w:spacing w:val="-4"/>
          <w:sz w:val="28"/>
          <w:szCs w:val="28"/>
        </w:rPr>
        <w:t xml:space="preserve">и начальной температуре </w:t>
      </w:r>
      <w:r w:rsidRPr="00D8057E">
        <w:rPr>
          <w:rFonts w:ascii="Times New Roman" w:hAnsi="Times New Roman"/>
          <w:i/>
          <w:iCs/>
          <w:spacing w:val="-4"/>
          <w:sz w:val="28"/>
          <w:szCs w:val="28"/>
        </w:rPr>
        <w:t>Т</w:t>
      </w:r>
      <w:r w:rsidRPr="00D8057E">
        <w:rPr>
          <w:rFonts w:ascii="Times New Roman" w:hAnsi="Times New Roman"/>
          <w:iCs/>
          <w:spacing w:val="-4"/>
          <w:sz w:val="28"/>
          <w:szCs w:val="28"/>
          <w:vertAlign w:val="subscript"/>
        </w:rPr>
        <w:t>0</w:t>
      </w:r>
      <w:r w:rsidRPr="00D8057E">
        <w:rPr>
          <w:rFonts w:ascii="Times New Roman" w:hAnsi="Times New Roman"/>
          <w:i/>
          <w:iCs/>
          <w:spacing w:val="-4"/>
          <w:sz w:val="28"/>
          <w:szCs w:val="28"/>
        </w:rPr>
        <w:t xml:space="preserve"> </w:t>
      </w:r>
      <w:r w:rsidRPr="00D8057E">
        <w:rPr>
          <w:rFonts w:ascii="Times New Roman" w:hAnsi="Times New Roman"/>
          <w:spacing w:val="-4"/>
          <w:sz w:val="28"/>
          <w:szCs w:val="28"/>
        </w:rPr>
        <w:t xml:space="preserve">можно определить значения </w:t>
      </w:r>
      <w:r w:rsidRPr="00D8057E">
        <w:rPr>
          <w:rFonts w:ascii="Times New Roman" w:hAnsi="Times New Roman"/>
          <w:i/>
          <w:spacing w:val="-4"/>
          <w:sz w:val="28"/>
          <w:szCs w:val="28"/>
        </w:rPr>
        <w:t>х</w:t>
      </w:r>
      <w:r w:rsidRPr="00D8057E">
        <w:rPr>
          <w:rFonts w:ascii="Times New Roman" w:hAnsi="Times New Roman"/>
          <w:i/>
          <w:sz w:val="28"/>
          <w:szCs w:val="28"/>
          <w:vertAlign w:val="subscript"/>
        </w:rPr>
        <w:t>А</w:t>
      </w:r>
      <w:r w:rsidRPr="00D8057E">
        <w:rPr>
          <w:rFonts w:ascii="Times New Roman" w:hAnsi="Times New Roman"/>
          <w:spacing w:val="-4"/>
          <w:sz w:val="28"/>
          <w:szCs w:val="28"/>
        </w:rPr>
        <w:t xml:space="preserve"> и </w:t>
      </w:r>
      <w:r w:rsidRPr="00D8057E">
        <w:rPr>
          <w:rFonts w:ascii="Times New Roman" w:hAnsi="Times New Roman"/>
          <w:i/>
          <w:iCs/>
          <w:spacing w:val="-4"/>
          <w:sz w:val="28"/>
          <w:szCs w:val="28"/>
        </w:rPr>
        <w:t>Т</w:t>
      </w:r>
      <w:r w:rsidRPr="00D8057E">
        <w:rPr>
          <w:rFonts w:ascii="Times New Roman" w:hAnsi="Times New Roman"/>
          <w:iCs/>
          <w:spacing w:val="-4"/>
          <w:sz w:val="28"/>
          <w:szCs w:val="28"/>
        </w:rPr>
        <w:t xml:space="preserve">, </w:t>
      </w:r>
      <w:r w:rsidRPr="00D8057E">
        <w:rPr>
          <w:rFonts w:ascii="Times New Roman" w:hAnsi="Times New Roman"/>
          <w:spacing w:val="-4"/>
          <w:sz w:val="28"/>
          <w:szCs w:val="28"/>
        </w:rPr>
        <w:t>удовлетворяющие этим уравнениям. Ниже рассмотрен анализ возможных решений уравнений материального и теплового балансов сначала для адиабатического реактора идеального смешения, затем для реактора идеального смешения с внешним теплообменом. На основании этого анализа можно сделать вывод о том, какие условия проведения процесса нужно выбрать для достижения высокой степени превращения реагентов.</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b/>
          <w:bCs/>
          <w:sz w:val="28"/>
          <w:szCs w:val="28"/>
        </w:rPr>
        <w:t xml:space="preserve">Совместное решение уравнений материального и теплового балансов для стационарного адиабатического реактора идеального смешения. </w:t>
      </w:r>
      <w:r w:rsidRPr="00D8057E">
        <w:rPr>
          <w:rFonts w:ascii="Times New Roman" w:hAnsi="Times New Roman"/>
          <w:sz w:val="28"/>
          <w:szCs w:val="28"/>
        </w:rPr>
        <w:t>Математическая модель проточного адиабатического реактора идеального смешения представляет собой систему уравнений материального и теплового балансов:</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bCs/>
          <w:color w:val="000000"/>
          <w:position w:val="-38"/>
          <w:sz w:val="28"/>
          <w:szCs w:val="28"/>
        </w:rPr>
        <w:object w:dxaOrig="3159" w:dyaOrig="900">
          <v:shape id="_x0000_i1395" type="#_x0000_t75" style="width:156.55pt;height:45.2pt" o:ole="">
            <v:imagedata r:id="rId691" o:title=""/>
          </v:shape>
          <o:OLEObject Type="Embed" ProgID="Equation.DSMT4" ShapeID="_x0000_i1395" DrawAspect="Content" ObjectID="_1644396865" r:id="rId692"/>
        </w:object>
      </w:r>
      <w:r w:rsidRPr="00D8057E">
        <w:rPr>
          <w:rFonts w:ascii="Times New Roman" w:hAnsi="Times New Roman"/>
          <w:bCs/>
          <w:color w:val="000000"/>
          <w:sz w:val="28"/>
          <w:szCs w:val="28"/>
        </w:rPr>
        <w:tab/>
      </w:r>
      <w:r w:rsidRPr="00D8057E">
        <w:rPr>
          <w:rFonts w:ascii="Times New Roman" w:hAnsi="Times New Roman"/>
          <w:bCs/>
          <w:color w:val="000000"/>
          <w:sz w:val="28"/>
          <w:szCs w:val="28"/>
        </w:rPr>
        <w:tab/>
      </w:r>
      <w:r w:rsidRPr="00D8057E">
        <w:rPr>
          <w:rFonts w:ascii="Times New Roman" w:hAnsi="Times New Roman"/>
          <w:bCs/>
          <w:color w:val="000000"/>
          <w:sz w:val="28"/>
          <w:szCs w:val="28"/>
        </w:rPr>
        <w:tab/>
        <w:t xml:space="preserve">  </w:t>
      </w:r>
      <w:r w:rsidRPr="00D8057E">
        <w:rPr>
          <w:rFonts w:ascii="Times New Roman" w:hAnsi="Times New Roman"/>
          <w:color w:val="000000"/>
          <w:sz w:val="28"/>
          <w:szCs w:val="28"/>
        </w:rPr>
        <w:t>(6.11)</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Определим, используя эту систему уравнений, степень превращения</w:t>
      </w:r>
      <w:r w:rsidRPr="00D8057E">
        <w:rPr>
          <w:rFonts w:ascii="Times New Roman" w:hAnsi="Times New Roman"/>
          <w:i/>
          <w:sz w:val="28"/>
          <w:szCs w:val="28"/>
        </w:rPr>
        <w:t xml:space="preserve"> х</w:t>
      </w:r>
      <w:r w:rsidRPr="00D8057E">
        <w:rPr>
          <w:rFonts w:ascii="Times New Roman" w:hAnsi="Times New Roman"/>
          <w:i/>
          <w:sz w:val="28"/>
          <w:szCs w:val="28"/>
          <w:vertAlign w:val="subscript"/>
        </w:rPr>
        <w:t>А</w:t>
      </w:r>
      <w:r w:rsidRPr="00D8057E">
        <w:rPr>
          <w:rFonts w:ascii="Times New Roman" w:hAnsi="Times New Roman"/>
          <w:sz w:val="28"/>
          <w:szCs w:val="28"/>
        </w:rPr>
        <w:t xml:space="preserve"> и температуру </w:t>
      </w:r>
      <w:r w:rsidRPr="00D8057E">
        <w:rPr>
          <w:rFonts w:ascii="Times New Roman" w:hAnsi="Times New Roman"/>
          <w:i/>
          <w:iCs/>
          <w:sz w:val="28"/>
          <w:szCs w:val="28"/>
        </w:rPr>
        <w:t>Т</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достигаемые в реакторе. Различные частные решения зависят от конкретного вида кинетического уравнения </w:t>
      </w:r>
      <w:r w:rsidRPr="00D8057E">
        <w:rPr>
          <w:rFonts w:ascii="Times New Roman" w:hAnsi="Times New Roman"/>
          <w:i/>
          <w:sz w:val="28"/>
          <w:szCs w:val="28"/>
        </w:rPr>
        <w:t>w</w:t>
      </w:r>
      <w:r w:rsidRPr="00D8057E">
        <w:rPr>
          <w:rFonts w:ascii="Times New Roman" w:hAnsi="Times New Roman"/>
          <w:i/>
          <w:sz w:val="28"/>
          <w:szCs w:val="28"/>
          <w:vertAlign w:val="subscript"/>
        </w:rPr>
        <w:t>rA </w:t>
      </w:r>
      <w:r w:rsidRPr="00D8057E">
        <w:rPr>
          <w:rFonts w:ascii="Times New Roman" w:hAnsi="Times New Roman"/>
          <w:i/>
          <w:sz w:val="28"/>
          <w:szCs w:val="28"/>
        </w:rPr>
        <w:t>= w</w:t>
      </w:r>
      <w:r w:rsidRPr="00D8057E">
        <w:rPr>
          <w:rFonts w:ascii="Times New Roman" w:hAnsi="Times New Roman"/>
          <w:i/>
          <w:sz w:val="28"/>
          <w:szCs w:val="28"/>
          <w:vertAlign w:val="subscript"/>
        </w:rPr>
        <w:t>rA</w:t>
      </w:r>
      <w:r w:rsidRPr="00D8057E">
        <w:rPr>
          <w:rFonts w:ascii="Times New Roman" w:hAnsi="Times New Roman"/>
          <w:iCs/>
          <w:sz w:val="28"/>
          <w:szCs w:val="28"/>
        </w:rPr>
        <w:t>(</w:t>
      </w:r>
      <w:r w:rsidRPr="00D8057E">
        <w:rPr>
          <w:rFonts w:ascii="Times New Roman" w:hAnsi="Times New Roman"/>
          <w:i/>
          <w:sz w:val="28"/>
          <w:szCs w:val="28"/>
        </w:rPr>
        <w:t>c</w:t>
      </w:r>
      <w:r w:rsidRPr="00D8057E">
        <w:rPr>
          <w:rFonts w:ascii="Times New Roman" w:hAnsi="Times New Roman"/>
          <w:i/>
          <w:sz w:val="28"/>
          <w:szCs w:val="28"/>
          <w:vertAlign w:val="subscript"/>
        </w:rPr>
        <w:t>A</w:t>
      </w:r>
      <w:r w:rsidRPr="00D8057E">
        <w:rPr>
          <w:rFonts w:ascii="Times New Roman" w:hAnsi="Times New Roman"/>
          <w:iCs/>
          <w:sz w:val="28"/>
          <w:szCs w:val="28"/>
        </w:rPr>
        <w:t>,</w:t>
      </w:r>
      <w:r w:rsidRPr="00D8057E">
        <w:rPr>
          <w:rFonts w:ascii="Times New Roman" w:hAnsi="Times New Roman"/>
          <w:i/>
          <w:sz w:val="28"/>
          <w:szCs w:val="28"/>
        </w:rPr>
        <w:t xml:space="preserve"> T</w:t>
      </w:r>
      <w:r w:rsidRPr="00D8057E">
        <w:rPr>
          <w:rFonts w:ascii="Times New Roman" w:hAnsi="Times New Roman"/>
          <w:iCs/>
          <w:sz w:val="28"/>
          <w:szCs w:val="28"/>
        </w:rPr>
        <w:t>)</w:t>
      </w:r>
      <w:r w:rsidRPr="00D8057E">
        <w:rPr>
          <w:rFonts w:ascii="Times New Roman" w:hAnsi="Times New Roman"/>
          <w:sz w:val="28"/>
          <w:szCs w:val="28"/>
        </w:rPr>
        <w:t xml:space="preserve"> реакции, протекающей в аппарате. Рассмотрим решения для реакций с наиболее простой кинетикой: необратимой реакции первого порядка </w:t>
      </w:r>
      <w:r w:rsidRPr="00D8057E">
        <w:rPr>
          <w:rFonts w:ascii="Times New Roman" w:hAnsi="Times New Roman"/>
          <w:i/>
          <w:sz w:val="28"/>
          <w:szCs w:val="28"/>
        </w:rPr>
        <w:t>А</w:t>
      </w:r>
      <w:r w:rsidRPr="00D8057E">
        <w:rPr>
          <w:rFonts w:ascii="Times New Roman" w:hAnsi="Times New Roman"/>
          <w:position w:val="-6"/>
          <w:sz w:val="28"/>
          <w:szCs w:val="28"/>
        </w:rPr>
        <w:object w:dxaOrig="300" w:dyaOrig="220">
          <v:shape id="_x0000_i1396" type="#_x0000_t75" style="width:15.05pt;height:10.9pt" o:ole="">
            <v:imagedata r:id="rId654" o:title=""/>
          </v:shape>
          <o:OLEObject Type="Embed" ProgID="Equation.DSMT4" ShapeID="_x0000_i1396" DrawAspect="Content" ObjectID="_1644396866" r:id="rId693"/>
        </w:object>
      </w:r>
      <w:r w:rsidRPr="00D8057E">
        <w:rPr>
          <w:rFonts w:ascii="Times New Roman" w:hAnsi="Times New Roman"/>
          <w:i/>
          <w:sz w:val="28"/>
          <w:szCs w:val="28"/>
        </w:rPr>
        <w:t>R</w:t>
      </w:r>
      <w:r w:rsidRPr="00D8057E">
        <w:rPr>
          <w:rFonts w:ascii="Times New Roman" w:hAnsi="Times New Roman"/>
          <w:sz w:val="28"/>
          <w:szCs w:val="28"/>
        </w:rPr>
        <w:t xml:space="preserve"> и обратимой реакции первого порядка </w:t>
      </w:r>
      <w:r w:rsidRPr="00D8057E">
        <w:rPr>
          <w:rFonts w:ascii="Times New Roman" w:hAnsi="Times New Roman"/>
          <w:i/>
          <w:sz w:val="28"/>
          <w:szCs w:val="28"/>
        </w:rPr>
        <w:t>А</w:t>
      </w:r>
      <w:r w:rsidRPr="00D8057E">
        <w:rPr>
          <w:rFonts w:ascii="Times New Roman" w:hAnsi="Times New Roman"/>
          <w:sz w:val="28"/>
          <w:szCs w:val="28"/>
        </w:rPr>
        <w:t xml:space="preserve"> </w:t>
      </w:r>
      <w:r w:rsidRPr="00D8057E">
        <w:rPr>
          <w:rFonts w:ascii="Times New Roman" w:hAnsi="Times New Roman"/>
          <w:position w:val="-10"/>
          <w:sz w:val="28"/>
          <w:szCs w:val="28"/>
        </w:rPr>
        <w:object w:dxaOrig="620" w:dyaOrig="400">
          <v:shape id="_x0000_i1397" type="#_x0000_t75" style="width:26.8pt;height:18.4pt" o:ole="">
            <v:imagedata r:id="rId694" o:title=""/>
          </v:shape>
          <o:OLEObject Type="Embed" ProgID="Equation.DSMT4" ShapeID="_x0000_i1397" DrawAspect="Content" ObjectID="_1644396867" r:id="rId695"/>
        </w:object>
      </w:r>
      <w:r w:rsidRPr="00D8057E">
        <w:rPr>
          <w:rFonts w:ascii="Times New Roman" w:hAnsi="Times New Roman"/>
          <w:sz w:val="28"/>
          <w:szCs w:val="28"/>
        </w:rPr>
        <w:t xml:space="preserve"> </w:t>
      </w:r>
      <w:r w:rsidRPr="00D8057E">
        <w:rPr>
          <w:rFonts w:ascii="Times New Roman" w:hAnsi="Times New Roman"/>
          <w:i/>
          <w:sz w:val="28"/>
          <w:szCs w:val="28"/>
        </w:rPr>
        <w:t>R</w:t>
      </w:r>
      <w:r w:rsidRPr="00D8057E">
        <w:rPr>
          <w:rFonts w:ascii="Times New Roman" w:hAnsi="Times New Roman"/>
          <w:sz w:val="28"/>
          <w:szCs w:val="28"/>
        </w:rPr>
        <w:t>, так как в этих случаях все математические выкладки проще.</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Предварительно преобразуем систему уравнений (6.11). В уравнении материального баланса заменим изменение концентраций (</w:t>
      </w:r>
      <w:r w:rsidRPr="00D8057E">
        <w:rPr>
          <w:rFonts w:ascii="Times New Roman" w:hAnsi="Times New Roman"/>
          <w:i/>
          <w:sz w:val="28"/>
          <w:szCs w:val="28"/>
        </w:rPr>
        <w:t>с</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0</w:t>
      </w:r>
      <w:r w:rsidRPr="00D8057E">
        <w:rPr>
          <w:rFonts w:ascii="Times New Roman" w:hAnsi="Times New Roman"/>
          <w:i/>
          <w:sz w:val="28"/>
          <w:szCs w:val="28"/>
        </w:rPr>
        <w:t xml:space="preserve"> – c</w:t>
      </w:r>
      <w:r w:rsidRPr="00D8057E">
        <w:rPr>
          <w:rFonts w:ascii="Times New Roman" w:hAnsi="Times New Roman"/>
          <w:i/>
          <w:sz w:val="28"/>
          <w:szCs w:val="28"/>
          <w:vertAlign w:val="subscript"/>
        </w:rPr>
        <w:t>А</w:t>
      </w:r>
      <w:r w:rsidRPr="00D8057E">
        <w:rPr>
          <w:rFonts w:ascii="Times New Roman" w:hAnsi="Times New Roman"/>
          <w:sz w:val="28"/>
          <w:szCs w:val="28"/>
        </w:rPr>
        <w:t xml:space="preserve">) равным ему соотношением </w:t>
      </w:r>
      <w:r w:rsidRPr="00D8057E">
        <w:rPr>
          <w:rFonts w:ascii="Times New Roman" w:hAnsi="Times New Roman"/>
          <w:i/>
          <w:sz w:val="28"/>
          <w:szCs w:val="28"/>
        </w:rPr>
        <w:t>с</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0</w:t>
      </w:r>
      <w:r w:rsidRPr="00D8057E">
        <w:rPr>
          <w:rFonts w:ascii="Times New Roman" w:hAnsi="Times New Roman"/>
          <w:i/>
          <w:sz w:val="28"/>
          <w:szCs w:val="28"/>
        </w:rPr>
        <w:t xml:space="preserve"> х</w:t>
      </w:r>
      <w:r w:rsidRPr="00D8057E">
        <w:rPr>
          <w:rFonts w:ascii="Times New Roman" w:hAnsi="Times New Roman"/>
          <w:i/>
          <w:sz w:val="28"/>
          <w:szCs w:val="28"/>
          <w:vertAlign w:val="subscript"/>
        </w:rPr>
        <w:t>А</w:t>
      </w:r>
      <w:r w:rsidRPr="00D8057E">
        <w:rPr>
          <w:rFonts w:ascii="Times New Roman" w:hAnsi="Times New Roman"/>
          <w:sz w:val="28"/>
          <w:szCs w:val="28"/>
        </w:rPr>
        <w:t xml:space="preserve">. Упростим уравнение теплового баланса, исключив из него скорость реакции </w:t>
      </w:r>
      <w:r w:rsidRPr="00D8057E">
        <w:rPr>
          <w:rFonts w:ascii="Times New Roman" w:hAnsi="Times New Roman"/>
          <w:i/>
          <w:sz w:val="28"/>
          <w:szCs w:val="28"/>
        </w:rPr>
        <w:t>w</w:t>
      </w:r>
      <w:r w:rsidRPr="00D8057E">
        <w:rPr>
          <w:rFonts w:ascii="Times New Roman" w:hAnsi="Times New Roman"/>
          <w:i/>
          <w:sz w:val="28"/>
          <w:szCs w:val="28"/>
          <w:vertAlign w:val="subscript"/>
        </w:rPr>
        <w:t>rA</w:t>
      </w:r>
      <w:r w:rsidRPr="00D8057E">
        <w:rPr>
          <w:rFonts w:ascii="Times New Roman" w:hAnsi="Times New Roman"/>
          <w:sz w:val="28"/>
          <w:szCs w:val="28"/>
        </w:rPr>
        <w:t xml:space="preserve">. </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Для этого воспользуемся уравнением материального баланса, в соответствии с которым </w:t>
      </w:r>
      <w:r w:rsidRPr="00D8057E">
        <w:rPr>
          <w:rFonts w:ascii="Times New Roman" w:hAnsi="Times New Roman"/>
          <w:i/>
          <w:sz w:val="28"/>
          <w:szCs w:val="28"/>
        </w:rPr>
        <w:t>w</w:t>
      </w:r>
      <w:r w:rsidRPr="00D8057E">
        <w:rPr>
          <w:rFonts w:ascii="Times New Roman" w:hAnsi="Times New Roman"/>
          <w:i/>
          <w:sz w:val="28"/>
          <w:szCs w:val="28"/>
          <w:vertAlign w:val="subscript"/>
        </w:rPr>
        <w:t>rA</w:t>
      </w:r>
      <w:r w:rsidRPr="00D8057E">
        <w:rPr>
          <w:rFonts w:ascii="Times New Roman" w:hAnsi="Times New Roman"/>
          <w:i/>
          <w:sz w:val="28"/>
          <w:szCs w:val="28"/>
        </w:rPr>
        <w:t xml:space="preserve">V = </w:t>
      </w:r>
      <w:proofErr w:type="gramStart"/>
      <w:r w:rsidRPr="00D8057E">
        <w:rPr>
          <w:rFonts w:ascii="Times New Roman" w:hAnsi="Times New Roman"/>
          <w:i/>
          <w:sz w:val="28"/>
          <w:szCs w:val="28"/>
        </w:rPr>
        <w:t>v</w:t>
      </w:r>
      <w:r w:rsidRPr="00D8057E">
        <w:rPr>
          <w:rFonts w:ascii="Times New Roman" w:hAnsi="Times New Roman"/>
          <w:sz w:val="28"/>
          <w:szCs w:val="28"/>
        </w:rPr>
        <w:t>(</w:t>
      </w:r>
      <w:proofErr w:type="gramEnd"/>
      <w:r w:rsidRPr="00D8057E">
        <w:rPr>
          <w:rFonts w:ascii="Times New Roman" w:hAnsi="Times New Roman"/>
          <w:i/>
          <w:sz w:val="28"/>
          <w:szCs w:val="28"/>
        </w:rPr>
        <w:t>c</w:t>
      </w:r>
      <w:r w:rsidRPr="00D8057E">
        <w:rPr>
          <w:rFonts w:ascii="Times New Roman" w:hAnsi="Times New Roman"/>
          <w:i/>
          <w:sz w:val="28"/>
          <w:szCs w:val="28"/>
          <w:vertAlign w:val="subscript"/>
        </w:rPr>
        <w:t>A</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 xml:space="preserve">0 </w:t>
      </w:r>
      <w:r w:rsidRPr="00D8057E">
        <w:rPr>
          <w:rFonts w:ascii="Times New Roman" w:hAnsi="Times New Roman"/>
          <w:i/>
          <w:sz w:val="28"/>
          <w:szCs w:val="28"/>
        </w:rPr>
        <w:t>– с</w:t>
      </w:r>
      <w:r w:rsidRPr="00D8057E">
        <w:rPr>
          <w:rFonts w:ascii="Times New Roman" w:hAnsi="Times New Roman"/>
          <w:i/>
          <w:sz w:val="28"/>
          <w:szCs w:val="28"/>
          <w:vertAlign w:val="subscript"/>
        </w:rPr>
        <w:t>А</w:t>
      </w:r>
      <w:r w:rsidRPr="00D8057E">
        <w:rPr>
          <w:rFonts w:ascii="Times New Roman" w:hAnsi="Times New Roman"/>
          <w:sz w:val="28"/>
          <w:szCs w:val="28"/>
        </w:rPr>
        <w:t xml:space="preserve">) </w:t>
      </w:r>
      <w:r w:rsidRPr="00D8057E">
        <w:rPr>
          <w:rFonts w:ascii="Times New Roman" w:hAnsi="Times New Roman"/>
          <w:i/>
          <w:sz w:val="28"/>
          <w:szCs w:val="28"/>
        </w:rPr>
        <w:t xml:space="preserve">= </w:t>
      </w:r>
      <w:r w:rsidRPr="00D8057E">
        <w:rPr>
          <w:rFonts w:ascii="Times New Roman" w:hAnsi="Times New Roman"/>
          <w:i/>
          <w:iCs/>
          <w:sz w:val="28"/>
          <w:szCs w:val="28"/>
        </w:rPr>
        <w:t>vc</w:t>
      </w:r>
      <w:r w:rsidRPr="00D8057E">
        <w:rPr>
          <w:rFonts w:ascii="Times New Roman" w:hAnsi="Times New Roman"/>
          <w:i/>
          <w:iCs/>
          <w:sz w:val="28"/>
          <w:szCs w:val="28"/>
          <w:vertAlign w:val="subscript"/>
        </w:rPr>
        <w:t>А</w:t>
      </w:r>
      <w:r w:rsidRPr="00D8057E">
        <w:rPr>
          <w:rFonts w:ascii="Times New Roman" w:hAnsi="Times New Roman"/>
          <w:iCs/>
          <w:sz w:val="28"/>
          <w:szCs w:val="28"/>
          <w:vertAlign w:val="subscript"/>
        </w:rPr>
        <w:t>,0</w:t>
      </w:r>
      <w:r w:rsidRPr="00D8057E">
        <w:rPr>
          <w:rFonts w:ascii="Times New Roman" w:hAnsi="Times New Roman"/>
          <w:i/>
          <w:iCs/>
          <w:sz w:val="28"/>
          <w:szCs w:val="28"/>
        </w:rPr>
        <w:t>x</w:t>
      </w:r>
      <w:r w:rsidRPr="00D8057E">
        <w:rPr>
          <w:rFonts w:ascii="Times New Roman" w:hAnsi="Times New Roman"/>
          <w:i/>
          <w:sz w:val="28"/>
          <w:szCs w:val="28"/>
          <w:vertAlign w:val="subscript"/>
        </w:rPr>
        <w:t>A</w:t>
      </w:r>
      <w:r w:rsidRPr="00D8057E">
        <w:rPr>
          <w:rFonts w:ascii="Times New Roman" w:hAnsi="Times New Roman"/>
          <w:i/>
          <w:iCs/>
          <w:sz w:val="28"/>
          <w:szCs w:val="28"/>
        </w:rPr>
        <w:t xml:space="preserve">. </w:t>
      </w:r>
      <w:r w:rsidRPr="00D8057E">
        <w:rPr>
          <w:rFonts w:ascii="Times New Roman" w:hAnsi="Times New Roman"/>
          <w:sz w:val="28"/>
          <w:szCs w:val="28"/>
        </w:rPr>
        <w:t xml:space="preserve">Тогда уравнение теплового баланса примет вид </w:t>
      </w:r>
      <w:r w:rsidRPr="00D8057E">
        <w:rPr>
          <w:rFonts w:ascii="Times New Roman" w:hAnsi="Times New Roman"/>
          <w:i/>
          <w:iCs/>
          <w:sz w:val="28"/>
          <w:szCs w:val="28"/>
        </w:rPr>
        <w:t>vc</w:t>
      </w:r>
      <w:r w:rsidRPr="00D8057E">
        <w:rPr>
          <w:rFonts w:ascii="Times New Roman" w:hAnsi="Times New Roman"/>
          <w:i/>
          <w:sz w:val="28"/>
          <w:szCs w:val="28"/>
          <w:vertAlign w:val="subscript"/>
        </w:rPr>
        <w:t>p</w:t>
      </w:r>
      <w:proofErr w:type="gramStart"/>
      <w:r w:rsidRPr="00D8057E">
        <w:rPr>
          <w:rFonts w:ascii="Times New Roman" w:hAnsi="Times New Roman"/>
          <w:sz w:val="28"/>
          <w:szCs w:val="28"/>
        </w:rPr>
        <w:t>ρ(</w:t>
      </w:r>
      <w:proofErr w:type="gramEnd"/>
      <w:r w:rsidRPr="00D8057E">
        <w:rPr>
          <w:rFonts w:ascii="Times New Roman" w:hAnsi="Times New Roman"/>
          <w:i/>
          <w:iCs/>
          <w:sz w:val="28"/>
          <w:szCs w:val="28"/>
        </w:rPr>
        <w:t>Т</w:t>
      </w:r>
      <w:r w:rsidRPr="00D8057E">
        <w:rPr>
          <w:rFonts w:ascii="Times New Roman" w:hAnsi="Times New Roman"/>
          <w:iCs/>
          <w:sz w:val="28"/>
          <w:szCs w:val="28"/>
          <w:vertAlign w:val="subscript"/>
        </w:rPr>
        <w:t>0</w:t>
      </w:r>
      <w:r w:rsidRPr="00D8057E">
        <w:rPr>
          <w:rFonts w:ascii="Times New Roman" w:hAnsi="Times New Roman"/>
          <w:iCs/>
          <w:sz w:val="28"/>
          <w:szCs w:val="28"/>
        </w:rPr>
        <w:t xml:space="preserve"> </w:t>
      </w:r>
      <w:r w:rsidRPr="00D8057E">
        <w:rPr>
          <w:rFonts w:ascii="Times New Roman" w:hAnsi="Times New Roman"/>
          <w:i/>
          <w:iCs/>
          <w:sz w:val="28"/>
          <w:szCs w:val="28"/>
        </w:rPr>
        <w:t>– Т</w:t>
      </w:r>
      <w:r w:rsidRPr="00D8057E">
        <w:rPr>
          <w:rFonts w:ascii="Times New Roman" w:hAnsi="Times New Roman"/>
          <w:sz w:val="28"/>
          <w:szCs w:val="28"/>
        </w:rPr>
        <w:t>)</w:t>
      </w:r>
      <w:r w:rsidRPr="00D8057E">
        <w:rPr>
          <w:rFonts w:ascii="Times New Roman" w:hAnsi="Times New Roman"/>
          <w:i/>
          <w:iCs/>
          <w:sz w:val="28"/>
          <w:szCs w:val="28"/>
        </w:rPr>
        <w:t xml:space="preserve"> – </w:t>
      </w:r>
      <w:r w:rsidRPr="00D8057E">
        <w:rPr>
          <w:rFonts w:ascii="Times New Roman" w:hAnsi="Times New Roman"/>
          <w:i/>
          <w:sz w:val="28"/>
          <w:szCs w:val="28"/>
        </w:rPr>
        <w:t>∆Hvс</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0</w:t>
      </w:r>
      <w:r w:rsidRPr="00D8057E">
        <w:rPr>
          <w:rFonts w:ascii="Times New Roman" w:hAnsi="Times New Roman"/>
          <w:i/>
          <w:sz w:val="28"/>
          <w:szCs w:val="28"/>
        </w:rPr>
        <w:t>х</w:t>
      </w:r>
      <w:r w:rsidRPr="00D8057E">
        <w:rPr>
          <w:rFonts w:ascii="Times New Roman" w:hAnsi="Times New Roman"/>
          <w:i/>
          <w:sz w:val="28"/>
          <w:szCs w:val="28"/>
          <w:vertAlign w:val="subscript"/>
        </w:rPr>
        <w:t xml:space="preserve">А </w:t>
      </w:r>
      <w:r w:rsidRPr="00D8057E">
        <w:rPr>
          <w:rFonts w:ascii="Times New Roman" w:hAnsi="Times New Roman"/>
          <w:i/>
          <w:sz w:val="28"/>
          <w:szCs w:val="28"/>
        </w:rPr>
        <w:t xml:space="preserve">= </w:t>
      </w:r>
      <w:r w:rsidRPr="00D8057E">
        <w:rPr>
          <w:rFonts w:ascii="Times New Roman" w:hAnsi="Times New Roman"/>
          <w:sz w:val="28"/>
          <w:szCs w:val="28"/>
        </w:rPr>
        <w:t xml:space="preserve">0. После сделанных преобразований систему уравнений </w:t>
      </w:r>
      <w:r w:rsidRPr="00D8057E">
        <w:rPr>
          <w:rFonts w:ascii="Times New Roman" w:hAnsi="Times New Roman"/>
          <w:bCs/>
          <w:sz w:val="28"/>
          <w:szCs w:val="28"/>
        </w:rPr>
        <w:t>(6.11)</w:t>
      </w:r>
      <w:r w:rsidRPr="00D8057E">
        <w:rPr>
          <w:rFonts w:ascii="Times New Roman" w:hAnsi="Times New Roman"/>
          <w:b/>
          <w:bCs/>
          <w:sz w:val="28"/>
          <w:szCs w:val="28"/>
        </w:rPr>
        <w:t xml:space="preserve"> </w:t>
      </w:r>
      <w:r w:rsidRPr="00D8057E">
        <w:rPr>
          <w:rFonts w:ascii="Times New Roman" w:hAnsi="Times New Roman"/>
          <w:sz w:val="28"/>
          <w:szCs w:val="28"/>
        </w:rPr>
        <w:t>запишем так:</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bCs/>
          <w:color w:val="000000"/>
          <w:position w:val="-16"/>
          <w:sz w:val="28"/>
          <w:szCs w:val="28"/>
        </w:rPr>
        <w:object w:dxaOrig="2260" w:dyaOrig="420">
          <v:shape id="_x0000_i1398" type="#_x0000_t75" style="width:113.85pt;height:20.95pt" o:ole="">
            <v:imagedata r:id="rId696" o:title=""/>
          </v:shape>
          <o:OLEObject Type="Embed" ProgID="Equation.DSMT4" ShapeID="_x0000_i1398" DrawAspect="Content" ObjectID="_1644396868" r:id="rId697"/>
        </w:object>
      </w:r>
      <w:r w:rsidRPr="00D8057E">
        <w:rPr>
          <w:rFonts w:ascii="Times New Roman" w:hAnsi="Times New Roman"/>
          <w:bCs/>
          <w:color w:val="000000"/>
          <w:sz w:val="28"/>
          <w:szCs w:val="28"/>
        </w:rPr>
        <w:tab/>
      </w:r>
      <w:r w:rsidRPr="00D8057E">
        <w:rPr>
          <w:rFonts w:ascii="Times New Roman" w:hAnsi="Times New Roman"/>
          <w:bCs/>
          <w:color w:val="000000"/>
          <w:sz w:val="28"/>
          <w:szCs w:val="28"/>
        </w:rPr>
        <w:tab/>
      </w:r>
      <w:r w:rsidRPr="00D8057E">
        <w:rPr>
          <w:rFonts w:ascii="Times New Roman" w:hAnsi="Times New Roman"/>
          <w:bCs/>
          <w:color w:val="000000"/>
          <w:sz w:val="28"/>
          <w:szCs w:val="28"/>
        </w:rPr>
        <w:tab/>
      </w:r>
      <w:r w:rsidRPr="00D8057E">
        <w:rPr>
          <w:rFonts w:ascii="Times New Roman" w:hAnsi="Times New Roman"/>
          <w:bCs/>
          <w:color w:val="000000"/>
          <w:sz w:val="28"/>
          <w:szCs w:val="28"/>
        </w:rPr>
        <w:tab/>
        <w:t xml:space="preserve">  </w:t>
      </w:r>
      <w:r w:rsidRPr="00D8057E">
        <w:rPr>
          <w:rFonts w:ascii="Times New Roman" w:hAnsi="Times New Roman"/>
          <w:color w:val="000000"/>
          <w:sz w:val="28"/>
          <w:szCs w:val="28"/>
        </w:rPr>
        <w:t>(6.12)</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bCs/>
          <w:color w:val="000000"/>
          <w:position w:val="-18"/>
          <w:sz w:val="28"/>
          <w:szCs w:val="28"/>
        </w:rPr>
        <w:object w:dxaOrig="3320" w:dyaOrig="440">
          <v:shape id="_x0000_i1399" type="#_x0000_t75" style="width:165.75pt;height:21.75pt" o:ole="">
            <v:imagedata r:id="rId698" o:title=""/>
          </v:shape>
          <o:OLEObject Type="Embed" ProgID="Equation.DSMT4" ShapeID="_x0000_i1399" DrawAspect="Content" ObjectID="_1644396869" r:id="rId699"/>
        </w:object>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t xml:space="preserve">  (6.13)</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b/>
          <w:iCs/>
          <w:sz w:val="28"/>
          <w:szCs w:val="28"/>
        </w:rPr>
        <w:t>Необратимая реакция первого порядка</w:t>
      </w:r>
      <w:r w:rsidRPr="00D8057E">
        <w:rPr>
          <w:rFonts w:ascii="Times New Roman" w:hAnsi="Times New Roman"/>
          <w:i/>
          <w:iCs/>
          <w:sz w:val="28"/>
          <w:szCs w:val="28"/>
        </w:rPr>
        <w:t xml:space="preserve">. </w:t>
      </w:r>
      <w:r w:rsidRPr="00D8057E">
        <w:rPr>
          <w:rFonts w:ascii="Times New Roman" w:hAnsi="Times New Roman"/>
          <w:sz w:val="28"/>
          <w:szCs w:val="28"/>
        </w:rPr>
        <w:t>Кинетическое уравнение необратимой реакции первого порядка имеет вид</w:t>
      </w:r>
    </w:p>
    <w:p w:rsidR="00CC5BFF" w:rsidRPr="00D8057E" w:rsidRDefault="00CC5BFF" w:rsidP="00CC5BFF">
      <w:pPr>
        <w:shd w:val="clear" w:color="auto" w:fill="FFFFFF"/>
        <w:spacing w:after="0" w:line="240" w:lineRule="auto"/>
        <w:jc w:val="center"/>
        <w:rPr>
          <w:rFonts w:ascii="Times New Roman" w:hAnsi="Times New Roman"/>
          <w:sz w:val="28"/>
          <w:szCs w:val="28"/>
        </w:rPr>
      </w:pPr>
      <w:r w:rsidRPr="00D8057E">
        <w:rPr>
          <w:rFonts w:ascii="Times New Roman" w:hAnsi="Times New Roman"/>
          <w:color w:val="000000"/>
          <w:position w:val="-26"/>
          <w:sz w:val="28"/>
          <w:szCs w:val="28"/>
        </w:rPr>
        <w:object w:dxaOrig="5780" w:dyaOrig="700">
          <v:shape id="_x0000_i1400" type="#_x0000_t75" style="width:291.35pt;height:35.15pt" o:ole="">
            <v:imagedata r:id="rId700" o:title=""/>
          </v:shape>
          <o:OLEObject Type="Embed" ProgID="Equation.DSMT4" ShapeID="_x0000_i1400" DrawAspect="Content" ObjectID="_1644396870" r:id="rId701"/>
        </w:object>
      </w:r>
      <w:r w:rsidRPr="00D8057E">
        <w:rPr>
          <w:rFonts w:ascii="Times New Roman" w:hAnsi="Times New Roman"/>
          <w:color w:val="000000"/>
          <w:sz w:val="28"/>
          <w:szCs w:val="28"/>
        </w:rPr>
        <w:t>.</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Подставим его в уравнение </w:t>
      </w:r>
      <w:r w:rsidRPr="00D8057E">
        <w:rPr>
          <w:rFonts w:ascii="Times New Roman" w:hAnsi="Times New Roman"/>
          <w:bCs/>
          <w:sz w:val="28"/>
          <w:szCs w:val="28"/>
        </w:rPr>
        <w:t>(6.12)</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bCs/>
          <w:color w:val="000000"/>
          <w:position w:val="-26"/>
          <w:sz w:val="28"/>
          <w:szCs w:val="28"/>
        </w:rPr>
        <w:object w:dxaOrig="4420" w:dyaOrig="700">
          <v:shape id="_x0000_i1401" type="#_x0000_t75" style="width:223.55pt;height:35.15pt" o:ole="">
            <v:imagedata r:id="rId702" o:title=""/>
          </v:shape>
          <o:OLEObject Type="Embed" ProgID="Equation.DSMT4" ShapeID="_x0000_i1401" DrawAspect="Content" ObjectID="_1644396871" r:id="rId703"/>
        </w:object>
      </w:r>
      <w:r w:rsidRPr="00D8057E">
        <w:rPr>
          <w:rFonts w:ascii="Times New Roman" w:hAnsi="Times New Roman"/>
          <w:color w:val="000000"/>
          <w:sz w:val="28"/>
          <w:szCs w:val="28"/>
        </w:rPr>
        <w:t>.</w:t>
      </w:r>
      <w:r w:rsidRPr="00D8057E">
        <w:rPr>
          <w:rFonts w:ascii="Times New Roman" w:hAnsi="Times New Roman"/>
          <w:color w:val="000000"/>
          <w:sz w:val="28"/>
          <w:szCs w:val="28"/>
        </w:rPr>
        <w:tab/>
      </w:r>
      <w:r w:rsidRPr="00D8057E">
        <w:rPr>
          <w:rFonts w:ascii="Times New Roman" w:hAnsi="Times New Roman"/>
          <w:color w:val="000000"/>
          <w:sz w:val="28"/>
          <w:szCs w:val="28"/>
        </w:rPr>
        <w:tab/>
        <w:t xml:space="preserve">  (6.14)</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Для определения степени превращения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sz w:val="28"/>
          <w:szCs w:val="28"/>
        </w:rPr>
        <w:t xml:space="preserve"> и температуры </w:t>
      </w:r>
      <w:r w:rsidRPr="00D8057E">
        <w:rPr>
          <w:rFonts w:ascii="Times New Roman" w:hAnsi="Times New Roman"/>
          <w:i/>
          <w:iCs/>
          <w:sz w:val="28"/>
          <w:szCs w:val="28"/>
        </w:rPr>
        <w:t xml:space="preserve">Т </w:t>
      </w:r>
      <w:r w:rsidRPr="00D8057E">
        <w:rPr>
          <w:rFonts w:ascii="Times New Roman" w:hAnsi="Times New Roman"/>
          <w:sz w:val="28"/>
          <w:szCs w:val="28"/>
        </w:rPr>
        <w:t xml:space="preserve">в реакторе уравнение материального баланса </w:t>
      </w:r>
      <w:r w:rsidRPr="00D8057E">
        <w:rPr>
          <w:rFonts w:ascii="Times New Roman" w:hAnsi="Times New Roman"/>
          <w:bCs/>
          <w:sz w:val="28"/>
          <w:szCs w:val="28"/>
        </w:rPr>
        <w:t>(6.14)</w:t>
      </w:r>
      <w:r w:rsidRPr="00D8057E">
        <w:rPr>
          <w:rFonts w:ascii="Times New Roman" w:hAnsi="Times New Roman"/>
          <w:b/>
          <w:bCs/>
          <w:sz w:val="28"/>
          <w:szCs w:val="28"/>
        </w:rPr>
        <w:t xml:space="preserve"> </w:t>
      </w:r>
      <w:r w:rsidRPr="00D8057E">
        <w:rPr>
          <w:rFonts w:ascii="Times New Roman" w:hAnsi="Times New Roman"/>
          <w:sz w:val="28"/>
          <w:szCs w:val="28"/>
        </w:rPr>
        <w:t xml:space="preserve">нужно решить совместно с уравнением теплового баланса (6.13). Аналитическое решение этой системы уравнений затруднено из-за того, что температура </w:t>
      </w:r>
      <w:r w:rsidRPr="00D8057E">
        <w:rPr>
          <w:rFonts w:ascii="Times New Roman" w:hAnsi="Times New Roman"/>
          <w:i/>
          <w:sz w:val="28"/>
          <w:szCs w:val="28"/>
        </w:rPr>
        <w:t>T</w:t>
      </w:r>
      <w:r w:rsidRPr="00D8057E">
        <w:rPr>
          <w:rFonts w:ascii="Times New Roman" w:hAnsi="Times New Roman"/>
          <w:sz w:val="28"/>
          <w:szCs w:val="28"/>
        </w:rPr>
        <w:t xml:space="preserve"> входит в уравнения и в виде линейного члена, и в составе комплекса, являющегося показателем экспоненциальной функции. Такие уравнения являются трансцендентными, и для их решения применяют численные методы.</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Решим систему уравнений (6.13) и </w:t>
      </w:r>
      <w:r w:rsidRPr="00D8057E">
        <w:rPr>
          <w:rFonts w:ascii="Times New Roman" w:hAnsi="Times New Roman"/>
          <w:bCs/>
          <w:sz w:val="28"/>
          <w:szCs w:val="28"/>
        </w:rPr>
        <w:t>(6.14)</w:t>
      </w:r>
      <w:r w:rsidRPr="00D8057E">
        <w:rPr>
          <w:rFonts w:ascii="Times New Roman" w:hAnsi="Times New Roman"/>
          <w:b/>
          <w:bCs/>
          <w:sz w:val="28"/>
          <w:szCs w:val="28"/>
        </w:rPr>
        <w:t xml:space="preserve"> </w:t>
      </w:r>
      <w:r w:rsidRPr="00D8057E">
        <w:rPr>
          <w:rFonts w:ascii="Times New Roman" w:hAnsi="Times New Roman"/>
          <w:sz w:val="28"/>
          <w:szCs w:val="28"/>
        </w:rPr>
        <w:t xml:space="preserve">графическим методом. Для этого запишем оба уравнения в виде зависимостей </w:t>
      </w:r>
      <w:r w:rsidRPr="00D8057E">
        <w:rPr>
          <w:rFonts w:ascii="Times New Roman" w:hAnsi="Times New Roman"/>
          <w:i/>
          <w:iCs/>
          <w:sz w:val="28"/>
          <w:szCs w:val="28"/>
        </w:rPr>
        <w:t>х</w:t>
      </w:r>
      <w:r w:rsidRPr="00D8057E">
        <w:rPr>
          <w:rFonts w:ascii="Times New Roman" w:hAnsi="Times New Roman"/>
          <w:i/>
          <w:sz w:val="28"/>
          <w:szCs w:val="28"/>
          <w:vertAlign w:val="subscript"/>
        </w:rPr>
        <w:t>А</w:t>
      </w:r>
      <w:r w:rsidRPr="00D8057E">
        <w:rPr>
          <w:rFonts w:ascii="Times New Roman" w:hAnsi="Times New Roman"/>
          <w:i/>
          <w:iCs/>
          <w:sz w:val="28"/>
          <w:szCs w:val="28"/>
        </w:rPr>
        <w:t xml:space="preserve"> Т</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построим графики этих зависимостей и найдем точки их пересечения, удовлетворяющие одновременно обоим уравнениям, т. е. являющиеся решениями системы.</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В уравнении теплового баланса </w:t>
      </w:r>
      <w:r w:rsidRPr="00D8057E">
        <w:rPr>
          <w:rFonts w:ascii="Times New Roman" w:hAnsi="Times New Roman"/>
          <w:bCs/>
          <w:sz w:val="28"/>
          <w:szCs w:val="28"/>
        </w:rPr>
        <w:t>(8.14)</w:t>
      </w:r>
      <w:r w:rsidRPr="00D8057E">
        <w:rPr>
          <w:rFonts w:ascii="Times New Roman" w:hAnsi="Times New Roman"/>
          <w:b/>
          <w:bCs/>
          <w:sz w:val="28"/>
          <w:szCs w:val="28"/>
        </w:rPr>
        <w:t xml:space="preserve"> </w:t>
      </w:r>
      <w:r w:rsidRPr="00D8057E">
        <w:rPr>
          <w:rFonts w:ascii="Times New Roman" w:hAnsi="Times New Roman"/>
          <w:sz w:val="28"/>
          <w:szCs w:val="28"/>
        </w:rPr>
        <w:t xml:space="preserve">зависимость между </w:t>
      </w:r>
      <w:r w:rsidRPr="00D8057E">
        <w:rPr>
          <w:rFonts w:ascii="Times New Roman" w:hAnsi="Times New Roman"/>
          <w:i/>
          <w:iCs/>
          <w:sz w:val="28"/>
          <w:szCs w:val="28"/>
        </w:rPr>
        <w:t>х</w:t>
      </w:r>
      <w:r w:rsidRPr="00D8057E">
        <w:rPr>
          <w:rFonts w:ascii="Times New Roman" w:hAnsi="Times New Roman"/>
          <w:i/>
          <w:sz w:val="28"/>
          <w:szCs w:val="28"/>
          <w:vertAlign w:val="subscript"/>
        </w:rPr>
        <w:t>А</w:t>
      </w:r>
      <w:r w:rsidRPr="00D8057E">
        <w:rPr>
          <w:rFonts w:ascii="Times New Roman" w:hAnsi="Times New Roman"/>
          <w:i/>
          <w:iCs/>
          <w:sz w:val="28"/>
          <w:szCs w:val="28"/>
        </w:rPr>
        <w:t xml:space="preserve"> </w:t>
      </w:r>
      <w:r w:rsidRPr="00D8057E">
        <w:rPr>
          <w:rFonts w:ascii="Times New Roman" w:hAnsi="Times New Roman"/>
          <w:sz w:val="28"/>
          <w:szCs w:val="28"/>
        </w:rPr>
        <w:t xml:space="preserve">и </w:t>
      </w:r>
      <w:r w:rsidRPr="00D8057E">
        <w:rPr>
          <w:rFonts w:ascii="Times New Roman" w:hAnsi="Times New Roman"/>
          <w:i/>
          <w:sz w:val="28"/>
          <w:szCs w:val="28"/>
        </w:rPr>
        <w:t>T</w:t>
      </w:r>
      <w:r w:rsidRPr="00D8057E">
        <w:rPr>
          <w:rFonts w:ascii="Times New Roman" w:hAnsi="Times New Roman"/>
          <w:sz w:val="28"/>
          <w:szCs w:val="28"/>
        </w:rPr>
        <w:t xml:space="preserve"> является линейной.</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Эта прямая линия пересекает ось температур в точке </w:t>
      </w:r>
      <w:r w:rsidRPr="00D8057E">
        <w:rPr>
          <w:rFonts w:ascii="Times New Roman" w:hAnsi="Times New Roman"/>
          <w:i/>
          <w:iCs/>
          <w:sz w:val="28"/>
          <w:szCs w:val="28"/>
        </w:rPr>
        <w:t xml:space="preserve">Т </w:t>
      </w:r>
      <w:r w:rsidRPr="00D8057E">
        <w:rPr>
          <w:rFonts w:ascii="Times New Roman" w:hAnsi="Times New Roman"/>
          <w:sz w:val="28"/>
          <w:szCs w:val="28"/>
        </w:rPr>
        <w:t xml:space="preserve">= </w:t>
      </w:r>
      <w:r w:rsidRPr="00D8057E">
        <w:rPr>
          <w:rFonts w:ascii="Times New Roman" w:hAnsi="Times New Roman"/>
          <w:i/>
          <w:iCs/>
          <w:sz w:val="28"/>
          <w:szCs w:val="28"/>
        </w:rPr>
        <w:t>Т</w:t>
      </w:r>
      <w:r w:rsidRPr="00D8057E">
        <w:rPr>
          <w:rFonts w:ascii="Times New Roman" w:hAnsi="Times New Roman"/>
          <w:iCs/>
          <w:sz w:val="28"/>
          <w:szCs w:val="28"/>
          <w:vertAlign w:val="subscript"/>
        </w:rPr>
        <w:t>0</w:t>
      </w:r>
      <w:r w:rsidRPr="00D8057E">
        <w:rPr>
          <w:rFonts w:ascii="Times New Roman" w:hAnsi="Times New Roman"/>
          <w:i/>
          <w:iCs/>
          <w:sz w:val="28"/>
          <w:szCs w:val="28"/>
          <w:vertAlign w:val="subscript"/>
        </w:rPr>
        <w:t xml:space="preserve"> </w:t>
      </w:r>
      <w:r w:rsidRPr="00D8057E">
        <w:rPr>
          <w:rFonts w:ascii="Times New Roman" w:hAnsi="Times New Roman"/>
          <w:sz w:val="28"/>
          <w:szCs w:val="28"/>
        </w:rPr>
        <w:t>и имеет угловой коэффициент</w:t>
      </w:r>
    </w:p>
    <w:p w:rsidR="00CC5BFF" w:rsidRPr="00D8057E" w:rsidRDefault="00CC5BFF" w:rsidP="00CC5BFF">
      <w:pPr>
        <w:shd w:val="clear" w:color="auto" w:fill="FFFFFF"/>
        <w:spacing w:after="0" w:line="240" w:lineRule="auto"/>
        <w:jc w:val="right"/>
        <w:rPr>
          <w:rFonts w:ascii="Times New Roman" w:hAnsi="Times New Roman"/>
          <w:color w:val="000000"/>
          <w:sz w:val="28"/>
          <w:szCs w:val="28"/>
        </w:rPr>
      </w:pPr>
      <w:r w:rsidRPr="00D8057E">
        <w:rPr>
          <w:rFonts w:ascii="Times New Roman" w:hAnsi="Times New Roman"/>
          <w:color w:val="000000"/>
          <w:position w:val="-38"/>
          <w:sz w:val="28"/>
          <w:szCs w:val="28"/>
        </w:rPr>
        <w:object w:dxaOrig="2460" w:dyaOrig="859">
          <v:shape id="_x0000_i1402" type="#_x0000_t75" style="width:125.6pt;height:42.7pt" o:ole="">
            <v:imagedata r:id="rId704" o:title=""/>
          </v:shape>
          <o:OLEObject Type="Embed" ProgID="Equation.DSMT4" ShapeID="_x0000_i1402" DrawAspect="Content" ObjectID="_1644396872" r:id="rId705"/>
        </w:object>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t xml:space="preserve"> (6.15)</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Знак углового коэффициента зависит от знака теплового эффекта, он отрицателен для эндотермических реакций, у которых </w:t>
      </w:r>
      <w:r w:rsidRPr="00D8057E">
        <w:rPr>
          <w:rFonts w:ascii="Times New Roman" w:hAnsi="Times New Roman"/>
          <w:i/>
          <w:iCs/>
          <w:sz w:val="28"/>
          <w:szCs w:val="28"/>
        </w:rPr>
        <w:t xml:space="preserve">∆Н </w:t>
      </w:r>
      <w:r w:rsidRPr="00D8057E">
        <w:rPr>
          <w:rFonts w:ascii="Times New Roman" w:hAnsi="Times New Roman"/>
          <w:sz w:val="28"/>
          <w:szCs w:val="28"/>
        </w:rPr>
        <w:t xml:space="preserve">&gt; 0 (рис. 6.1, </w:t>
      </w:r>
      <w:r w:rsidRPr="00D8057E">
        <w:rPr>
          <w:rFonts w:ascii="Times New Roman" w:hAnsi="Times New Roman"/>
          <w:i/>
          <w:iCs/>
          <w:sz w:val="28"/>
          <w:szCs w:val="28"/>
        </w:rPr>
        <w:t>а</w:t>
      </w:r>
      <w:r w:rsidRPr="00D8057E">
        <w:rPr>
          <w:rFonts w:ascii="Times New Roman" w:hAnsi="Times New Roman"/>
          <w:iCs/>
          <w:sz w:val="28"/>
          <w:szCs w:val="28"/>
        </w:rPr>
        <w:t>)</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и положителен для экзотермических реакций (рис. 6.1, </w:t>
      </w:r>
      <w:r w:rsidRPr="00D8057E">
        <w:rPr>
          <w:rFonts w:ascii="Times New Roman" w:hAnsi="Times New Roman"/>
          <w:i/>
          <w:iCs/>
          <w:sz w:val="28"/>
          <w:szCs w:val="28"/>
        </w:rPr>
        <w:t>б</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Крутизну угла наклона можно изменить, меняя начальную концентрацию </w:t>
      </w:r>
      <w:r w:rsidRPr="00D8057E">
        <w:rPr>
          <w:rFonts w:ascii="Times New Roman" w:hAnsi="Times New Roman"/>
          <w:i/>
          <w:sz w:val="28"/>
          <w:szCs w:val="28"/>
        </w:rPr>
        <w:t>с</w:t>
      </w:r>
      <w:r w:rsidRPr="00D8057E">
        <w:rPr>
          <w:rFonts w:ascii="Times New Roman" w:hAnsi="Times New Roman"/>
          <w:i/>
          <w:sz w:val="28"/>
          <w:szCs w:val="28"/>
          <w:vertAlign w:val="subscript"/>
        </w:rPr>
        <w:t>A</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0</w:t>
      </w:r>
      <w:r w:rsidRPr="00D8057E">
        <w:rPr>
          <w:rFonts w:ascii="Times New Roman" w:hAnsi="Times New Roman"/>
          <w:sz w:val="28"/>
          <w:szCs w:val="28"/>
        </w:rPr>
        <w:t xml:space="preserve">. </w:t>
      </w: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3190875" cy="1714500"/>
            <wp:effectExtent l="19050" t="0" r="9525" b="0"/>
            <wp:docPr id="475" name="Рисунок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5"/>
                    <pic:cNvPicPr>
                      <a:picLocks noChangeAspect="1" noChangeArrowheads="1"/>
                    </pic:cNvPicPr>
                  </pic:nvPicPr>
                  <pic:blipFill>
                    <a:blip r:embed="rId706" cstate="print"/>
                    <a:srcRect/>
                    <a:stretch>
                      <a:fillRect/>
                    </a:stretch>
                  </pic:blipFill>
                  <pic:spPr bwMode="auto">
                    <a:xfrm>
                      <a:off x="0" y="0"/>
                      <a:ext cx="3190875" cy="1714500"/>
                    </a:xfrm>
                    <a:prstGeom prst="rect">
                      <a:avLst/>
                    </a:prstGeom>
                    <a:noFill/>
                    <a:ln w="9525">
                      <a:noFill/>
                      <a:miter lim="800000"/>
                      <a:headEnd/>
                      <a:tailEnd/>
                    </a:ln>
                  </pic:spPr>
                </pic:pic>
              </a:graphicData>
            </a:graphic>
          </wp:inline>
        </w:drawing>
      </w:r>
    </w:p>
    <w:p w:rsidR="00CC5BFF" w:rsidRPr="00D8057E" w:rsidRDefault="00CC5BFF" w:rsidP="00CC5BFF">
      <w:pPr>
        <w:shd w:val="clear" w:color="auto" w:fill="FFFFFF"/>
        <w:spacing w:after="0" w:line="240" w:lineRule="auto"/>
        <w:jc w:val="center"/>
        <w:rPr>
          <w:rFonts w:ascii="Times New Roman" w:hAnsi="Times New Roman"/>
          <w:color w:val="000000"/>
          <w:sz w:val="28"/>
          <w:szCs w:val="28"/>
        </w:rPr>
      </w:pPr>
    </w:p>
    <w:p w:rsidR="00CC5BFF" w:rsidRPr="00D8057E" w:rsidRDefault="00CC5BFF" w:rsidP="00CC5BFF">
      <w:pPr>
        <w:shd w:val="clear" w:color="auto" w:fill="FFFFFF"/>
        <w:spacing w:after="0" w:line="240" w:lineRule="auto"/>
        <w:jc w:val="center"/>
        <w:rPr>
          <w:rFonts w:ascii="Times New Roman" w:hAnsi="Times New Roman"/>
          <w:color w:val="000000"/>
          <w:sz w:val="28"/>
          <w:szCs w:val="28"/>
        </w:rPr>
      </w:pPr>
      <w:r w:rsidRPr="00D8057E">
        <w:rPr>
          <w:rFonts w:ascii="Times New Roman" w:hAnsi="Times New Roman"/>
          <w:color w:val="000000"/>
          <w:sz w:val="28"/>
          <w:szCs w:val="28"/>
        </w:rPr>
        <w:t xml:space="preserve">Рис. 6.1. Уравнение теплового баланса реактора идеального смешения </w:t>
      </w:r>
      <w:r w:rsidRPr="00D8057E">
        <w:rPr>
          <w:rFonts w:ascii="Times New Roman" w:hAnsi="Times New Roman"/>
          <w:color w:val="000000"/>
          <w:sz w:val="28"/>
          <w:szCs w:val="28"/>
        </w:rPr>
        <w:br/>
        <w:t xml:space="preserve">в координатах </w:t>
      </w:r>
      <w:r w:rsidRPr="00D8057E">
        <w:rPr>
          <w:rFonts w:ascii="Times New Roman" w:hAnsi="Times New Roman"/>
          <w:i/>
          <w:iCs/>
          <w:color w:val="000000"/>
          <w:sz w:val="28"/>
          <w:szCs w:val="28"/>
        </w:rPr>
        <w:t>х</w:t>
      </w:r>
      <w:r w:rsidRPr="00D8057E">
        <w:rPr>
          <w:rFonts w:ascii="Times New Roman" w:hAnsi="Times New Roman"/>
          <w:i/>
          <w:iCs/>
          <w:color w:val="000000"/>
          <w:sz w:val="28"/>
          <w:szCs w:val="28"/>
          <w:vertAlign w:val="subscript"/>
        </w:rPr>
        <w:t xml:space="preserve">А </w:t>
      </w:r>
      <w:r w:rsidRPr="00D8057E">
        <w:rPr>
          <w:rFonts w:ascii="Times New Roman" w:hAnsi="Times New Roman"/>
          <w:i/>
          <w:iCs/>
          <w:color w:val="000000"/>
          <w:sz w:val="28"/>
          <w:szCs w:val="28"/>
        </w:rPr>
        <w:t xml:space="preserve">– Т </w:t>
      </w:r>
      <w:r w:rsidRPr="00D8057E">
        <w:rPr>
          <w:rFonts w:ascii="Times New Roman" w:hAnsi="Times New Roman"/>
          <w:iCs/>
          <w:color w:val="000000"/>
          <w:sz w:val="28"/>
          <w:szCs w:val="28"/>
        </w:rPr>
        <w:t>для</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эндотермической (</w:t>
      </w:r>
      <w:r w:rsidRPr="00D8057E">
        <w:rPr>
          <w:rFonts w:ascii="Times New Roman" w:hAnsi="Times New Roman"/>
          <w:i/>
          <w:iCs/>
          <w:color w:val="000000"/>
          <w:sz w:val="28"/>
          <w:szCs w:val="28"/>
        </w:rPr>
        <w:t>а</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и экзотермической (</w:t>
      </w:r>
      <w:r w:rsidRPr="00D8057E">
        <w:rPr>
          <w:rFonts w:ascii="Times New Roman" w:hAnsi="Times New Roman"/>
          <w:i/>
          <w:iCs/>
          <w:color w:val="000000"/>
          <w:sz w:val="28"/>
          <w:szCs w:val="28"/>
        </w:rPr>
        <w:t>б</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реакций</w:t>
      </w:r>
    </w:p>
    <w:p w:rsidR="00CC5BFF" w:rsidRPr="00D8057E" w:rsidRDefault="00CC5BFF" w:rsidP="00CC5BFF">
      <w:pPr>
        <w:shd w:val="clear" w:color="auto" w:fill="FFFFFF"/>
        <w:spacing w:after="0" w:line="240" w:lineRule="auto"/>
        <w:jc w:val="center"/>
        <w:rPr>
          <w:rFonts w:ascii="Times New Roman" w:hAnsi="Times New Roman"/>
          <w:sz w:val="28"/>
          <w:szCs w:val="28"/>
        </w:rPr>
      </w:pP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pacing w:val="-8"/>
          <w:sz w:val="28"/>
          <w:szCs w:val="28"/>
        </w:rPr>
        <w:t xml:space="preserve">Если принять </w:t>
      </w:r>
      <w:r w:rsidRPr="00D8057E">
        <w:rPr>
          <w:rFonts w:ascii="Times New Roman" w:hAnsi="Times New Roman"/>
          <w:i/>
          <w:iCs/>
          <w:spacing w:val="-8"/>
          <w:sz w:val="28"/>
          <w:szCs w:val="28"/>
        </w:rPr>
        <w:t>х</w:t>
      </w:r>
      <w:r w:rsidRPr="00D8057E">
        <w:rPr>
          <w:rFonts w:ascii="Times New Roman" w:hAnsi="Times New Roman"/>
          <w:i/>
          <w:iCs/>
          <w:spacing w:val="-8"/>
          <w:sz w:val="28"/>
          <w:szCs w:val="28"/>
          <w:vertAlign w:val="subscript"/>
        </w:rPr>
        <w:t xml:space="preserve">А </w:t>
      </w:r>
      <w:r w:rsidRPr="00D8057E">
        <w:rPr>
          <w:rFonts w:ascii="Times New Roman" w:hAnsi="Times New Roman"/>
          <w:i/>
          <w:iCs/>
          <w:spacing w:val="-8"/>
          <w:sz w:val="28"/>
          <w:szCs w:val="28"/>
        </w:rPr>
        <w:t xml:space="preserve">= </w:t>
      </w:r>
      <w:r w:rsidRPr="00D8057E">
        <w:rPr>
          <w:rFonts w:ascii="Times New Roman" w:hAnsi="Times New Roman"/>
          <w:spacing w:val="-8"/>
          <w:sz w:val="28"/>
          <w:szCs w:val="28"/>
        </w:rPr>
        <w:t>1 (т. е. реакция прошла до конца), из уравнения (6.15)</w:t>
      </w:r>
      <w:r w:rsidRPr="00D8057E">
        <w:rPr>
          <w:rFonts w:ascii="Times New Roman" w:hAnsi="Times New Roman"/>
          <w:sz w:val="28"/>
          <w:szCs w:val="28"/>
        </w:rPr>
        <w:t xml:space="preserve"> получим</w:t>
      </w:r>
    </w:p>
    <w:p w:rsidR="00CC5BFF" w:rsidRPr="00D8057E" w:rsidRDefault="00CC5BFF" w:rsidP="00CC5BFF">
      <w:pPr>
        <w:shd w:val="clear" w:color="auto" w:fill="FFFFFF"/>
        <w:spacing w:after="0" w:line="240" w:lineRule="auto"/>
        <w:ind w:hanging="6"/>
        <w:jc w:val="center"/>
        <w:rPr>
          <w:rFonts w:ascii="Times New Roman" w:hAnsi="Times New Roman"/>
          <w:sz w:val="28"/>
          <w:szCs w:val="28"/>
        </w:rPr>
      </w:pPr>
      <w:r w:rsidRPr="00D8057E">
        <w:rPr>
          <w:rFonts w:ascii="Times New Roman" w:hAnsi="Times New Roman"/>
          <w:position w:val="-38"/>
          <w:sz w:val="28"/>
          <w:szCs w:val="28"/>
        </w:rPr>
        <w:object w:dxaOrig="3220" w:dyaOrig="859">
          <v:shape id="_x0000_i1403" type="#_x0000_t75" style="width:162.4pt;height:42.7pt" o:ole="">
            <v:imagedata r:id="rId707" o:title=""/>
          </v:shape>
          <o:OLEObject Type="Embed" ProgID="Equation.DSMT4" ShapeID="_x0000_i1403" DrawAspect="Content" ObjectID="_1644396873" r:id="rId708"/>
        </w:objec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Величина </w:t>
      </w:r>
      <w:r w:rsidRPr="00D8057E">
        <w:rPr>
          <w:rFonts w:ascii="Times New Roman" w:hAnsi="Times New Roman"/>
          <w:i/>
          <w:sz w:val="28"/>
          <w:szCs w:val="28"/>
        </w:rPr>
        <w:t>∆T</w:t>
      </w:r>
      <w:r w:rsidRPr="00D8057E">
        <w:rPr>
          <w:rFonts w:ascii="Times New Roman" w:hAnsi="Times New Roman"/>
          <w:sz w:val="28"/>
          <w:szCs w:val="28"/>
          <w:vertAlign w:val="subscript"/>
        </w:rPr>
        <w:t xml:space="preserve">АД </w:t>
      </w:r>
      <w:r w:rsidRPr="00D8057E">
        <w:rPr>
          <w:rFonts w:ascii="Times New Roman" w:hAnsi="Times New Roman"/>
          <w:sz w:val="28"/>
          <w:szCs w:val="28"/>
        </w:rPr>
        <w:t xml:space="preserve">– максимальное изменение температуры реакционной смеси, возможное в адиабатических условиях, или </w:t>
      </w:r>
      <w:r w:rsidRPr="00D8057E">
        <w:rPr>
          <w:rFonts w:ascii="Times New Roman" w:hAnsi="Times New Roman"/>
          <w:i/>
          <w:iCs/>
          <w:sz w:val="28"/>
          <w:szCs w:val="28"/>
        </w:rPr>
        <w:t xml:space="preserve">адиабатическое изменение температуры </w:t>
      </w:r>
      <w:r w:rsidRPr="00D8057E">
        <w:rPr>
          <w:rFonts w:ascii="Times New Roman" w:hAnsi="Times New Roman"/>
          <w:sz w:val="28"/>
          <w:szCs w:val="28"/>
        </w:rPr>
        <w:t xml:space="preserve">(для экзотермических реакций, например, адиабатический разогрев). Уравнение (6.15) с учетом </w:t>
      </w:r>
      <w:r w:rsidRPr="00D8057E">
        <w:rPr>
          <w:rFonts w:ascii="Times New Roman" w:hAnsi="Times New Roman"/>
          <w:i/>
          <w:sz w:val="28"/>
          <w:szCs w:val="28"/>
        </w:rPr>
        <w:t>∆T</w:t>
      </w:r>
      <w:r w:rsidRPr="00D8057E">
        <w:rPr>
          <w:rFonts w:ascii="Times New Roman" w:hAnsi="Times New Roman"/>
          <w:sz w:val="28"/>
          <w:szCs w:val="28"/>
          <w:vertAlign w:val="subscript"/>
        </w:rPr>
        <w:t>ад</w:t>
      </w:r>
      <w:r w:rsidRPr="00D8057E">
        <w:rPr>
          <w:rFonts w:ascii="Times New Roman" w:hAnsi="Times New Roman"/>
          <w:i/>
          <w:sz w:val="28"/>
          <w:szCs w:val="28"/>
        </w:rPr>
        <w:t xml:space="preserve"> </w:t>
      </w:r>
      <w:r w:rsidRPr="00D8057E">
        <w:rPr>
          <w:rFonts w:ascii="Times New Roman" w:hAnsi="Times New Roman"/>
          <w:sz w:val="28"/>
          <w:szCs w:val="28"/>
        </w:rPr>
        <w:t>можно записать так:</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i/>
          <w:iCs/>
          <w:color w:val="000000"/>
          <w:position w:val="-38"/>
          <w:sz w:val="28"/>
          <w:szCs w:val="28"/>
        </w:rPr>
        <w:object w:dxaOrig="2540" w:dyaOrig="820">
          <v:shape id="_x0000_i1404" type="#_x0000_t75" style="width:125.6pt;height:41pt" o:ole="">
            <v:imagedata r:id="rId709" o:title=""/>
          </v:shape>
          <o:OLEObject Type="Embed" ProgID="Equation.DSMT4" ShapeID="_x0000_i1404" DrawAspect="Content" ObjectID="_1644396874" r:id="rId710"/>
        </w:object>
      </w:r>
      <w:r w:rsidRPr="00D8057E">
        <w:rPr>
          <w:rFonts w:ascii="Times New Roman" w:hAnsi="Times New Roman"/>
          <w:i/>
          <w:iCs/>
          <w:color w:val="000000"/>
          <w:sz w:val="28"/>
          <w:szCs w:val="28"/>
        </w:rPr>
        <w:tab/>
      </w:r>
      <w:r w:rsidRPr="00D8057E">
        <w:rPr>
          <w:rFonts w:ascii="Times New Roman" w:hAnsi="Times New Roman"/>
          <w:i/>
          <w:iCs/>
          <w:color w:val="000000"/>
          <w:sz w:val="28"/>
          <w:szCs w:val="28"/>
        </w:rPr>
        <w:tab/>
      </w:r>
      <w:r w:rsidRPr="00D8057E">
        <w:rPr>
          <w:rFonts w:ascii="Times New Roman" w:hAnsi="Times New Roman"/>
          <w:i/>
          <w:iCs/>
          <w:color w:val="000000"/>
          <w:sz w:val="28"/>
          <w:szCs w:val="28"/>
        </w:rPr>
        <w:tab/>
      </w:r>
      <w:r w:rsidRPr="00D8057E">
        <w:rPr>
          <w:rFonts w:ascii="Times New Roman" w:hAnsi="Times New Roman"/>
          <w:i/>
          <w:iCs/>
          <w:color w:val="000000"/>
          <w:sz w:val="28"/>
          <w:szCs w:val="28"/>
        </w:rPr>
        <w:tab/>
        <w:t xml:space="preserve">   </w:t>
      </w:r>
      <w:r w:rsidRPr="00D8057E">
        <w:rPr>
          <w:rFonts w:ascii="Times New Roman" w:hAnsi="Times New Roman"/>
          <w:color w:val="000000"/>
          <w:sz w:val="28"/>
          <w:szCs w:val="28"/>
        </w:rPr>
        <w:t>(6.16)</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Вид зависимости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sz w:val="28"/>
          <w:szCs w:val="28"/>
        </w:rPr>
        <w:t>(</w:t>
      </w:r>
      <w:r w:rsidRPr="00D8057E">
        <w:rPr>
          <w:rFonts w:ascii="Times New Roman" w:hAnsi="Times New Roman"/>
          <w:i/>
          <w:sz w:val="28"/>
          <w:szCs w:val="28"/>
        </w:rPr>
        <w:t>T</w:t>
      </w:r>
      <w:r w:rsidRPr="00D8057E">
        <w:rPr>
          <w:rFonts w:ascii="Times New Roman" w:hAnsi="Times New Roman"/>
          <w:sz w:val="28"/>
          <w:szCs w:val="28"/>
        </w:rPr>
        <w:t xml:space="preserve">), соответствующей уравнению материального баланса (6.12), зависит от типа кинетического уравнения реакции. Для необратимой реакции первого порядка (эндотермической, и экзотермической) уравнение материального баланса (6.12) можно представить в следующем виде (с учетом того, что </w:t>
      </w:r>
      <w:r w:rsidRPr="00D8057E">
        <w:rPr>
          <w:rFonts w:ascii="Times New Roman" w:hAnsi="Times New Roman"/>
          <w:i/>
          <w:iCs/>
          <w:sz w:val="28"/>
          <w:szCs w:val="28"/>
        </w:rPr>
        <w:t xml:space="preserve">V/v = </w:t>
      </w:r>
      <w:r w:rsidRPr="00D8057E">
        <w:rPr>
          <w:rFonts w:ascii="Times New Roman" w:hAnsi="Times New Roman"/>
          <w:i/>
          <w:position w:val="-6"/>
          <w:sz w:val="28"/>
          <w:szCs w:val="28"/>
        </w:rPr>
        <w:object w:dxaOrig="200" w:dyaOrig="380">
          <v:shape id="_x0000_i1405" type="#_x0000_t75" style="width:10.05pt;height:18.4pt" o:ole="">
            <v:imagedata r:id="rId711" o:title=""/>
          </v:shape>
          <o:OLEObject Type="Embed" ProgID="Equation.DSMT4" ShapeID="_x0000_i1405" DrawAspect="Content" ObjectID="_1644396875" r:id="rId712"/>
        </w:object>
      </w:r>
      <w:r w:rsidRPr="00D8057E">
        <w:rPr>
          <w:rFonts w:ascii="Times New Roman" w:hAnsi="Times New Roman"/>
          <w:iCs/>
          <w:sz w:val="28"/>
          <w:szCs w:val="28"/>
        </w:rPr>
        <w:t>):</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color w:val="000000"/>
          <w:position w:val="-62"/>
          <w:sz w:val="28"/>
          <w:szCs w:val="28"/>
        </w:rPr>
        <w:object w:dxaOrig="3460" w:dyaOrig="1060">
          <v:shape id="_x0000_i1406" type="#_x0000_t75" style="width:174.15pt;height:53.6pt" o:ole="">
            <v:imagedata r:id="rId713" o:title=""/>
          </v:shape>
          <o:OLEObject Type="Embed" ProgID="Equation.DSMT4" ShapeID="_x0000_i1406" DrawAspect="Content" ObjectID="_1644396876" r:id="rId714"/>
        </w:object>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t xml:space="preserve"> (6.17)</w:t>
      </w:r>
    </w:p>
    <w:p w:rsidR="00CC5BFF" w:rsidRPr="00D8057E" w:rsidRDefault="00CC5BFF" w:rsidP="00CC5BFF">
      <w:pPr>
        <w:spacing w:after="0" w:line="240" w:lineRule="auto"/>
        <w:rPr>
          <w:rFonts w:ascii="Times New Roman" w:hAnsi="Times New Roman"/>
          <w:spacing w:val="-6"/>
          <w:sz w:val="28"/>
          <w:szCs w:val="28"/>
        </w:rPr>
      </w:pPr>
      <w:r w:rsidRPr="00D8057E">
        <w:rPr>
          <w:rFonts w:ascii="Times New Roman" w:hAnsi="Times New Roman"/>
          <w:spacing w:val="-6"/>
          <w:sz w:val="28"/>
          <w:szCs w:val="28"/>
        </w:rPr>
        <w:t xml:space="preserve">Уравнение (6.17) описывает монотонно возрастающую функцию </w:t>
      </w:r>
      <w:r w:rsidRPr="00D8057E">
        <w:rPr>
          <w:rFonts w:ascii="Times New Roman" w:hAnsi="Times New Roman"/>
          <w:i/>
          <w:spacing w:val="-6"/>
          <w:sz w:val="28"/>
          <w:szCs w:val="28"/>
        </w:rPr>
        <w:t>х</w:t>
      </w:r>
      <w:r w:rsidRPr="00D8057E">
        <w:rPr>
          <w:rFonts w:ascii="Times New Roman" w:hAnsi="Times New Roman"/>
          <w:i/>
          <w:smallCaps/>
          <w:spacing w:val="-6"/>
          <w:sz w:val="28"/>
          <w:szCs w:val="28"/>
          <w:vertAlign w:val="subscript"/>
        </w:rPr>
        <w:t>a</w:t>
      </w:r>
      <w:r w:rsidRPr="00D8057E">
        <w:rPr>
          <w:rFonts w:ascii="Times New Roman" w:hAnsi="Times New Roman"/>
          <w:iCs/>
          <w:smallCaps/>
          <w:spacing w:val="-6"/>
          <w:sz w:val="28"/>
          <w:szCs w:val="28"/>
        </w:rPr>
        <w:t>(</w:t>
      </w:r>
      <w:r w:rsidRPr="00D8057E">
        <w:rPr>
          <w:rFonts w:ascii="Times New Roman" w:hAnsi="Times New Roman"/>
          <w:i/>
          <w:smallCaps/>
          <w:spacing w:val="-6"/>
          <w:sz w:val="28"/>
          <w:szCs w:val="28"/>
        </w:rPr>
        <w:t>T</w:t>
      </w:r>
      <w:r w:rsidRPr="00D8057E">
        <w:rPr>
          <w:rFonts w:ascii="Times New Roman" w:hAnsi="Times New Roman"/>
          <w:iCs/>
          <w:spacing w:val="-6"/>
          <w:sz w:val="28"/>
          <w:szCs w:val="28"/>
        </w:rPr>
        <w:t>).</w:t>
      </w:r>
      <w:r w:rsidRPr="00D8057E">
        <w:rPr>
          <w:rFonts w:ascii="Times New Roman" w:hAnsi="Times New Roman"/>
          <w:spacing w:val="-6"/>
          <w:sz w:val="28"/>
          <w:szCs w:val="28"/>
        </w:rPr>
        <w:t xml:space="preserve"> При низких температурах, когда кинетическая энергия молекул существенно ниже энергии активации (об этом можно судить, сравнивая энергии </w:t>
      </w:r>
      <w:r w:rsidRPr="00D8057E">
        <w:rPr>
          <w:rFonts w:ascii="Times New Roman" w:hAnsi="Times New Roman"/>
          <w:i/>
          <w:iCs/>
          <w:spacing w:val="-6"/>
          <w:sz w:val="28"/>
          <w:szCs w:val="28"/>
        </w:rPr>
        <w:t xml:space="preserve">Е </w:t>
      </w:r>
      <w:r w:rsidRPr="00D8057E">
        <w:rPr>
          <w:rFonts w:ascii="Times New Roman" w:hAnsi="Times New Roman"/>
          <w:iCs/>
          <w:spacing w:val="-6"/>
          <w:sz w:val="28"/>
          <w:szCs w:val="28"/>
        </w:rPr>
        <w:t>и</w:t>
      </w:r>
      <w:r w:rsidRPr="00D8057E">
        <w:rPr>
          <w:rFonts w:ascii="Times New Roman" w:hAnsi="Times New Roman"/>
          <w:i/>
          <w:iCs/>
          <w:spacing w:val="-6"/>
          <w:sz w:val="28"/>
          <w:szCs w:val="28"/>
        </w:rPr>
        <w:t> RT</w:t>
      </w:r>
      <w:r w:rsidRPr="00D8057E">
        <w:rPr>
          <w:rFonts w:ascii="Times New Roman" w:hAnsi="Times New Roman"/>
          <w:iCs/>
          <w:spacing w:val="-6"/>
          <w:sz w:val="28"/>
          <w:szCs w:val="28"/>
        </w:rPr>
        <w:t>)</w:t>
      </w:r>
      <w:r w:rsidRPr="00D8057E">
        <w:rPr>
          <w:rFonts w:ascii="Times New Roman" w:hAnsi="Times New Roman"/>
          <w:spacing w:val="-6"/>
          <w:sz w:val="28"/>
          <w:szCs w:val="28"/>
        </w:rPr>
        <w:t>,</w:t>
      </w:r>
      <w:r w:rsidRPr="00D8057E">
        <w:rPr>
          <w:rFonts w:ascii="Times New Roman" w:hAnsi="Times New Roman"/>
          <w:i/>
          <w:iCs/>
          <w:spacing w:val="-6"/>
          <w:sz w:val="28"/>
          <w:szCs w:val="28"/>
        </w:rPr>
        <w:t xml:space="preserve"> х</w:t>
      </w:r>
      <w:r w:rsidRPr="00D8057E">
        <w:rPr>
          <w:rFonts w:ascii="Times New Roman" w:hAnsi="Times New Roman"/>
          <w:i/>
          <w:iCs/>
          <w:spacing w:val="-6"/>
          <w:sz w:val="28"/>
          <w:szCs w:val="28"/>
          <w:vertAlign w:val="subscript"/>
        </w:rPr>
        <w:t>А</w:t>
      </w:r>
      <w:r w:rsidRPr="00D8057E">
        <w:rPr>
          <w:rFonts w:ascii="Times New Roman" w:hAnsi="Times New Roman"/>
          <w:spacing w:val="-6"/>
          <w:position w:val="-6"/>
          <w:sz w:val="28"/>
          <w:szCs w:val="28"/>
        </w:rPr>
        <w:object w:dxaOrig="300" w:dyaOrig="220">
          <v:shape id="_x0000_i1407" type="#_x0000_t75" style="width:15.05pt;height:10.9pt" o:ole="">
            <v:imagedata r:id="rId654" o:title=""/>
          </v:shape>
          <o:OLEObject Type="Embed" ProgID="Equation.DSMT4" ShapeID="_x0000_i1407" DrawAspect="Content" ObjectID="_1644396877" r:id="rId715"/>
        </w:object>
      </w:r>
      <w:r w:rsidRPr="00D8057E">
        <w:rPr>
          <w:rFonts w:ascii="Times New Roman" w:hAnsi="Times New Roman"/>
          <w:i/>
          <w:iCs/>
          <w:spacing w:val="-6"/>
          <w:sz w:val="28"/>
          <w:szCs w:val="28"/>
        </w:rPr>
        <w:t xml:space="preserve"> </w:t>
      </w:r>
      <w:r w:rsidRPr="00D8057E">
        <w:rPr>
          <w:rFonts w:ascii="Times New Roman" w:hAnsi="Times New Roman"/>
          <w:spacing w:val="-6"/>
          <w:sz w:val="28"/>
          <w:szCs w:val="28"/>
        </w:rPr>
        <w:t xml:space="preserve">0. При высоких температурах, когда величины </w:t>
      </w:r>
      <w:r w:rsidRPr="00D8057E">
        <w:rPr>
          <w:rFonts w:ascii="Times New Roman" w:hAnsi="Times New Roman"/>
          <w:i/>
          <w:iCs/>
          <w:spacing w:val="-6"/>
          <w:sz w:val="28"/>
          <w:szCs w:val="28"/>
        </w:rPr>
        <w:t>Е</w:t>
      </w:r>
      <w:r w:rsidRPr="00D8057E">
        <w:rPr>
          <w:rFonts w:ascii="Times New Roman" w:hAnsi="Times New Roman"/>
          <w:iCs/>
          <w:spacing w:val="-6"/>
          <w:sz w:val="28"/>
          <w:szCs w:val="28"/>
        </w:rPr>
        <w:t xml:space="preserve"> и</w:t>
      </w:r>
      <w:r w:rsidRPr="00D8057E">
        <w:rPr>
          <w:rFonts w:ascii="Times New Roman" w:hAnsi="Times New Roman"/>
          <w:i/>
          <w:iCs/>
          <w:spacing w:val="-6"/>
          <w:sz w:val="28"/>
          <w:szCs w:val="28"/>
        </w:rPr>
        <w:t xml:space="preserve"> RT </w:t>
      </w:r>
      <w:r w:rsidRPr="00D8057E">
        <w:rPr>
          <w:rFonts w:ascii="Times New Roman" w:hAnsi="Times New Roman"/>
          <w:spacing w:val="-6"/>
          <w:sz w:val="28"/>
          <w:szCs w:val="28"/>
        </w:rPr>
        <w:t xml:space="preserve">имеют одинаковый порядок, числовое значение </w:t>
      </w:r>
      <w:r w:rsidRPr="00D8057E">
        <w:rPr>
          <w:rFonts w:ascii="Times New Roman" w:hAnsi="Times New Roman"/>
          <w:iCs/>
          <w:spacing w:val="-6"/>
          <w:sz w:val="28"/>
          <w:szCs w:val="28"/>
        </w:rPr>
        <w:t>exp[</w:t>
      </w:r>
      <w:r w:rsidRPr="00D8057E">
        <w:rPr>
          <w:rFonts w:ascii="Times New Roman" w:hAnsi="Times New Roman"/>
          <w:i/>
          <w:iCs/>
          <w:spacing w:val="-6"/>
          <w:sz w:val="28"/>
          <w:szCs w:val="28"/>
        </w:rPr>
        <w:t>E</w:t>
      </w:r>
      <w:r w:rsidRPr="00D8057E">
        <w:rPr>
          <w:rFonts w:ascii="Times New Roman" w:hAnsi="Times New Roman"/>
          <w:iCs/>
          <w:spacing w:val="-6"/>
          <w:sz w:val="28"/>
          <w:szCs w:val="28"/>
        </w:rPr>
        <w:t>/(</w:t>
      </w:r>
      <w:r w:rsidRPr="00D8057E">
        <w:rPr>
          <w:rFonts w:ascii="Times New Roman" w:hAnsi="Times New Roman"/>
          <w:i/>
          <w:iCs/>
          <w:spacing w:val="-6"/>
          <w:sz w:val="28"/>
          <w:szCs w:val="28"/>
        </w:rPr>
        <w:t>RT</w:t>
      </w:r>
      <w:r w:rsidRPr="00D8057E">
        <w:rPr>
          <w:rFonts w:ascii="Times New Roman" w:hAnsi="Times New Roman"/>
          <w:iCs/>
          <w:spacing w:val="-6"/>
          <w:sz w:val="28"/>
          <w:szCs w:val="28"/>
        </w:rPr>
        <w:t>)]</w:t>
      </w:r>
      <w:r w:rsidRPr="00D8057E">
        <w:rPr>
          <w:rFonts w:ascii="Times New Roman" w:hAnsi="Times New Roman"/>
          <w:i/>
          <w:iCs/>
          <w:spacing w:val="-6"/>
          <w:sz w:val="28"/>
          <w:szCs w:val="28"/>
        </w:rPr>
        <w:t xml:space="preserve"> </w:t>
      </w:r>
      <w:r w:rsidRPr="00D8057E">
        <w:rPr>
          <w:rFonts w:ascii="Times New Roman" w:hAnsi="Times New Roman"/>
          <w:spacing w:val="-6"/>
          <w:sz w:val="28"/>
          <w:szCs w:val="28"/>
        </w:rPr>
        <w:t xml:space="preserve">невелико. Так как предэкспоненциальный множитель </w:t>
      </w:r>
      <w:r w:rsidRPr="00D8057E">
        <w:rPr>
          <w:rFonts w:ascii="Times New Roman" w:hAnsi="Times New Roman"/>
          <w:i/>
          <w:iCs/>
          <w:spacing w:val="-6"/>
          <w:sz w:val="28"/>
          <w:szCs w:val="28"/>
        </w:rPr>
        <w:t>k</w:t>
      </w:r>
      <w:r w:rsidRPr="00D8057E">
        <w:rPr>
          <w:rFonts w:ascii="Times New Roman" w:hAnsi="Times New Roman"/>
          <w:iCs/>
          <w:spacing w:val="-6"/>
          <w:sz w:val="28"/>
          <w:szCs w:val="28"/>
          <w:vertAlign w:val="subscript"/>
        </w:rPr>
        <w:t>0</w:t>
      </w:r>
      <w:r w:rsidRPr="00D8057E">
        <w:rPr>
          <w:rFonts w:ascii="Times New Roman" w:hAnsi="Times New Roman"/>
          <w:i/>
          <w:iCs/>
          <w:spacing w:val="-6"/>
          <w:sz w:val="28"/>
          <w:szCs w:val="28"/>
        </w:rPr>
        <w:t xml:space="preserve"> </w:t>
      </w:r>
      <w:r w:rsidRPr="00D8057E">
        <w:rPr>
          <w:rFonts w:ascii="Times New Roman" w:hAnsi="Times New Roman"/>
          <w:spacing w:val="-6"/>
          <w:sz w:val="28"/>
          <w:szCs w:val="28"/>
        </w:rPr>
        <w:t>= 10</w:t>
      </w:r>
      <w:r w:rsidRPr="00D8057E">
        <w:rPr>
          <w:rFonts w:ascii="Times New Roman" w:hAnsi="Times New Roman"/>
          <w:spacing w:val="-6"/>
          <w:sz w:val="28"/>
          <w:szCs w:val="28"/>
          <w:vertAlign w:val="superscript"/>
        </w:rPr>
        <w:t xml:space="preserve">8 </w:t>
      </w:r>
      <w:r w:rsidRPr="00D8057E">
        <w:rPr>
          <w:rFonts w:ascii="Times New Roman" w:hAnsi="Times New Roman"/>
          <w:spacing w:val="-6"/>
          <w:sz w:val="28"/>
          <w:szCs w:val="28"/>
        </w:rPr>
        <w:t>+ 10</w:t>
      </w:r>
      <w:r w:rsidRPr="00D8057E">
        <w:rPr>
          <w:rFonts w:ascii="Times New Roman" w:hAnsi="Times New Roman"/>
          <w:spacing w:val="-6"/>
          <w:sz w:val="28"/>
          <w:szCs w:val="28"/>
          <w:vertAlign w:val="superscript"/>
        </w:rPr>
        <w:t>13</w:t>
      </w:r>
      <w:r w:rsidRPr="00D8057E">
        <w:rPr>
          <w:rFonts w:ascii="Times New Roman" w:hAnsi="Times New Roman"/>
          <w:spacing w:val="-6"/>
          <w:sz w:val="28"/>
          <w:szCs w:val="28"/>
        </w:rPr>
        <w:t xml:space="preserve">, то в этом случае </w:t>
      </w:r>
      <w:r w:rsidRPr="00D8057E">
        <w:rPr>
          <w:rFonts w:ascii="Times New Roman" w:hAnsi="Times New Roman"/>
          <w:i/>
          <w:spacing w:val="-6"/>
          <w:sz w:val="28"/>
          <w:szCs w:val="28"/>
        </w:rPr>
        <w:t>х</w:t>
      </w:r>
      <w:r w:rsidRPr="00D8057E">
        <w:rPr>
          <w:rFonts w:ascii="Times New Roman" w:hAnsi="Times New Roman"/>
          <w:i/>
          <w:spacing w:val="-6"/>
          <w:sz w:val="28"/>
          <w:szCs w:val="28"/>
          <w:vertAlign w:val="subscript"/>
        </w:rPr>
        <w:t>А</w:t>
      </w:r>
      <w:r w:rsidRPr="00D8057E">
        <w:rPr>
          <w:rFonts w:ascii="Times New Roman" w:hAnsi="Times New Roman"/>
          <w:spacing w:val="-6"/>
          <w:sz w:val="28"/>
          <w:szCs w:val="28"/>
        </w:rPr>
        <w:t xml:space="preserve"> </w:t>
      </w:r>
      <w:r w:rsidRPr="00D8057E">
        <w:rPr>
          <w:rFonts w:ascii="Times New Roman" w:hAnsi="Times New Roman"/>
          <w:spacing w:val="-6"/>
          <w:position w:val="-6"/>
          <w:sz w:val="28"/>
          <w:szCs w:val="28"/>
        </w:rPr>
        <w:object w:dxaOrig="300" w:dyaOrig="220">
          <v:shape id="_x0000_i1408" type="#_x0000_t75" style="width:15.05pt;height:10.9pt" o:ole="">
            <v:imagedata r:id="rId654" o:title=""/>
          </v:shape>
          <o:OLEObject Type="Embed" ProgID="Equation.DSMT4" ShapeID="_x0000_i1408" DrawAspect="Content" ObjectID="_1644396878" r:id="rId716"/>
        </w:object>
      </w:r>
      <w:r w:rsidRPr="00D8057E">
        <w:rPr>
          <w:rFonts w:ascii="Times New Roman" w:hAnsi="Times New Roman"/>
          <w:spacing w:val="-6"/>
          <w:sz w:val="28"/>
          <w:szCs w:val="28"/>
        </w:rPr>
        <w:t>1.</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Таким образом, график функции (6.17) – кривая без экстремумов (рис. 6.2, кривая </w:t>
      </w:r>
      <w:r w:rsidRPr="00D8057E">
        <w:rPr>
          <w:rFonts w:ascii="Times New Roman" w:hAnsi="Times New Roman"/>
          <w:i/>
          <w:sz w:val="28"/>
          <w:szCs w:val="28"/>
        </w:rPr>
        <w:t>1</w:t>
      </w:r>
      <w:r w:rsidRPr="00D8057E">
        <w:rPr>
          <w:rFonts w:ascii="Times New Roman" w:hAnsi="Times New Roman"/>
          <w:sz w:val="28"/>
          <w:szCs w:val="28"/>
        </w:rPr>
        <w:t xml:space="preserve">), при низких температурах асимптотически приближающаяся к нулю, при высоких – к единице, а при «средних» температурах имеющая одну точку перегиба (ее координаты можно получить, приравняв нулю производную </w:t>
      </w:r>
      <w:r w:rsidRPr="00D8057E">
        <w:rPr>
          <w:rFonts w:ascii="Times New Roman" w:hAnsi="Times New Roman"/>
          <w:i/>
          <w:sz w:val="28"/>
          <w:szCs w:val="28"/>
        </w:rPr>
        <w:t>d</w:t>
      </w:r>
      <w:r w:rsidRPr="00D8057E">
        <w:rPr>
          <w:rFonts w:ascii="Times New Roman" w:hAnsi="Times New Roman"/>
          <w:spacing w:val="-6"/>
          <w:sz w:val="28"/>
          <w:szCs w:val="28"/>
          <w:vertAlign w:val="superscript"/>
        </w:rPr>
        <w:t>2</w:t>
      </w:r>
      <w:r w:rsidRPr="00D8057E">
        <w:rPr>
          <w:rFonts w:ascii="Times New Roman" w:hAnsi="Times New Roman"/>
          <w:i/>
          <w:sz w:val="28"/>
          <w:szCs w:val="28"/>
        </w:rPr>
        <w:t>x</w:t>
      </w:r>
      <w:r w:rsidRPr="00D8057E">
        <w:rPr>
          <w:rFonts w:ascii="Times New Roman" w:hAnsi="Times New Roman"/>
          <w:i/>
          <w:iCs/>
          <w:spacing w:val="-6"/>
          <w:sz w:val="28"/>
          <w:szCs w:val="28"/>
          <w:vertAlign w:val="subscript"/>
        </w:rPr>
        <w:t>A</w:t>
      </w:r>
      <w:r w:rsidRPr="00D8057E">
        <w:rPr>
          <w:rFonts w:ascii="Times New Roman" w:hAnsi="Times New Roman"/>
          <w:i/>
          <w:sz w:val="28"/>
          <w:szCs w:val="28"/>
        </w:rPr>
        <w:t>/dT</w:t>
      </w:r>
      <w:r w:rsidRPr="00D8057E">
        <w:rPr>
          <w:rFonts w:ascii="Times New Roman" w:hAnsi="Times New Roman"/>
          <w:spacing w:val="-6"/>
          <w:sz w:val="28"/>
          <w:szCs w:val="28"/>
          <w:vertAlign w:val="superscript"/>
        </w:rPr>
        <w:t>2</w:t>
      </w:r>
      <w:r w:rsidRPr="00D8057E">
        <w:rPr>
          <w:rFonts w:ascii="Times New Roman" w:hAnsi="Times New Roman"/>
          <w:sz w:val="28"/>
          <w:szCs w:val="28"/>
        </w:rPr>
        <w:t>).</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Положение среднего участка кривой относительно оси температур можно изменить, увеличив или уменьшив среднее время пребывания в реакторе </w:t>
      </w:r>
      <w:r w:rsidRPr="00D8057E">
        <w:rPr>
          <w:rFonts w:ascii="Times New Roman" w:hAnsi="Times New Roman"/>
          <w:i/>
          <w:position w:val="-6"/>
          <w:sz w:val="28"/>
          <w:szCs w:val="28"/>
        </w:rPr>
        <w:object w:dxaOrig="200" w:dyaOrig="380">
          <v:shape id="_x0000_i1409" type="#_x0000_t75" style="width:10.05pt;height:18.4pt" o:ole="">
            <v:imagedata r:id="rId717" o:title=""/>
          </v:shape>
          <o:OLEObject Type="Embed" ProgID="Equation.DSMT4" ShapeID="_x0000_i1409" DrawAspect="Content" ObjectID="_1644396879" r:id="rId718"/>
        </w:object>
      </w:r>
      <w:r w:rsidRPr="00D8057E">
        <w:rPr>
          <w:rFonts w:ascii="Times New Roman" w:hAnsi="Times New Roman"/>
          <w:sz w:val="28"/>
          <w:szCs w:val="28"/>
        </w:rPr>
        <w:t xml:space="preserve"> (</w:t>
      </w:r>
      <w:r w:rsidRPr="00D8057E">
        <w:rPr>
          <w:rFonts w:ascii="Times New Roman" w:hAnsi="Times New Roman"/>
          <w:i/>
          <w:position w:val="-6"/>
          <w:sz w:val="28"/>
          <w:szCs w:val="28"/>
        </w:rPr>
        <w:object w:dxaOrig="200" w:dyaOrig="380">
          <v:shape id="_x0000_i1410" type="#_x0000_t75" style="width:10.05pt;height:18.4pt" o:ole="">
            <v:imagedata r:id="rId717" o:title=""/>
          </v:shape>
          <o:OLEObject Type="Embed" ProgID="Equation.DSMT4" ShapeID="_x0000_i1410" DrawAspect="Content" ObjectID="_1644396880" r:id="rId719"/>
        </w:object>
      </w:r>
      <w:r w:rsidRPr="00D8057E">
        <w:rPr>
          <w:rFonts w:ascii="Times New Roman" w:hAnsi="Times New Roman"/>
          <w:i/>
          <w:sz w:val="28"/>
          <w:szCs w:val="28"/>
        </w:rPr>
        <w:t xml:space="preserve"> </w:t>
      </w:r>
      <w:r w:rsidRPr="00D8057E">
        <w:rPr>
          <w:rFonts w:ascii="Times New Roman" w:hAnsi="Times New Roman"/>
          <w:sz w:val="28"/>
          <w:szCs w:val="28"/>
        </w:rPr>
        <w:t xml:space="preserve">= </w:t>
      </w:r>
      <w:r w:rsidRPr="00D8057E">
        <w:rPr>
          <w:rFonts w:ascii="Times New Roman" w:hAnsi="Times New Roman"/>
          <w:i/>
          <w:iCs/>
          <w:sz w:val="28"/>
          <w:szCs w:val="28"/>
        </w:rPr>
        <w:t>V/v</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Из уравнения (6.17) следует, что увеличение </w:t>
      </w:r>
      <w:r w:rsidRPr="00D8057E">
        <w:rPr>
          <w:rFonts w:ascii="Times New Roman" w:hAnsi="Times New Roman"/>
          <w:i/>
          <w:position w:val="-6"/>
          <w:sz w:val="28"/>
          <w:szCs w:val="28"/>
        </w:rPr>
        <w:object w:dxaOrig="200" w:dyaOrig="380">
          <v:shape id="_x0000_i1411" type="#_x0000_t75" style="width:10.05pt;height:18.4pt" o:ole="">
            <v:imagedata r:id="rId717" o:title=""/>
          </v:shape>
          <o:OLEObject Type="Embed" ProgID="Equation.DSMT4" ShapeID="_x0000_i1411" DrawAspect="Content" ObjectID="_1644396881" r:id="rId720"/>
        </w:object>
      </w:r>
      <w:r w:rsidRPr="00D8057E">
        <w:rPr>
          <w:rFonts w:ascii="Times New Roman" w:hAnsi="Times New Roman"/>
          <w:sz w:val="28"/>
          <w:szCs w:val="28"/>
        </w:rPr>
        <w:t xml:space="preserve"> при тех же температурах приведет к росту </w:t>
      </w:r>
      <w:r w:rsidRPr="00D8057E">
        <w:rPr>
          <w:rFonts w:ascii="Times New Roman" w:hAnsi="Times New Roman"/>
          <w:i/>
          <w:iCs/>
          <w:sz w:val="28"/>
          <w:szCs w:val="28"/>
        </w:rPr>
        <w:t>х</w:t>
      </w:r>
      <w:r w:rsidRPr="00D8057E">
        <w:rPr>
          <w:rFonts w:ascii="Times New Roman" w:hAnsi="Times New Roman"/>
          <w:i/>
          <w:iCs/>
          <w:spacing w:val="-6"/>
          <w:sz w:val="28"/>
          <w:szCs w:val="28"/>
          <w:vertAlign w:val="subscript"/>
        </w:rPr>
        <w:t>А</w:t>
      </w:r>
      <w:r w:rsidRPr="00D8057E">
        <w:rPr>
          <w:rFonts w:ascii="Times New Roman" w:hAnsi="Times New Roman"/>
          <w:i/>
          <w:iCs/>
          <w:sz w:val="28"/>
          <w:szCs w:val="28"/>
        </w:rPr>
        <w:t xml:space="preserve"> </w:t>
      </w:r>
      <w:r w:rsidRPr="00D8057E">
        <w:rPr>
          <w:rFonts w:ascii="Times New Roman" w:hAnsi="Times New Roman"/>
          <w:sz w:val="28"/>
          <w:szCs w:val="28"/>
        </w:rPr>
        <w:t xml:space="preserve">(рис. 6.2, кривая </w:t>
      </w:r>
      <w:r w:rsidRPr="00D8057E">
        <w:rPr>
          <w:rFonts w:ascii="Times New Roman" w:hAnsi="Times New Roman"/>
          <w:i/>
          <w:iCs/>
          <w:sz w:val="28"/>
          <w:szCs w:val="28"/>
        </w:rPr>
        <w:t>2</w:t>
      </w:r>
      <w:r w:rsidRPr="00D8057E">
        <w:rPr>
          <w:rFonts w:ascii="Times New Roman" w:hAnsi="Times New Roman"/>
          <w:iCs/>
          <w:sz w:val="28"/>
          <w:szCs w:val="28"/>
        </w:rPr>
        <w:t>)</w:t>
      </w:r>
      <w:r w:rsidRPr="00D8057E">
        <w:rPr>
          <w:rFonts w:ascii="Times New Roman" w:hAnsi="Times New Roman"/>
          <w:i/>
          <w:iCs/>
          <w:sz w:val="28"/>
          <w:szCs w:val="28"/>
        </w:rPr>
        <w:t>.</w:t>
      </w:r>
    </w:p>
    <w:p w:rsidR="00CC5BFF" w:rsidRPr="00D8057E" w:rsidRDefault="00CC5BFF" w:rsidP="00CC5BFF">
      <w:pPr>
        <w:spacing w:after="0" w:line="240" w:lineRule="auto"/>
        <w:rPr>
          <w:rFonts w:ascii="Times New Roman" w:hAnsi="Times New Roman"/>
          <w:sz w:val="28"/>
          <w:szCs w:val="28"/>
        </w:rPr>
      </w:pP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1704975" cy="1666875"/>
            <wp:effectExtent l="19050" t="0" r="9525" b="0"/>
            <wp:docPr id="485" name="Рисунок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pic:cNvPicPr>
                      <a:picLocks noChangeAspect="1" noChangeArrowheads="1"/>
                    </pic:cNvPicPr>
                  </pic:nvPicPr>
                  <pic:blipFill>
                    <a:blip r:embed="rId721" cstate="print"/>
                    <a:srcRect/>
                    <a:stretch>
                      <a:fillRect/>
                    </a:stretch>
                  </pic:blipFill>
                  <pic:spPr bwMode="auto">
                    <a:xfrm>
                      <a:off x="0" y="0"/>
                      <a:ext cx="1704975" cy="1666875"/>
                    </a:xfrm>
                    <a:prstGeom prst="rect">
                      <a:avLst/>
                    </a:prstGeom>
                    <a:noFill/>
                    <a:ln w="9525">
                      <a:noFill/>
                      <a:miter lim="800000"/>
                      <a:headEnd/>
                      <a:tailEnd/>
                    </a:ln>
                  </pic:spPr>
                </pic:pic>
              </a:graphicData>
            </a:graphic>
          </wp:inline>
        </w:drawing>
      </w:r>
    </w:p>
    <w:p w:rsidR="00CC5BFF" w:rsidRPr="00D8057E" w:rsidRDefault="00CC5BFF" w:rsidP="00CC5BFF">
      <w:pPr>
        <w:spacing w:after="0" w:line="240" w:lineRule="auto"/>
        <w:jc w:val="center"/>
        <w:rPr>
          <w:rFonts w:ascii="Times New Roman" w:hAnsi="Times New Roman"/>
          <w:sz w:val="28"/>
          <w:szCs w:val="28"/>
        </w:rPr>
      </w:pPr>
    </w:p>
    <w:p w:rsidR="00CC5BFF" w:rsidRPr="00D8057E" w:rsidRDefault="00CC5BFF" w:rsidP="00CC5BFF">
      <w:pPr>
        <w:shd w:val="clear" w:color="auto" w:fill="FFFFFF"/>
        <w:spacing w:after="0" w:line="240" w:lineRule="auto"/>
        <w:ind w:hanging="17"/>
        <w:jc w:val="center"/>
        <w:rPr>
          <w:rFonts w:ascii="Times New Roman" w:hAnsi="Times New Roman"/>
          <w:iCs/>
          <w:color w:val="000000"/>
          <w:sz w:val="28"/>
          <w:szCs w:val="28"/>
        </w:rPr>
      </w:pPr>
      <w:r w:rsidRPr="00D8057E">
        <w:rPr>
          <w:rFonts w:ascii="Times New Roman" w:hAnsi="Times New Roman"/>
          <w:color w:val="000000"/>
          <w:sz w:val="28"/>
          <w:szCs w:val="28"/>
        </w:rPr>
        <w:t xml:space="preserve">Рис. 6.2. Уравнение материального баланса реактора идеального смешения в координатах </w:t>
      </w:r>
      <w:r w:rsidRPr="00D8057E">
        <w:rPr>
          <w:rFonts w:ascii="Times New Roman" w:hAnsi="Times New Roman"/>
          <w:i/>
          <w:iCs/>
          <w:color w:val="000000"/>
          <w:sz w:val="28"/>
          <w:szCs w:val="28"/>
        </w:rPr>
        <w:t>х</w:t>
      </w:r>
      <w:r w:rsidRPr="00D8057E">
        <w:rPr>
          <w:rFonts w:ascii="Times New Roman" w:hAnsi="Times New Roman"/>
          <w:i/>
          <w:iCs/>
          <w:color w:val="000000"/>
          <w:sz w:val="28"/>
          <w:szCs w:val="28"/>
          <w:vertAlign w:val="subscript"/>
        </w:rPr>
        <w:t>A</w:t>
      </w:r>
      <w:r w:rsidRPr="00D8057E">
        <w:rPr>
          <w:rFonts w:ascii="Times New Roman" w:hAnsi="Times New Roman"/>
          <w:i/>
          <w:iCs/>
          <w:color w:val="000000"/>
          <w:sz w:val="28"/>
          <w:szCs w:val="28"/>
        </w:rPr>
        <w:t xml:space="preserve"> – Т </w:t>
      </w:r>
      <w:r w:rsidRPr="00D8057E">
        <w:rPr>
          <w:rFonts w:ascii="Times New Roman" w:hAnsi="Times New Roman"/>
          <w:color w:val="000000"/>
          <w:sz w:val="28"/>
          <w:szCs w:val="28"/>
        </w:rPr>
        <w:t xml:space="preserve">для необратимой реакции первого порядка </w:t>
      </w:r>
      <w:r w:rsidRPr="00D8057E">
        <w:rPr>
          <w:rFonts w:ascii="Times New Roman" w:hAnsi="Times New Roman"/>
          <w:color w:val="000000"/>
          <w:sz w:val="28"/>
          <w:szCs w:val="28"/>
        </w:rPr>
        <w:br/>
        <w:t xml:space="preserve">при среднем времени пребывания </w:t>
      </w:r>
      <w:r w:rsidRPr="00D8057E">
        <w:rPr>
          <w:rFonts w:ascii="Times New Roman" w:hAnsi="Times New Roman"/>
          <w:color w:val="000000"/>
          <w:position w:val="-6"/>
          <w:sz w:val="28"/>
          <w:szCs w:val="28"/>
        </w:rPr>
        <w:object w:dxaOrig="180" w:dyaOrig="340">
          <v:shape id="_x0000_i1412" type="#_x0000_t75" style="width:9.2pt;height:17.6pt" o:ole="">
            <v:imagedata r:id="rId722" o:title=""/>
          </v:shape>
          <o:OLEObject Type="Embed" ProgID="Equation.DSMT4" ShapeID="_x0000_i1412" DrawAspect="Content" ObjectID="_1644396882" r:id="rId723"/>
        </w:object>
      </w:r>
      <w:r w:rsidRPr="00D8057E">
        <w:rPr>
          <w:rFonts w:ascii="Times New Roman" w:hAnsi="Times New Roman"/>
          <w:iCs/>
          <w:color w:val="000000"/>
          <w:sz w:val="28"/>
          <w:szCs w:val="28"/>
          <w:vertAlign w:val="subscript"/>
        </w:rPr>
        <w:t xml:space="preserve">1 </w:t>
      </w:r>
      <w:r w:rsidRPr="00D8057E">
        <w:rPr>
          <w:rFonts w:ascii="Times New Roman" w:hAnsi="Times New Roman"/>
          <w:iCs/>
          <w:color w:val="000000"/>
          <w:sz w:val="28"/>
          <w:szCs w:val="28"/>
        </w:rPr>
        <w:t>(</w:t>
      </w:r>
      <w:r w:rsidRPr="00D8057E">
        <w:rPr>
          <w:rFonts w:ascii="Times New Roman" w:hAnsi="Times New Roman"/>
          <w:i/>
          <w:iCs/>
          <w:color w:val="000000"/>
          <w:sz w:val="28"/>
          <w:szCs w:val="28"/>
        </w:rPr>
        <w:t>1</w:t>
      </w:r>
      <w:r w:rsidRPr="00D8057E">
        <w:rPr>
          <w:rFonts w:ascii="Times New Roman" w:hAnsi="Times New Roman"/>
          <w:iCs/>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 xml:space="preserve">и </w:t>
      </w:r>
      <w:r w:rsidRPr="00D8057E">
        <w:rPr>
          <w:rFonts w:ascii="Times New Roman" w:hAnsi="Times New Roman"/>
          <w:i/>
          <w:color w:val="000000"/>
          <w:position w:val="-6"/>
          <w:sz w:val="28"/>
          <w:szCs w:val="28"/>
        </w:rPr>
        <w:object w:dxaOrig="180" w:dyaOrig="340">
          <v:shape id="_x0000_i1413" type="#_x0000_t75" style="width:9.2pt;height:17.6pt" o:ole="">
            <v:imagedata r:id="rId724" o:title=""/>
          </v:shape>
          <o:OLEObject Type="Embed" ProgID="Equation.DSMT4" ShapeID="_x0000_i1413" DrawAspect="Content" ObjectID="_1644396883" r:id="rId725"/>
        </w:object>
      </w:r>
      <w:r w:rsidRPr="00D8057E">
        <w:rPr>
          <w:rFonts w:ascii="Times New Roman" w:hAnsi="Times New Roman"/>
          <w:iCs/>
          <w:color w:val="000000"/>
          <w:sz w:val="28"/>
          <w:szCs w:val="28"/>
          <w:vertAlign w:val="subscript"/>
        </w:rPr>
        <w:t xml:space="preserve">2 </w:t>
      </w:r>
      <w:r w:rsidRPr="00D8057E">
        <w:rPr>
          <w:rFonts w:ascii="Times New Roman" w:hAnsi="Times New Roman"/>
          <w:iCs/>
          <w:color w:val="000000"/>
          <w:sz w:val="28"/>
          <w:szCs w:val="28"/>
        </w:rPr>
        <w:t>(</w:t>
      </w:r>
      <w:r w:rsidRPr="00D8057E">
        <w:rPr>
          <w:rFonts w:ascii="Times New Roman" w:hAnsi="Times New Roman"/>
          <w:i/>
          <w:iCs/>
          <w:color w:val="000000"/>
          <w:sz w:val="28"/>
          <w:szCs w:val="28"/>
        </w:rPr>
        <w:t>2</w:t>
      </w:r>
      <w:r w:rsidRPr="00D8057E">
        <w:rPr>
          <w:rFonts w:ascii="Times New Roman" w:hAnsi="Times New Roman"/>
          <w:iCs/>
          <w:color w:val="000000"/>
          <w:sz w:val="28"/>
          <w:szCs w:val="28"/>
        </w:rPr>
        <w:t>)</w:t>
      </w:r>
    </w:p>
    <w:p w:rsidR="00CC5BFF" w:rsidRPr="00D8057E" w:rsidRDefault="00CC5BFF" w:rsidP="00CC5BFF">
      <w:pPr>
        <w:shd w:val="clear" w:color="auto" w:fill="FFFFFF"/>
        <w:spacing w:after="0" w:line="240" w:lineRule="auto"/>
        <w:jc w:val="center"/>
        <w:rPr>
          <w:rFonts w:ascii="Times New Roman" w:hAnsi="Times New Roman"/>
          <w:sz w:val="28"/>
          <w:szCs w:val="28"/>
        </w:rPr>
      </w:pPr>
    </w:p>
    <w:p w:rsidR="00CC5BFF" w:rsidRPr="00D8057E" w:rsidRDefault="00CC5BFF" w:rsidP="00CC5BFF">
      <w:pPr>
        <w:pStyle w:val="23"/>
        <w:rPr>
          <w:spacing w:val="-4"/>
          <w:szCs w:val="28"/>
        </w:rPr>
      </w:pPr>
      <w:r w:rsidRPr="00D8057E">
        <w:rPr>
          <w:spacing w:val="-4"/>
          <w:szCs w:val="28"/>
        </w:rPr>
        <w:t>Решение системы уравнений материального и теплового балансов имеет несколько различающийся вид для эндо- и экзотермических необратимых реакций. В случае проведения в адиабатическом реакторе идеального смешения не</w:t>
      </w:r>
      <w:r w:rsidRPr="00D8057E">
        <w:rPr>
          <w:spacing w:val="-4"/>
          <w:szCs w:val="28"/>
        </w:rPr>
        <w:lastRenderedPageBreak/>
        <w:t>обратимой эндотермической реакции графики функций (6.16) и (6.17) имеют лишь одну точку пересечения (см. рис. 6.3).</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Координаты этой точки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
          <w:sz w:val="28"/>
          <w:szCs w:val="28"/>
          <w:vertAlign w:val="superscript"/>
        </w:rPr>
        <w:t>/</w:t>
      </w:r>
      <w:r w:rsidRPr="00D8057E">
        <w:rPr>
          <w:rFonts w:ascii="Times New Roman" w:hAnsi="Times New Roman"/>
          <w:iCs/>
          <w:sz w:val="28"/>
          <w:szCs w:val="28"/>
        </w:rPr>
        <w:t>,</w:t>
      </w:r>
      <w:r w:rsidRPr="00D8057E">
        <w:rPr>
          <w:rFonts w:ascii="Times New Roman" w:hAnsi="Times New Roman"/>
          <w:i/>
          <w:sz w:val="28"/>
          <w:szCs w:val="28"/>
        </w:rPr>
        <w:t xml:space="preserve"> T</w:t>
      </w:r>
      <w:r w:rsidRPr="00D8057E">
        <w:rPr>
          <w:rFonts w:ascii="Times New Roman" w:hAnsi="Times New Roman"/>
          <w:i/>
          <w:sz w:val="28"/>
          <w:szCs w:val="28"/>
          <w:vertAlign w:val="superscript"/>
        </w:rPr>
        <w:t>/</w:t>
      </w:r>
      <w:r w:rsidRPr="00D8057E">
        <w:rPr>
          <w:rFonts w:ascii="Times New Roman" w:hAnsi="Times New Roman"/>
          <w:sz w:val="28"/>
          <w:szCs w:val="28"/>
        </w:rPr>
        <w:t xml:space="preserve">) и являются решением системы уравнений: если в адиабатический реактор идеального смешения заданного объема </w:t>
      </w:r>
      <w:r w:rsidRPr="00D8057E">
        <w:rPr>
          <w:rFonts w:ascii="Times New Roman" w:hAnsi="Times New Roman"/>
          <w:i/>
          <w:iCs/>
          <w:sz w:val="28"/>
          <w:szCs w:val="28"/>
        </w:rPr>
        <w:t xml:space="preserve">V </w:t>
      </w:r>
      <w:r w:rsidRPr="00D8057E">
        <w:rPr>
          <w:rFonts w:ascii="Times New Roman" w:hAnsi="Times New Roman"/>
          <w:sz w:val="28"/>
          <w:szCs w:val="28"/>
        </w:rPr>
        <w:t xml:space="preserve">подает исходный реагент </w:t>
      </w:r>
      <w:r w:rsidRPr="00D8057E">
        <w:rPr>
          <w:rFonts w:ascii="Times New Roman" w:hAnsi="Times New Roman"/>
          <w:i/>
          <w:sz w:val="28"/>
          <w:szCs w:val="28"/>
        </w:rPr>
        <w:t>А</w:t>
      </w:r>
      <w:r w:rsidRPr="00D8057E">
        <w:rPr>
          <w:rFonts w:ascii="Times New Roman" w:hAnsi="Times New Roman"/>
          <w:sz w:val="28"/>
          <w:szCs w:val="28"/>
        </w:rPr>
        <w:t xml:space="preserve">, имеющий концентрацию </w:t>
      </w:r>
      <w:r w:rsidRPr="00D8057E">
        <w:rPr>
          <w:rFonts w:ascii="Times New Roman" w:hAnsi="Times New Roman"/>
          <w:i/>
          <w:sz w:val="28"/>
          <w:szCs w:val="28"/>
        </w:rPr>
        <w:t>с</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0</w:t>
      </w:r>
      <w:r w:rsidRPr="00D8057E">
        <w:rPr>
          <w:rFonts w:ascii="Times New Roman" w:hAnsi="Times New Roman"/>
          <w:sz w:val="28"/>
          <w:szCs w:val="28"/>
        </w:rPr>
        <w:t xml:space="preserve"> с объемным расходом </w:t>
      </w:r>
      <w:r w:rsidRPr="00D8057E">
        <w:rPr>
          <w:rFonts w:ascii="Times New Roman" w:hAnsi="Times New Roman"/>
          <w:i/>
          <w:iCs/>
          <w:sz w:val="28"/>
          <w:szCs w:val="28"/>
        </w:rPr>
        <w:t xml:space="preserve">v </w:t>
      </w:r>
      <w:r w:rsidRPr="00D8057E">
        <w:rPr>
          <w:rFonts w:ascii="Times New Roman" w:hAnsi="Times New Roman"/>
          <w:sz w:val="28"/>
          <w:szCs w:val="28"/>
        </w:rPr>
        <w:t xml:space="preserve">и при начальной температуре </w:t>
      </w:r>
      <w:r w:rsidRPr="00D8057E">
        <w:rPr>
          <w:rFonts w:ascii="Times New Roman" w:hAnsi="Times New Roman"/>
          <w:i/>
          <w:iCs/>
          <w:sz w:val="28"/>
          <w:szCs w:val="28"/>
        </w:rPr>
        <w:t>Т</w:t>
      </w:r>
      <w:r w:rsidRPr="00D8057E">
        <w:rPr>
          <w:rFonts w:ascii="Times New Roman" w:hAnsi="Times New Roman"/>
          <w:iCs/>
          <w:sz w:val="28"/>
          <w:szCs w:val="28"/>
          <w:vertAlign w:val="subscript"/>
        </w:rPr>
        <w:t>0</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необратимая эндотермическая реакция будет протекать в аппарате при температуре </w:t>
      </w:r>
      <w:r w:rsidRPr="00D8057E">
        <w:rPr>
          <w:rFonts w:ascii="Times New Roman" w:hAnsi="Times New Roman"/>
          <w:i/>
          <w:iCs/>
          <w:sz w:val="28"/>
          <w:szCs w:val="28"/>
        </w:rPr>
        <w:t xml:space="preserve">Т </w:t>
      </w:r>
      <w:r w:rsidRPr="00D8057E">
        <w:rPr>
          <w:rFonts w:ascii="Times New Roman" w:hAnsi="Times New Roman"/>
          <w:sz w:val="28"/>
          <w:szCs w:val="28"/>
        </w:rPr>
        <w:t xml:space="preserve">и при этом будет достигаться степень превращения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
          <w:sz w:val="28"/>
          <w:szCs w:val="28"/>
          <w:vertAlign w:val="superscript"/>
        </w:rPr>
        <w:t>/</w:t>
      </w:r>
      <w:r w:rsidRPr="00D8057E">
        <w:rPr>
          <w:rFonts w:ascii="Times New Roman" w:hAnsi="Times New Roman"/>
          <w:i/>
          <w:sz w:val="28"/>
          <w:szCs w:val="28"/>
        </w:rPr>
        <w:t>.</w:t>
      </w:r>
    </w:p>
    <w:p w:rsidR="00CC5BFF" w:rsidRPr="00D8057E" w:rsidRDefault="00CC5BFF" w:rsidP="00CC5BFF">
      <w:pPr>
        <w:shd w:val="clear" w:color="auto" w:fill="FFFFFF"/>
        <w:spacing w:after="0" w:line="240" w:lineRule="auto"/>
        <w:jc w:val="center"/>
        <w:rPr>
          <w:rFonts w:ascii="Times New Roman" w:hAnsi="Times New Roman"/>
          <w:sz w:val="28"/>
          <w:szCs w:val="28"/>
        </w:rPr>
      </w:pP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1628775" cy="1695450"/>
            <wp:effectExtent l="19050" t="0" r="9525" b="0"/>
            <wp:docPr id="488" name="Рисунок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pic:cNvPicPr>
                      <a:picLocks noChangeAspect="1" noChangeArrowheads="1"/>
                    </pic:cNvPicPr>
                  </pic:nvPicPr>
                  <pic:blipFill>
                    <a:blip r:embed="rId726" cstate="print"/>
                    <a:srcRect/>
                    <a:stretch>
                      <a:fillRect/>
                    </a:stretch>
                  </pic:blipFill>
                  <pic:spPr bwMode="auto">
                    <a:xfrm>
                      <a:off x="0" y="0"/>
                      <a:ext cx="1628775" cy="1695450"/>
                    </a:xfrm>
                    <a:prstGeom prst="rect">
                      <a:avLst/>
                    </a:prstGeom>
                    <a:noFill/>
                    <a:ln w="9525">
                      <a:noFill/>
                      <a:miter lim="800000"/>
                      <a:headEnd/>
                      <a:tailEnd/>
                    </a:ln>
                  </pic:spPr>
                </pic:pic>
              </a:graphicData>
            </a:graphic>
          </wp:inline>
        </w:drawing>
      </w:r>
    </w:p>
    <w:p w:rsidR="00CC5BFF" w:rsidRPr="00D8057E" w:rsidRDefault="00CC5BFF" w:rsidP="00CC5BFF">
      <w:pPr>
        <w:spacing w:after="0" w:line="240" w:lineRule="auto"/>
        <w:jc w:val="center"/>
        <w:rPr>
          <w:rFonts w:ascii="Times New Roman" w:hAnsi="Times New Roman"/>
          <w:sz w:val="28"/>
          <w:szCs w:val="28"/>
        </w:rPr>
      </w:pPr>
    </w:p>
    <w:p w:rsidR="00CC5BFF" w:rsidRPr="00D8057E" w:rsidRDefault="00CC5BFF" w:rsidP="00CC5BFF">
      <w:pPr>
        <w:shd w:val="clear" w:color="auto" w:fill="FFFFFF"/>
        <w:spacing w:after="0" w:line="240" w:lineRule="auto"/>
        <w:ind w:hanging="17"/>
        <w:jc w:val="center"/>
        <w:rPr>
          <w:rFonts w:ascii="Times New Roman" w:hAnsi="Times New Roman"/>
          <w:sz w:val="28"/>
          <w:szCs w:val="28"/>
        </w:rPr>
      </w:pPr>
      <w:r w:rsidRPr="00D8057E">
        <w:rPr>
          <w:rFonts w:ascii="Times New Roman" w:hAnsi="Times New Roman"/>
          <w:color w:val="000000"/>
          <w:sz w:val="28"/>
          <w:szCs w:val="28"/>
        </w:rPr>
        <w:t>Рис. 6.3. Уравнения теплового (</w:t>
      </w:r>
      <w:r w:rsidRPr="00D8057E">
        <w:rPr>
          <w:rFonts w:ascii="Times New Roman" w:hAnsi="Times New Roman"/>
          <w:i/>
          <w:color w:val="000000"/>
          <w:sz w:val="28"/>
          <w:szCs w:val="28"/>
        </w:rPr>
        <w:t>1</w:t>
      </w:r>
      <w:r w:rsidRPr="00D8057E">
        <w:rPr>
          <w:rFonts w:ascii="Times New Roman" w:hAnsi="Times New Roman"/>
          <w:color w:val="000000"/>
          <w:sz w:val="28"/>
          <w:szCs w:val="28"/>
        </w:rPr>
        <w:t>) и материального (</w:t>
      </w:r>
      <w:r w:rsidRPr="00D8057E">
        <w:rPr>
          <w:rFonts w:ascii="Times New Roman" w:hAnsi="Times New Roman"/>
          <w:i/>
          <w:iCs/>
          <w:color w:val="000000"/>
          <w:sz w:val="28"/>
          <w:szCs w:val="28"/>
        </w:rPr>
        <w:t>2</w:t>
      </w:r>
      <w:r w:rsidRPr="00D8057E">
        <w:rPr>
          <w:rFonts w:ascii="Times New Roman" w:hAnsi="Times New Roman"/>
          <w:iCs/>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 xml:space="preserve">балансов </w:t>
      </w:r>
      <w:r w:rsidRPr="00D8057E">
        <w:rPr>
          <w:rFonts w:ascii="Times New Roman" w:hAnsi="Times New Roman"/>
          <w:color w:val="000000"/>
          <w:sz w:val="28"/>
          <w:szCs w:val="28"/>
        </w:rPr>
        <w:br/>
        <w:t xml:space="preserve">для адиабатического реактора идеального смешения при проведении </w:t>
      </w:r>
      <w:r w:rsidRPr="00D8057E">
        <w:rPr>
          <w:rFonts w:ascii="Times New Roman" w:hAnsi="Times New Roman"/>
          <w:color w:val="000000"/>
          <w:sz w:val="28"/>
          <w:szCs w:val="28"/>
        </w:rPr>
        <w:br/>
        <w:t>в нем необратимой эндотермической реакции (совместное решение)</w:t>
      </w:r>
    </w:p>
    <w:p w:rsidR="00CC5BFF" w:rsidRPr="00D8057E" w:rsidRDefault="00CC5BFF" w:rsidP="00CC5BFF">
      <w:pPr>
        <w:spacing w:after="0" w:line="240" w:lineRule="auto"/>
        <w:jc w:val="center"/>
        <w:rPr>
          <w:rFonts w:ascii="Times New Roman" w:hAnsi="Times New Roman"/>
          <w:sz w:val="28"/>
          <w:szCs w:val="28"/>
        </w:rPr>
      </w:pP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Если в адиабатическом реакторе проводят необратимую экзотермическую реакцию, система уравнений материального и теплового балансов может иметь как одно, так и несколько решений, отвечающих стационарному режиму.</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Из рис. 6.4 видно, что графики функций (6.16) и (6.17) имеют только одну точку пересечения, если начальная температура </w:t>
      </w:r>
      <w:r w:rsidRPr="00D8057E">
        <w:rPr>
          <w:rFonts w:ascii="Times New Roman" w:hAnsi="Times New Roman"/>
          <w:i/>
          <w:iCs/>
          <w:sz w:val="28"/>
          <w:szCs w:val="28"/>
        </w:rPr>
        <w:t>Т</w:t>
      </w:r>
      <w:r w:rsidRPr="00D8057E">
        <w:rPr>
          <w:rFonts w:ascii="Times New Roman" w:hAnsi="Times New Roman"/>
          <w:iCs/>
          <w:sz w:val="28"/>
          <w:szCs w:val="28"/>
          <w:vertAlign w:val="subscript"/>
        </w:rPr>
        <w:t>0</w:t>
      </w:r>
      <w:r w:rsidRPr="00D8057E">
        <w:rPr>
          <w:rFonts w:ascii="Times New Roman" w:hAnsi="Times New Roman"/>
          <w:i/>
          <w:iCs/>
          <w:sz w:val="28"/>
          <w:szCs w:val="28"/>
        </w:rPr>
        <w:t xml:space="preserve"> </w:t>
      </w:r>
      <w:r w:rsidRPr="00D8057E">
        <w:rPr>
          <w:rFonts w:ascii="Times New Roman" w:hAnsi="Times New Roman"/>
          <w:sz w:val="28"/>
          <w:szCs w:val="28"/>
        </w:rPr>
        <w:t xml:space="preserve">реакционного потока будет сравнительно низкой (например, </w:t>
      </w:r>
      <w:r w:rsidRPr="00D8057E">
        <w:rPr>
          <w:rFonts w:ascii="Times New Roman" w:hAnsi="Times New Roman"/>
          <w:i/>
          <w:iCs/>
          <w:sz w:val="28"/>
          <w:szCs w:val="28"/>
        </w:rPr>
        <w:t>Т</w:t>
      </w:r>
      <w:r w:rsidRPr="00D8057E">
        <w:rPr>
          <w:rFonts w:ascii="Times New Roman" w:hAnsi="Times New Roman"/>
          <w:iCs/>
          <w:sz w:val="28"/>
          <w:szCs w:val="28"/>
          <w:vertAlign w:val="subscript"/>
        </w:rPr>
        <w:t>10</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или сравнительно высокой (например, </w:t>
      </w:r>
      <w:r w:rsidRPr="00D8057E">
        <w:rPr>
          <w:rFonts w:ascii="Times New Roman" w:hAnsi="Times New Roman"/>
          <w:i/>
          <w:sz w:val="28"/>
          <w:szCs w:val="28"/>
        </w:rPr>
        <w:t>T</w:t>
      </w:r>
      <w:r w:rsidRPr="00D8057E">
        <w:rPr>
          <w:rFonts w:ascii="Times New Roman" w:hAnsi="Times New Roman"/>
          <w:iCs/>
          <w:sz w:val="28"/>
          <w:szCs w:val="28"/>
          <w:vertAlign w:val="subscript"/>
        </w:rPr>
        <w:t>20</w:t>
      </w:r>
      <w:r w:rsidRPr="00D8057E">
        <w:rPr>
          <w:rFonts w:ascii="Times New Roman" w:hAnsi="Times New Roman"/>
          <w:sz w:val="28"/>
          <w:szCs w:val="28"/>
        </w:rPr>
        <w:t xml:space="preserve">). При этом оказывается, что при подаче реагентов в реактор с низкой начальной температурой </w:t>
      </w:r>
      <w:r w:rsidRPr="00D8057E">
        <w:rPr>
          <w:rFonts w:ascii="Times New Roman" w:hAnsi="Times New Roman"/>
          <w:i/>
          <w:iCs/>
          <w:sz w:val="28"/>
          <w:szCs w:val="28"/>
        </w:rPr>
        <w:t>Т</w:t>
      </w:r>
      <w:r w:rsidRPr="00D8057E">
        <w:rPr>
          <w:rFonts w:ascii="Times New Roman" w:hAnsi="Times New Roman"/>
          <w:iCs/>
          <w:sz w:val="28"/>
          <w:szCs w:val="28"/>
          <w:vertAlign w:val="subscript"/>
        </w:rPr>
        <w:t>10</w:t>
      </w:r>
      <w:r w:rsidRPr="00D8057E">
        <w:rPr>
          <w:rFonts w:ascii="Times New Roman" w:hAnsi="Times New Roman"/>
          <w:i/>
          <w:iCs/>
          <w:sz w:val="28"/>
          <w:szCs w:val="28"/>
        </w:rPr>
        <w:t xml:space="preserve"> </w:t>
      </w:r>
      <w:r w:rsidRPr="00D8057E">
        <w:rPr>
          <w:rFonts w:ascii="Times New Roman" w:hAnsi="Times New Roman"/>
          <w:sz w:val="28"/>
          <w:szCs w:val="28"/>
        </w:rPr>
        <w:t xml:space="preserve">процесс будет протекать при температуре, мало отличающейся от </w:t>
      </w:r>
      <w:r w:rsidRPr="00D8057E">
        <w:rPr>
          <w:rFonts w:ascii="Times New Roman" w:hAnsi="Times New Roman"/>
          <w:i/>
          <w:sz w:val="28"/>
          <w:szCs w:val="28"/>
        </w:rPr>
        <w:t>T</w:t>
      </w:r>
      <w:r w:rsidRPr="00D8057E">
        <w:rPr>
          <w:rFonts w:ascii="Times New Roman" w:hAnsi="Times New Roman"/>
          <w:iCs/>
          <w:sz w:val="28"/>
          <w:szCs w:val="28"/>
          <w:vertAlign w:val="subscript"/>
        </w:rPr>
        <w:t>10</w:t>
      </w:r>
      <w:r w:rsidRPr="00D8057E">
        <w:rPr>
          <w:rFonts w:ascii="Times New Roman" w:hAnsi="Times New Roman"/>
          <w:sz w:val="28"/>
          <w:szCs w:val="28"/>
        </w:rPr>
        <w:t xml:space="preserve">, а достигаемая степень превращения (ордината точки </w:t>
      </w:r>
      <w:r w:rsidRPr="00D8057E">
        <w:rPr>
          <w:rFonts w:ascii="Times New Roman" w:hAnsi="Times New Roman"/>
          <w:i/>
          <w:iCs/>
          <w:sz w:val="28"/>
          <w:szCs w:val="28"/>
        </w:rPr>
        <w:t xml:space="preserve">А </w:t>
      </w:r>
      <w:r w:rsidRPr="00D8057E">
        <w:rPr>
          <w:rFonts w:ascii="Times New Roman" w:hAnsi="Times New Roman"/>
          <w:sz w:val="28"/>
          <w:szCs w:val="28"/>
        </w:rPr>
        <w:t xml:space="preserve">на рис. 6.4) также будет очень низка. Более выгодным является режим работы реактора, соответствующий начальной температуре </w:t>
      </w:r>
      <w:r w:rsidRPr="00D8057E">
        <w:rPr>
          <w:rFonts w:ascii="Times New Roman" w:hAnsi="Times New Roman"/>
          <w:i/>
          <w:iCs/>
          <w:sz w:val="28"/>
          <w:szCs w:val="28"/>
        </w:rPr>
        <w:t>Т</w:t>
      </w:r>
      <w:r w:rsidRPr="00D8057E">
        <w:rPr>
          <w:rFonts w:ascii="Times New Roman" w:hAnsi="Times New Roman"/>
          <w:iCs/>
          <w:sz w:val="28"/>
          <w:szCs w:val="28"/>
          <w:vertAlign w:val="subscript"/>
        </w:rPr>
        <w:t>30</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В этом случае также имеется лишь одна точка пересечения графиков (точка </w:t>
      </w:r>
      <w:r w:rsidRPr="00D8057E">
        <w:rPr>
          <w:rFonts w:ascii="Times New Roman" w:hAnsi="Times New Roman"/>
          <w:i/>
          <w:iCs/>
          <w:sz w:val="28"/>
          <w:szCs w:val="28"/>
        </w:rPr>
        <w:t>Е</w:t>
      </w:r>
      <w:r w:rsidRPr="00D8057E">
        <w:rPr>
          <w:rFonts w:ascii="Times New Roman" w:hAnsi="Times New Roman"/>
          <w:iCs/>
          <w:sz w:val="28"/>
          <w:szCs w:val="28"/>
        </w:rPr>
        <w:t>)</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т. е. одно решение системы уравнений, но оно соответствует высокой степени превращения, почти равной единице.</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pacing w:val="-4"/>
          <w:sz w:val="28"/>
          <w:szCs w:val="28"/>
        </w:rPr>
        <w:t xml:space="preserve">Если же реагенты подавать в реактор с начальной температурой </w:t>
      </w:r>
      <w:r w:rsidRPr="00D8057E">
        <w:rPr>
          <w:rFonts w:ascii="Times New Roman" w:hAnsi="Times New Roman"/>
          <w:i/>
          <w:iCs/>
          <w:spacing w:val="-4"/>
          <w:sz w:val="28"/>
          <w:szCs w:val="28"/>
        </w:rPr>
        <w:t>Т</w:t>
      </w:r>
      <w:r w:rsidRPr="00D8057E">
        <w:rPr>
          <w:rFonts w:ascii="Times New Roman" w:hAnsi="Times New Roman"/>
          <w:iCs/>
          <w:spacing w:val="-4"/>
          <w:sz w:val="28"/>
          <w:szCs w:val="28"/>
          <w:vertAlign w:val="subscript"/>
        </w:rPr>
        <w:t>20</w:t>
      </w:r>
      <w:r w:rsidRPr="00D8057E">
        <w:rPr>
          <w:rFonts w:ascii="Times New Roman" w:hAnsi="Times New Roman"/>
          <w:iCs/>
          <w:spacing w:val="-4"/>
          <w:sz w:val="28"/>
          <w:szCs w:val="28"/>
        </w:rPr>
        <w:t xml:space="preserve">, </w:t>
      </w:r>
      <w:r w:rsidRPr="00D8057E">
        <w:rPr>
          <w:rFonts w:ascii="Times New Roman" w:hAnsi="Times New Roman"/>
          <w:sz w:val="28"/>
          <w:szCs w:val="28"/>
        </w:rPr>
        <w:t xml:space="preserve">то линии, соответствующие уравнениям материального и теплового балансов, пересекаются трижды, т. е. координаты точек </w:t>
      </w:r>
      <w:r w:rsidRPr="00D8057E">
        <w:rPr>
          <w:rFonts w:ascii="Times New Roman" w:hAnsi="Times New Roman"/>
          <w:i/>
          <w:iCs/>
          <w:sz w:val="28"/>
          <w:szCs w:val="28"/>
        </w:rPr>
        <w:t>В</w:t>
      </w:r>
      <w:r w:rsidRPr="00D8057E">
        <w:rPr>
          <w:rFonts w:ascii="Times New Roman" w:hAnsi="Times New Roman"/>
          <w:sz w:val="28"/>
          <w:szCs w:val="28"/>
        </w:rPr>
        <w:t>,</w:t>
      </w:r>
      <w:r w:rsidRPr="00D8057E">
        <w:rPr>
          <w:rFonts w:ascii="Times New Roman" w:hAnsi="Times New Roman"/>
          <w:i/>
          <w:iCs/>
          <w:sz w:val="28"/>
          <w:szCs w:val="28"/>
        </w:rPr>
        <w:t xml:space="preserve"> С</w:t>
      </w:r>
      <w:r w:rsidRPr="00D8057E">
        <w:rPr>
          <w:rFonts w:ascii="Times New Roman" w:hAnsi="Times New Roman"/>
          <w:sz w:val="28"/>
          <w:szCs w:val="28"/>
        </w:rPr>
        <w:t>,</w:t>
      </w:r>
      <w:r w:rsidRPr="00D8057E">
        <w:rPr>
          <w:rFonts w:ascii="Times New Roman" w:hAnsi="Times New Roman"/>
          <w:i/>
          <w:iCs/>
          <w:sz w:val="28"/>
          <w:szCs w:val="28"/>
        </w:rPr>
        <w:t xml:space="preserve"> D </w:t>
      </w:r>
      <w:r w:rsidRPr="00D8057E">
        <w:rPr>
          <w:rFonts w:ascii="Times New Roman" w:hAnsi="Times New Roman"/>
          <w:sz w:val="28"/>
          <w:szCs w:val="28"/>
        </w:rPr>
        <w:t>являются возможными решениями системы уравнений, составляющей математическую модель адиабатического реактора идеального смешения.</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lastRenderedPageBreak/>
        <w:t xml:space="preserve">В таких случаях говорят о множественности стационарных состояний реактора. При этом возникает дополнительная проблема устойчивости рассматриваемых стационарных состояний. </w:t>
      </w: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1905000" cy="1943100"/>
            <wp:effectExtent l="19050" t="0" r="0" b="0"/>
            <wp:docPr id="489" name="Рисунок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pic:cNvPicPr>
                      <a:picLocks noChangeAspect="1" noChangeArrowheads="1"/>
                    </pic:cNvPicPr>
                  </pic:nvPicPr>
                  <pic:blipFill>
                    <a:blip r:embed="rId727" cstate="print"/>
                    <a:srcRect/>
                    <a:stretch>
                      <a:fillRect/>
                    </a:stretch>
                  </pic:blipFill>
                  <pic:spPr bwMode="auto">
                    <a:xfrm>
                      <a:off x="0" y="0"/>
                      <a:ext cx="1905000" cy="1943100"/>
                    </a:xfrm>
                    <a:prstGeom prst="rect">
                      <a:avLst/>
                    </a:prstGeom>
                    <a:noFill/>
                    <a:ln w="9525">
                      <a:noFill/>
                      <a:miter lim="800000"/>
                      <a:headEnd/>
                      <a:tailEnd/>
                    </a:ln>
                  </pic:spPr>
                </pic:pic>
              </a:graphicData>
            </a:graphic>
          </wp:inline>
        </w:drawing>
      </w:r>
    </w:p>
    <w:p w:rsidR="00CC5BFF" w:rsidRPr="00D8057E" w:rsidRDefault="00CC5BFF" w:rsidP="00CC5BFF">
      <w:pPr>
        <w:spacing w:after="0" w:line="240" w:lineRule="auto"/>
        <w:jc w:val="center"/>
        <w:rPr>
          <w:rFonts w:ascii="Times New Roman" w:hAnsi="Times New Roman"/>
          <w:sz w:val="28"/>
          <w:szCs w:val="28"/>
        </w:rPr>
      </w:pPr>
    </w:p>
    <w:p w:rsidR="00CC5BFF" w:rsidRPr="00D8057E" w:rsidRDefault="00CC5BFF" w:rsidP="00CC5BFF">
      <w:pPr>
        <w:shd w:val="clear" w:color="auto" w:fill="FFFFFF"/>
        <w:spacing w:after="0" w:line="240" w:lineRule="auto"/>
        <w:ind w:hanging="17"/>
        <w:jc w:val="center"/>
        <w:rPr>
          <w:rFonts w:ascii="Times New Roman" w:hAnsi="Times New Roman"/>
          <w:color w:val="000000"/>
          <w:sz w:val="28"/>
          <w:szCs w:val="28"/>
        </w:rPr>
      </w:pPr>
      <w:r w:rsidRPr="00D8057E">
        <w:rPr>
          <w:rFonts w:ascii="Times New Roman" w:hAnsi="Times New Roman"/>
          <w:color w:val="000000"/>
          <w:sz w:val="28"/>
          <w:szCs w:val="28"/>
        </w:rPr>
        <w:t>Рис. 6.4. Уравнения теплового (</w:t>
      </w:r>
      <w:r w:rsidRPr="00D8057E">
        <w:rPr>
          <w:rFonts w:ascii="Times New Roman" w:hAnsi="Times New Roman"/>
          <w:i/>
          <w:color w:val="000000"/>
          <w:sz w:val="28"/>
          <w:szCs w:val="28"/>
        </w:rPr>
        <w:t>1</w:t>
      </w:r>
      <w:r w:rsidRPr="00D8057E">
        <w:rPr>
          <w:rFonts w:ascii="Times New Roman" w:hAnsi="Times New Roman"/>
          <w:color w:val="000000"/>
          <w:sz w:val="28"/>
          <w:szCs w:val="28"/>
        </w:rPr>
        <w:t xml:space="preserve">, </w:t>
      </w:r>
      <w:r w:rsidRPr="00D8057E">
        <w:rPr>
          <w:rFonts w:ascii="Times New Roman" w:hAnsi="Times New Roman"/>
          <w:i/>
          <w:iCs/>
          <w:color w:val="000000"/>
          <w:sz w:val="28"/>
          <w:szCs w:val="28"/>
        </w:rPr>
        <w:t>2</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3</w:t>
      </w:r>
      <w:r w:rsidRPr="00D8057E">
        <w:rPr>
          <w:rFonts w:ascii="Times New Roman" w:hAnsi="Times New Roman"/>
          <w:color w:val="000000"/>
          <w:sz w:val="28"/>
          <w:szCs w:val="28"/>
        </w:rPr>
        <w:t xml:space="preserve">) и материального </w:t>
      </w:r>
      <w:r w:rsidRPr="00D8057E">
        <w:rPr>
          <w:rFonts w:ascii="Times New Roman" w:hAnsi="Times New Roman"/>
          <w:iCs/>
          <w:color w:val="000000"/>
          <w:sz w:val="28"/>
          <w:szCs w:val="28"/>
        </w:rPr>
        <w:t>(</w:t>
      </w:r>
      <w:r w:rsidRPr="00D8057E">
        <w:rPr>
          <w:rFonts w:ascii="Times New Roman" w:hAnsi="Times New Roman"/>
          <w:i/>
          <w:iCs/>
          <w:color w:val="000000"/>
          <w:sz w:val="28"/>
          <w:szCs w:val="28"/>
        </w:rPr>
        <w:t>4</w:t>
      </w:r>
      <w:r w:rsidRPr="00D8057E">
        <w:rPr>
          <w:rFonts w:ascii="Times New Roman" w:hAnsi="Times New Roman"/>
          <w:iCs/>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 xml:space="preserve">балансов </w:t>
      </w:r>
      <w:r w:rsidRPr="00D8057E">
        <w:rPr>
          <w:rFonts w:ascii="Times New Roman" w:hAnsi="Times New Roman"/>
          <w:color w:val="000000"/>
          <w:sz w:val="28"/>
          <w:szCs w:val="28"/>
        </w:rPr>
        <w:br/>
        <w:t xml:space="preserve">для адиабатического реактора идеального смешения при проведении </w:t>
      </w:r>
      <w:r w:rsidRPr="00D8057E">
        <w:rPr>
          <w:rFonts w:ascii="Times New Roman" w:hAnsi="Times New Roman"/>
          <w:color w:val="000000"/>
          <w:sz w:val="28"/>
          <w:szCs w:val="28"/>
        </w:rPr>
        <w:br/>
        <w:t>в нем необратимой экзотермической реакции (совместное решение)</w:t>
      </w:r>
    </w:p>
    <w:p w:rsidR="00CC5BFF" w:rsidRPr="00D8057E" w:rsidRDefault="00CC5BFF" w:rsidP="00CC5BFF">
      <w:pPr>
        <w:shd w:val="clear" w:color="auto" w:fill="FFFFFF"/>
        <w:spacing w:after="0" w:line="240" w:lineRule="auto"/>
        <w:ind w:firstLine="350"/>
        <w:rPr>
          <w:rFonts w:ascii="Times New Roman" w:hAnsi="Times New Roman"/>
          <w:color w:val="000000"/>
          <w:sz w:val="28"/>
          <w:szCs w:val="28"/>
        </w:rPr>
      </w:pP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b/>
          <w:iCs/>
          <w:sz w:val="28"/>
          <w:szCs w:val="28"/>
        </w:rPr>
        <w:t>Обратимая реакция первого порядка.</w:t>
      </w:r>
      <w:r w:rsidRPr="00D8057E">
        <w:rPr>
          <w:rFonts w:ascii="Times New Roman" w:hAnsi="Times New Roman"/>
          <w:i/>
          <w:iCs/>
          <w:sz w:val="28"/>
          <w:szCs w:val="28"/>
        </w:rPr>
        <w:t xml:space="preserve"> </w:t>
      </w:r>
      <w:r w:rsidRPr="00D8057E">
        <w:rPr>
          <w:rFonts w:ascii="Times New Roman" w:hAnsi="Times New Roman"/>
          <w:sz w:val="28"/>
          <w:szCs w:val="28"/>
        </w:rPr>
        <w:t xml:space="preserve">Для обратимой реакции первого порядка </w:t>
      </w:r>
      <w:r w:rsidRPr="00D8057E">
        <w:rPr>
          <w:rFonts w:ascii="Times New Roman" w:hAnsi="Times New Roman"/>
          <w:i/>
          <w:sz w:val="28"/>
          <w:szCs w:val="28"/>
        </w:rPr>
        <w:t>А</w:t>
      </w:r>
      <w:r w:rsidRPr="00D8057E">
        <w:rPr>
          <w:rFonts w:ascii="Times New Roman" w:hAnsi="Times New Roman"/>
          <w:sz w:val="28"/>
          <w:szCs w:val="28"/>
        </w:rPr>
        <w:t xml:space="preserve"> </w:t>
      </w:r>
      <w:r w:rsidRPr="00D8057E">
        <w:rPr>
          <w:rFonts w:ascii="Times New Roman" w:hAnsi="Times New Roman"/>
          <w:position w:val="-10"/>
          <w:sz w:val="28"/>
          <w:szCs w:val="28"/>
        </w:rPr>
        <w:object w:dxaOrig="620" w:dyaOrig="400">
          <v:shape id="_x0000_i1414" type="#_x0000_t75" style="width:31pt;height:20.1pt" o:ole="">
            <v:imagedata r:id="rId728" o:title=""/>
          </v:shape>
          <o:OLEObject Type="Embed" ProgID="Equation.DSMT4" ShapeID="_x0000_i1414" DrawAspect="Content" ObjectID="_1644396884" r:id="rId729"/>
        </w:object>
      </w:r>
      <w:r w:rsidRPr="00D8057E">
        <w:rPr>
          <w:rFonts w:ascii="Times New Roman" w:hAnsi="Times New Roman"/>
          <w:i/>
          <w:iCs/>
          <w:sz w:val="28"/>
          <w:szCs w:val="28"/>
        </w:rPr>
        <w:t xml:space="preserve"> </w:t>
      </w:r>
      <w:r w:rsidRPr="00D8057E">
        <w:rPr>
          <w:rFonts w:ascii="Times New Roman" w:hAnsi="Times New Roman"/>
          <w:i/>
          <w:sz w:val="28"/>
          <w:szCs w:val="28"/>
        </w:rPr>
        <w:t>R</w:t>
      </w:r>
      <w:r w:rsidRPr="00D8057E">
        <w:rPr>
          <w:rFonts w:ascii="Times New Roman" w:hAnsi="Times New Roman"/>
          <w:sz w:val="28"/>
          <w:szCs w:val="28"/>
        </w:rPr>
        <w:t xml:space="preserve"> кинетическое уравнение имеет вид</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color w:val="000000"/>
          <w:position w:val="-12"/>
          <w:sz w:val="28"/>
          <w:szCs w:val="28"/>
        </w:rPr>
        <w:object w:dxaOrig="2040" w:dyaOrig="380">
          <v:shape id="_x0000_i1415" type="#_x0000_t75" style="width:99.65pt;height:18.4pt" o:ole="">
            <v:imagedata r:id="rId730" o:title=""/>
          </v:shape>
          <o:OLEObject Type="Embed" ProgID="Equation.DSMT4" ShapeID="_x0000_i1415" DrawAspect="Content" ObjectID="_1644396885" r:id="rId731"/>
        </w:object>
      </w:r>
      <w:r w:rsidRPr="00D8057E">
        <w:rPr>
          <w:rFonts w:ascii="Times New Roman" w:hAnsi="Times New Roman"/>
          <w:color w:val="000000"/>
          <w:sz w:val="28"/>
          <w:szCs w:val="28"/>
        </w:rPr>
        <w:t>.</w:t>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t xml:space="preserve">  (6.18)</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Выразив в уравнении (6.18) концентрации </w:t>
      </w:r>
      <w:r w:rsidRPr="00D8057E">
        <w:rPr>
          <w:rFonts w:ascii="Times New Roman" w:hAnsi="Times New Roman"/>
          <w:i/>
          <w:sz w:val="28"/>
          <w:szCs w:val="28"/>
        </w:rPr>
        <w:t>с</w:t>
      </w:r>
      <w:r w:rsidRPr="00D8057E">
        <w:rPr>
          <w:rFonts w:ascii="Times New Roman" w:hAnsi="Times New Roman"/>
          <w:i/>
          <w:sz w:val="28"/>
          <w:szCs w:val="28"/>
          <w:vertAlign w:val="subscript"/>
        </w:rPr>
        <w:t>А</w:t>
      </w:r>
      <w:r w:rsidRPr="00D8057E">
        <w:rPr>
          <w:rFonts w:ascii="Times New Roman" w:hAnsi="Times New Roman"/>
          <w:sz w:val="28"/>
          <w:szCs w:val="28"/>
        </w:rPr>
        <w:t xml:space="preserve"> и </w:t>
      </w:r>
      <w:r w:rsidRPr="00D8057E">
        <w:rPr>
          <w:rFonts w:ascii="Times New Roman" w:hAnsi="Times New Roman"/>
          <w:i/>
          <w:sz w:val="28"/>
          <w:szCs w:val="28"/>
        </w:rPr>
        <w:t>с</w:t>
      </w:r>
      <w:r w:rsidRPr="00D8057E">
        <w:rPr>
          <w:rFonts w:ascii="Times New Roman" w:hAnsi="Times New Roman"/>
          <w:i/>
          <w:sz w:val="28"/>
          <w:szCs w:val="28"/>
          <w:vertAlign w:val="subscript"/>
        </w:rPr>
        <w:t xml:space="preserve">R </w:t>
      </w:r>
      <w:r w:rsidRPr="00D8057E">
        <w:rPr>
          <w:rFonts w:ascii="Times New Roman" w:hAnsi="Times New Roman"/>
          <w:sz w:val="28"/>
          <w:szCs w:val="28"/>
        </w:rPr>
        <w:t xml:space="preserve">через </w:t>
      </w:r>
      <w:r w:rsidRPr="00D8057E">
        <w:rPr>
          <w:rFonts w:ascii="Times New Roman" w:hAnsi="Times New Roman"/>
          <w:i/>
          <w:sz w:val="28"/>
          <w:szCs w:val="28"/>
        </w:rPr>
        <w:t>с</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0</w:t>
      </w:r>
      <w:r w:rsidRPr="00D8057E">
        <w:rPr>
          <w:rFonts w:ascii="Times New Roman" w:hAnsi="Times New Roman"/>
          <w:sz w:val="28"/>
          <w:szCs w:val="28"/>
        </w:rPr>
        <w:t xml:space="preserve"> и </w:t>
      </w:r>
      <w:r w:rsidRPr="00D8057E">
        <w:rPr>
          <w:rFonts w:ascii="Times New Roman" w:hAnsi="Times New Roman"/>
          <w:i/>
          <w:iCs/>
          <w:sz w:val="28"/>
          <w:szCs w:val="28"/>
        </w:rPr>
        <w:t>х</w:t>
      </w:r>
      <w:r w:rsidRPr="00D8057E">
        <w:rPr>
          <w:rFonts w:ascii="Times New Roman" w:hAnsi="Times New Roman"/>
          <w:i/>
          <w:sz w:val="28"/>
          <w:szCs w:val="28"/>
          <w:vertAlign w:val="subscript"/>
        </w:rPr>
        <w:t>А</w:t>
      </w:r>
      <w:r w:rsidRPr="00D8057E">
        <w:rPr>
          <w:rFonts w:ascii="Times New Roman" w:hAnsi="Times New Roman"/>
          <w:i/>
          <w:iCs/>
          <w:sz w:val="28"/>
          <w:szCs w:val="28"/>
        </w:rPr>
        <w:t xml:space="preserve"> </w:t>
      </w:r>
      <w:r w:rsidRPr="00D8057E">
        <w:rPr>
          <w:rFonts w:ascii="Times New Roman" w:hAnsi="Times New Roman"/>
          <w:sz w:val="28"/>
          <w:szCs w:val="28"/>
        </w:rPr>
        <w:t>получим</w:t>
      </w:r>
    </w:p>
    <w:p w:rsidR="00CC5BFF" w:rsidRPr="00D8057E" w:rsidRDefault="00CC5BFF" w:rsidP="00CC5BFF">
      <w:pPr>
        <w:shd w:val="clear" w:color="auto" w:fill="FFFFFF"/>
        <w:spacing w:after="0" w:line="240" w:lineRule="auto"/>
        <w:ind w:hanging="19"/>
        <w:jc w:val="center"/>
        <w:rPr>
          <w:rFonts w:ascii="Times New Roman" w:hAnsi="Times New Roman"/>
          <w:color w:val="000000"/>
          <w:sz w:val="28"/>
          <w:szCs w:val="28"/>
        </w:rPr>
      </w:pPr>
      <w:r w:rsidRPr="00D8057E">
        <w:rPr>
          <w:rFonts w:ascii="Times New Roman" w:hAnsi="Times New Roman"/>
          <w:color w:val="000000"/>
          <w:position w:val="-34"/>
          <w:sz w:val="28"/>
          <w:szCs w:val="28"/>
        </w:rPr>
        <w:object w:dxaOrig="6180" w:dyaOrig="780">
          <v:shape id="_x0000_i1416" type="#_x0000_t75" style="width:309.75pt;height:39.35pt" o:ole="">
            <v:imagedata r:id="rId732" o:title=""/>
          </v:shape>
          <o:OLEObject Type="Embed" ProgID="Equation.DSMT4" ShapeID="_x0000_i1416" DrawAspect="Content" ObjectID="_1644396886" r:id="rId733"/>
        </w:objec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В условиях равновесия для обратимой реакции первого порядка имеет место равенство скоростей прямой и обратной реакции </w:t>
      </w:r>
      <w:r w:rsidRPr="00D8057E">
        <w:rPr>
          <w:rFonts w:ascii="Times New Roman" w:hAnsi="Times New Roman"/>
          <w:position w:val="-16"/>
          <w:sz w:val="28"/>
          <w:szCs w:val="28"/>
        </w:rPr>
        <w:object w:dxaOrig="3159" w:dyaOrig="420">
          <v:shape id="_x0000_i1417" type="#_x0000_t75" style="width:162.4pt;height:20.95pt" o:ole="">
            <v:imagedata r:id="rId734" o:title=""/>
          </v:shape>
          <o:OLEObject Type="Embed" ProgID="Equation.DSMT4" ShapeID="_x0000_i1417" DrawAspect="Content" ObjectID="_1644396887" r:id="rId735"/>
        </w:objec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откуда следует, что</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color w:val="000000"/>
          <w:position w:val="-34"/>
          <w:sz w:val="28"/>
          <w:szCs w:val="28"/>
        </w:rPr>
        <w:object w:dxaOrig="1660" w:dyaOrig="780">
          <v:shape id="_x0000_i1418" type="#_x0000_t75" style="width:83.7pt;height:39.35pt" o:ole="">
            <v:imagedata r:id="rId736" o:title=""/>
          </v:shape>
          <o:OLEObject Type="Embed" ProgID="Equation.DSMT4" ShapeID="_x0000_i1418" DrawAspect="Content" ObjectID="_1644396888" r:id="rId737"/>
        </w:object>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t xml:space="preserve">  (6 19)</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С учетом выражения (6.19) кинетическое уравнение обратимой реакции первого порядка примет вид</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position w:val="-38"/>
          <w:sz w:val="28"/>
          <w:szCs w:val="28"/>
        </w:rPr>
        <w:object w:dxaOrig="2540" w:dyaOrig="820">
          <v:shape id="_x0000_i1419" type="#_x0000_t75" style="width:124.75pt;height:41pt" o:ole="">
            <v:imagedata r:id="rId738" o:title=""/>
          </v:shape>
          <o:OLEObject Type="Embed" ProgID="Equation.DSMT4" ShapeID="_x0000_i1419" DrawAspect="Content" ObjectID="_1644396889" r:id="rId739"/>
        </w:object>
      </w:r>
      <w:r w:rsidRPr="00D8057E">
        <w:rPr>
          <w:rFonts w:ascii="Times New Roman" w:hAnsi="Times New Roman"/>
          <w:sz w:val="28"/>
          <w:szCs w:val="28"/>
        </w:rPr>
        <w:tab/>
      </w:r>
      <w:r w:rsidRPr="00D8057E">
        <w:rPr>
          <w:rFonts w:ascii="Times New Roman" w:hAnsi="Times New Roman"/>
          <w:sz w:val="28"/>
          <w:szCs w:val="28"/>
        </w:rPr>
        <w:tab/>
      </w:r>
      <w:r w:rsidRPr="00D8057E">
        <w:rPr>
          <w:rFonts w:ascii="Times New Roman" w:hAnsi="Times New Roman"/>
          <w:sz w:val="28"/>
          <w:szCs w:val="28"/>
        </w:rPr>
        <w:tab/>
      </w:r>
      <w:r w:rsidRPr="00D8057E">
        <w:rPr>
          <w:rFonts w:ascii="Times New Roman" w:hAnsi="Times New Roman"/>
          <w:sz w:val="28"/>
          <w:szCs w:val="28"/>
        </w:rPr>
        <w:tab/>
        <w:t xml:space="preserve"> (6.20)</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После подстановки выражения (6.20) в формулу (6.12) уравнение материального баланса можно представить в виде зависимости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sz w:val="28"/>
          <w:szCs w:val="28"/>
        </w:rPr>
        <w:t xml:space="preserve"> от </w:t>
      </w:r>
      <w:r w:rsidRPr="00D8057E">
        <w:rPr>
          <w:rFonts w:ascii="Times New Roman" w:hAnsi="Times New Roman"/>
          <w:i/>
          <w:iCs/>
          <w:sz w:val="28"/>
          <w:szCs w:val="28"/>
        </w:rPr>
        <w:t>Т:</w:t>
      </w:r>
    </w:p>
    <w:p w:rsidR="00CC5BFF" w:rsidRPr="00D8057E" w:rsidRDefault="00CC5BFF" w:rsidP="00CC5BFF">
      <w:pPr>
        <w:shd w:val="clear" w:color="auto" w:fill="FFFFFF"/>
        <w:spacing w:after="0" w:line="240" w:lineRule="auto"/>
        <w:jc w:val="right"/>
        <w:rPr>
          <w:rFonts w:ascii="Times New Roman" w:hAnsi="Times New Roman"/>
          <w:color w:val="000000"/>
          <w:sz w:val="28"/>
          <w:szCs w:val="28"/>
        </w:rPr>
      </w:pPr>
      <w:r w:rsidRPr="00D8057E">
        <w:rPr>
          <w:rFonts w:ascii="Times New Roman" w:hAnsi="Times New Roman"/>
          <w:color w:val="000000"/>
          <w:position w:val="-38"/>
          <w:sz w:val="28"/>
          <w:szCs w:val="28"/>
        </w:rPr>
        <w:object w:dxaOrig="2480" w:dyaOrig="820">
          <v:shape id="_x0000_i1420" type="#_x0000_t75" style="width:123.9pt;height:40.2pt" o:ole="">
            <v:imagedata r:id="rId740" o:title=""/>
          </v:shape>
          <o:OLEObject Type="Embed" ProgID="Equation.DSMT4" ShapeID="_x0000_i1420" DrawAspect="Content" ObjectID="_1644396890" r:id="rId741"/>
        </w:object>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t xml:space="preserve"> (6.21)</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Уравнение (6.21), как и следовало ожидать, при </w:t>
      </w:r>
      <w:proofErr w:type="gramStart"/>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i/>
          <w:sz w:val="28"/>
          <w:szCs w:val="28"/>
          <w:vertAlign w:val="subscript"/>
        </w:rPr>
        <w:t>е</w:t>
      </w:r>
      <w:proofErr w:type="gramEnd"/>
      <w:r w:rsidRPr="00D8057E">
        <w:rPr>
          <w:rFonts w:ascii="Times New Roman" w:hAnsi="Times New Roman"/>
          <w:i/>
          <w:sz w:val="28"/>
          <w:szCs w:val="28"/>
          <w:vertAlign w:val="subscript"/>
        </w:rPr>
        <w:t xml:space="preserve"> </w:t>
      </w:r>
      <w:r w:rsidRPr="00D8057E">
        <w:rPr>
          <w:rFonts w:ascii="Times New Roman" w:hAnsi="Times New Roman"/>
          <w:sz w:val="28"/>
          <w:szCs w:val="28"/>
        </w:rPr>
        <w:t>= 1 (т. е. для необратимой реакции первого порядка) переходит в уравнение (6.17).</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Для графического решения системы уравнений материального и теплового балансов в случае обратимой реакции нужно построить график функции (6.21). График уравнения теплового баланса (6.15), не содержащего никаких </w:t>
      </w:r>
      <w:r w:rsidRPr="00D8057E">
        <w:rPr>
          <w:rFonts w:ascii="Times New Roman" w:hAnsi="Times New Roman"/>
          <w:sz w:val="28"/>
          <w:szCs w:val="28"/>
        </w:rPr>
        <w:lastRenderedPageBreak/>
        <w:t>кинетических параметров реакции, от вида кинетического уравнения не зависит.</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В уравнении (6.21) от температуры зависят константа скорости прямой реакции </w:t>
      </w:r>
      <w:r w:rsidRPr="00D8057E">
        <w:rPr>
          <w:rFonts w:ascii="Times New Roman" w:hAnsi="Times New Roman"/>
          <w:i/>
          <w:sz w:val="28"/>
          <w:szCs w:val="28"/>
        </w:rPr>
        <w:t>k</w:t>
      </w:r>
      <w:r w:rsidRPr="00D8057E">
        <w:rPr>
          <w:rFonts w:ascii="Times New Roman" w:hAnsi="Times New Roman"/>
          <w:sz w:val="28"/>
          <w:szCs w:val="28"/>
          <w:vertAlign w:val="subscript"/>
        </w:rPr>
        <w:t>1</w:t>
      </w:r>
      <w:r w:rsidRPr="00D8057E">
        <w:rPr>
          <w:rFonts w:ascii="Times New Roman" w:hAnsi="Times New Roman"/>
          <w:sz w:val="28"/>
          <w:szCs w:val="28"/>
        </w:rPr>
        <w:t>, и равновесная степень превращения</w:t>
      </w:r>
      <w:r w:rsidRPr="00D8057E">
        <w:rPr>
          <w:rFonts w:ascii="Times New Roman" w:hAnsi="Times New Roman"/>
          <w:i/>
          <w:sz w:val="28"/>
          <w:szCs w:val="28"/>
        </w:rPr>
        <w:t xml:space="preserve"> </w:t>
      </w:r>
      <w:proofErr w:type="gramStart"/>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i/>
          <w:sz w:val="28"/>
          <w:szCs w:val="28"/>
          <w:vertAlign w:val="subscript"/>
        </w:rPr>
        <w:t>е</w:t>
      </w:r>
      <w:r w:rsidRPr="00D8057E">
        <w:rPr>
          <w:rFonts w:ascii="Times New Roman" w:hAnsi="Times New Roman"/>
          <w:sz w:val="28"/>
          <w:szCs w:val="28"/>
        </w:rPr>
        <w:t>.</w:t>
      </w:r>
      <w:proofErr w:type="gramEnd"/>
      <w:r w:rsidRPr="00D8057E">
        <w:rPr>
          <w:rFonts w:ascii="Times New Roman" w:hAnsi="Times New Roman"/>
          <w:sz w:val="28"/>
          <w:szCs w:val="28"/>
        </w:rPr>
        <w:t xml:space="preserve"> </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Для обратимой эндотермической реакции (</w:t>
      </w:r>
      <w:r w:rsidRPr="00D8057E">
        <w:rPr>
          <w:rFonts w:ascii="Times New Roman" w:hAnsi="Times New Roman"/>
          <w:i/>
          <w:sz w:val="28"/>
          <w:szCs w:val="28"/>
        </w:rPr>
        <w:t>∆H</w:t>
      </w:r>
      <w:r w:rsidRPr="00D8057E">
        <w:rPr>
          <w:rFonts w:ascii="Times New Roman" w:hAnsi="Times New Roman"/>
          <w:sz w:val="28"/>
          <w:szCs w:val="28"/>
        </w:rPr>
        <w:t xml:space="preserve"> &gt; 0) с ростом температуры увеличивается и константа равновесия, и равновесная степень превращения. Величина </w:t>
      </w:r>
      <w:r w:rsidRPr="00D8057E">
        <w:rPr>
          <w:rFonts w:ascii="Times New Roman" w:hAnsi="Times New Roman"/>
          <w:i/>
          <w:iCs/>
          <w:sz w:val="28"/>
          <w:szCs w:val="28"/>
        </w:rPr>
        <w:t>х</w:t>
      </w:r>
      <w:r w:rsidRPr="00D8057E">
        <w:rPr>
          <w:rFonts w:ascii="Times New Roman" w:hAnsi="Times New Roman"/>
          <w:i/>
          <w:iCs/>
          <w:sz w:val="28"/>
          <w:szCs w:val="28"/>
          <w:vertAlign w:val="subscript"/>
        </w:rPr>
        <w:t>А</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рассчитанная по уравнению (6.21), при любых температурах будет меньше, чем </w:t>
      </w:r>
      <w:r w:rsidRPr="00D8057E">
        <w:rPr>
          <w:rFonts w:ascii="Times New Roman" w:hAnsi="Times New Roman"/>
          <w:i/>
          <w:sz w:val="28"/>
          <w:szCs w:val="28"/>
        </w:rPr>
        <w:t>k</w:t>
      </w:r>
      <w:r w:rsidRPr="00D8057E">
        <w:rPr>
          <w:rFonts w:ascii="Times New Roman" w:hAnsi="Times New Roman"/>
          <w:sz w:val="28"/>
          <w:szCs w:val="28"/>
          <w:vertAlign w:val="subscript"/>
        </w:rPr>
        <w:t>1</w:t>
      </w:r>
      <w:r w:rsidRPr="00D8057E">
        <w:rPr>
          <w:rFonts w:ascii="Times New Roman" w:hAnsi="Times New Roman"/>
          <w:sz w:val="28"/>
          <w:szCs w:val="28"/>
        </w:rPr>
        <w:t>,</w:t>
      </w:r>
      <w:r w:rsidRPr="00D8057E">
        <w:rPr>
          <w:rFonts w:ascii="Times New Roman" w:hAnsi="Times New Roman"/>
          <w:i/>
          <w:sz w:val="28"/>
          <w:szCs w:val="28"/>
        </w:rPr>
        <w:t xml:space="preserve"> </w:t>
      </w:r>
      <w:r w:rsidRPr="00D8057E">
        <w:rPr>
          <w:rFonts w:ascii="Times New Roman" w:hAnsi="Times New Roman"/>
          <w:i/>
          <w:position w:val="-6"/>
          <w:sz w:val="28"/>
          <w:szCs w:val="28"/>
        </w:rPr>
        <w:object w:dxaOrig="200" w:dyaOrig="380">
          <v:shape id="_x0000_i1421" type="#_x0000_t75" style="width:10.05pt;height:18.4pt" o:ole="">
            <v:imagedata r:id="rId742" o:title=""/>
          </v:shape>
          <o:OLEObject Type="Embed" ProgID="Equation.DSMT4" ShapeID="_x0000_i1421" DrawAspect="Content" ObjectID="_1644396891" r:id="rId743"/>
        </w:object>
      </w:r>
      <w:r w:rsidRPr="00D8057E">
        <w:rPr>
          <w:rFonts w:ascii="Times New Roman" w:hAnsi="Times New Roman"/>
          <w:sz w:val="28"/>
          <w:szCs w:val="28"/>
        </w:rPr>
        <w:t xml:space="preserve">, и меньше, чем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i/>
          <w:sz w:val="28"/>
          <w:szCs w:val="28"/>
          <w:vertAlign w:val="subscript"/>
        </w:rPr>
        <w:t>е</w:t>
      </w:r>
      <w:r w:rsidRPr="00D8057E">
        <w:rPr>
          <w:rFonts w:ascii="Times New Roman" w:hAnsi="Times New Roman"/>
          <w:sz w:val="28"/>
          <w:szCs w:val="28"/>
        </w:rPr>
        <w:t xml:space="preserve">, т. е. грфик функции </w:t>
      </w:r>
      <w:r w:rsidRPr="00D8057E">
        <w:rPr>
          <w:rFonts w:ascii="Times New Roman" w:hAnsi="Times New Roman"/>
          <w:i/>
          <w:iCs/>
          <w:sz w:val="28"/>
          <w:szCs w:val="28"/>
        </w:rPr>
        <w:t>х</w:t>
      </w:r>
      <w:r w:rsidRPr="00D8057E">
        <w:rPr>
          <w:rFonts w:ascii="Times New Roman" w:hAnsi="Times New Roman"/>
          <w:i/>
          <w:iCs/>
          <w:sz w:val="28"/>
          <w:szCs w:val="28"/>
          <w:vertAlign w:val="subscript"/>
        </w:rPr>
        <w:t>А</w:t>
      </w:r>
      <w:r w:rsidRPr="00D8057E">
        <w:rPr>
          <w:rFonts w:ascii="Times New Roman" w:hAnsi="Times New Roman"/>
          <w:sz w:val="28"/>
          <w:szCs w:val="28"/>
        </w:rPr>
        <w:t>(</w:t>
      </w:r>
      <w:r w:rsidRPr="00D8057E">
        <w:rPr>
          <w:rFonts w:ascii="Times New Roman" w:hAnsi="Times New Roman"/>
          <w:i/>
          <w:iCs/>
          <w:sz w:val="28"/>
          <w:szCs w:val="28"/>
        </w:rPr>
        <w:t>Т</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должен находиться на координатной плоскости (рис. 6.5, </w:t>
      </w:r>
      <w:r w:rsidRPr="00D8057E">
        <w:rPr>
          <w:rFonts w:ascii="Times New Roman" w:hAnsi="Times New Roman"/>
          <w:i/>
          <w:iCs/>
          <w:sz w:val="28"/>
          <w:szCs w:val="28"/>
        </w:rPr>
        <w:t>a</w:t>
      </w:r>
      <w:r w:rsidRPr="00D8057E">
        <w:rPr>
          <w:rFonts w:ascii="Times New Roman" w:hAnsi="Times New Roman"/>
          <w:sz w:val="28"/>
          <w:szCs w:val="28"/>
        </w:rPr>
        <w:t xml:space="preserve">) ниже графиков функций </w:t>
      </w:r>
      <w:r w:rsidRPr="00D8057E">
        <w:rPr>
          <w:rFonts w:ascii="Times New Roman" w:hAnsi="Times New Roman"/>
          <w:i/>
          <w:iCs/>
          <w:sz w:val="28"/>
          <w:szCs w:val="28"/>
        </w:rPr>
        <w:t>k</w:t>
      </w:r>
      <w:r w:rsidRPr="00D8057E">
        <w:rPr>
          <w:rFonts w:ascii="Times New Roman" w:hAnsi="Times New Roman"/>
          <w:sz w:val="28"/>
          <w:szCs w:val="28"/>
          <w:vertAlign w:val="subscript"/>
        </w:rPr>
        <w:t>1</w:t>
      </w:r>
      <w:r w:rsidRPr="00D8057E">
        <w:rPr>
          <w:rFonts w:ascii="Times New Roman" w:hAnsi="Times New Roman"/>
          <w:sz w:val="28"/>
          <w:szCs w:val="28"/>
        </w:rPr>
        <w:t>(</w:t>
      </w:r>
      <w:r w:rsidRPr="00D8057E">
        <w:rPr>
          <w:rFonts w:ascii="Times New Roman" w:hAnsi="Times New Roman"/>
          <w:i/>
          <w:iCs/>
          <w:sz w:val="28"/>
          <w:szCs w:val="28"/>
        </w:rPr>
        <w:t>Т</w:t>
      </w:r>
      <w:r w:rsidRPr="00D8057E">
        <w:rPr>
          <w:rFonts w:ascii="Times New Roman" w:hAnsi="Times New Roman"/>
          <w:sz w:val="28"/>
          <w:szCs w:val="28"/>
        </w:rPr>
        <w:t>)</w:t>
      </w:r>
      <w:r w:rsidRPr="00D8057E">
        <w:rPr>
          <w:rFonts w:ascii="Times New Roman" w:hAnsi="Times New Roman"/>
          <w:i/>
          <w:sz w:val="28"/>
          <w:szCs w:val="28"/>
        </w:rPr>
        <w:t xml:space="preserve"> </w:t>
      </w:r>
      <w:r w:rsidRPr="00D8057E">
        <w:rPr>
          <w:rFonts w:ascii="Times New Roman" w:hAnsi="Times New Roman"/>
          <w:i/>
          <w:position w:val="-6"/>
          <w:sz w:val="28"/>
          <w:szCs w:val="28"/>
        </w:rPr>
        <w:object w:dxaOrig="200" w:dyaOrig="380">
          <v:shape id="_x0000_i1422" type="#_x0000_t75" style="width:10.05pt;height:18.4pt" o:ole="">
            <v:imagedata r:id="rId742" o:title=""/>
          </v:shape>
          <o:OLEObject Type="Embed" ProgID="Equation.DSMT4" ShapeID="_x0000_i1422" DrawAspect="Content" ObjectID="_1644396892" r:id="rId744"/>
        </w:object>
      </w:r>
      <w:r w:rsidRPr="00D8057E">
        <w:rPr>
          <w:rFonts w:ascii="Times New Roman" w:hAnsi="Times New Roman"/>
          <w:i/>
          <w:iCs/>
          <w:sz w:val="28"/>
          <w:szCs w:val="28"/>
        </w:rPr>
        <w:t xml:space="preserve"> </w:t>
      </w:r>
      <w:r w:rsidRPr="00D8057E">
        <w:rPr>
          <w:rFonts w:ascii="Times New Roman" w:hAnsi="Times New Roman"/>
          <w:sz w:val="28"/>
          <w:szCs w:val="28"/>
        </w:rPr>
        <w:t xml:space="preserve">и </w:t>
      </w:r>
      <w:r w:rsidRPr="00D8057E">
        <w:rPr>
          <w:rFonts w:ascii="Times New Roman" w:hAnsi="Times New Roman"/>
          <w:i/>
          <w:iCs/>
          <w:sz w:val="28"/>
          <w:szCs w:val="28"/>
        </w:rPr>
        <w:t>х</w:t>
      </w:r>
      <w:r w:rsidRPr="00D8057E">
        <w:rPr>
          <w:rFonts w:ascii="Times New Roman" w:hAnsi="Times New Roman"/>
          <w:i/>
          <w:iCs/>
          <w:sz w:val="28"/>
          <w:szCs w:val="28"/>
          <w:vertAlign w:val="subscript"/>
        </w:rPr>
        <w:t>А</w:t>
      </w:r>
      <w:r w:rsidRPr="00D8057E">
        <w:rPr>
          <w:rFonts w:ascii="Times New Roman" w:hAnsi="Times New Roman"/>
          <w:sz w:val="28"/>
          <w:szCs w:val="28"/>
          <w:vertAlign w:val="subscript"/>
        </w:rPr>
        <w:t>,</w:t>
      </w:r>
      <w:r w:rsidRPr="00D8057E">
        <w:rPr>
          <w:rFonts w:ascii="Times New Roman" w:hAnsi="Times New Roman"/>
          <w:i/>
          <w:iCs/>
          <w:sz w:val="28"/>
          <w:szCs w:val="28"/>
          <w:vertAlign w:val="subscript"/>
        </w:rPr>
        <w:t>e</w:t>
      </w:r>
      <w:r w:rsidRPr="00D8057E">
        <w:rPr>
          <w:rFonts w:ascii="Times New Roman" w:hAnsi="Times New Roman"/>
          <w:sz w:val="28"/>
          <w:szCs w:val="28"/>
        </w:rPr>
        <w:t>(</w:t>
      </w:r>
      <w:r w:rsidRPr="00D8057E">
        <w:rPr>
          <w:rFonts w:ascii="Times New Roman" w:hAnsi="Times New Roman"/>
          <w:i/>
          <w:iCs/>
          <w:sz w:val="28"/>
          <w:szCs w:val="28"/>
        </w:rPr>
        <w:t>Т</w:t>
      </w:r>
      <w:r w:rsidRPr="00D8057E">
        <w:rPr>
          <w:rFonts w:ascii="Times New Roman" w:hAnsi="Times New Roman"/>
          <w:sz w:val="28"/>
          <w:szCs w:val="28"/>
        </w:rPr>
        <w:t>)</w:t>
      </w:r>
      <w:r w:rsidRPr="00D8057E">
        <w:rPr>
          <w:rFonts w:ascii="Times New Roman" w:hAnsi="Times New Roman"/>
          <w:i/>
          <w:iCs/>
          <w:sz w:val="28"/>
          <w:szCs w:val="28"/>
        </w:rPr>
        <w:t>.</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Система уравнений материального и теплового балансов для обратимой экзотермической реакции имеет такой же вид, как и для обратимой эндотермической реакции, т. е. это уравнения </w:t>
      </w:r>
      <w:r w:rsidRPr="00D8057E">
        <w:rPr>
          <w:rFonts w:ascii="Times New Roman" w:hAnsi="Times New Roman"/>
          <w:bCs/>
          <w:sz w:val="28"/>
          <w:szCs w:val="28"/>
        </w:rPr>
        <w:t xml:space="preserve">(6.21) </w:t>
      </w:r>
      <w:r w:rsidRPr="00D8057E">
        <w:rPr>
          <w:rFonts w:ascii="Times New Roman" w:hAnsi="Times New Roman"/>
          <w:sz w:val="28"/>
          <w:szCs w:val="28"/>
        </w:rPr>
        <w:t xml:space="preserve">и (6.15). Однако график функции </w:t>
      </w:r>
      <w:r w:rsidRPr="00D8057E">
        <w:rPr>
          <w:rFonts w:ascii="Times New Roman" w:hAnsi="Times New Roman"/>
          <w:i/>
          <w:iCs/>
          <w:sz w:val="28"/>
          <w:szCs w:val="28"/>
        </w:rPr>
        <w:t>х</w:t>
      </w:r>
      <w:r w:rsidRPr="00D8057E">
        <w:rPr>
          <w:rFonts w:ascii="Times New Roman" w:hAnsi="Times New Roman"/>
          <w:i/>
          <w:iCs/>
          <w:sz w:val="28"/>
          <w:szCs w:val="28"/>
          <w:vertAlign w:val="subscript"/>
        </w:rPr>
        <w:t>А</w:t>
      </w:r>
      <w:r w:rsidRPr="00D8057E">
        <w:rPr>
          <w:rFonts w:ascii="Times New Roman" w:hAnsi="Times New Roman"/>
          <w:sz w:val="28"/>
          <w:szCs w:val="28"/>
        </w:rPr>
        <w:t>(</w:t>
      </w:r>
      <w:r w:rsidRPr="00D8057E">
        <w:rPr>
          <w:rFonts w:ascii="Times New Roman" w:hAnsi="Times New Roman"/>
          <w:i/>
          <w:iCs/>
          <w:sz w:val="28"/>
          <w:szCs w:val="28"/>
        </w:rPr>
        <w:t>Т</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определяемый уравнением (6.21), будет другим. Связано это с тем, что равновесная степень превращения </w:t>
      </w:r>
      <w:proofErr w:type="gramStart"/>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i/>
          <w:sz w:val="28"/>
          <w:szCs w:val="28"/>
          <w:vertAlign w:val="subscript"/>
        </w:rPr>
        <w:t>е</w:t>
      </w:r>
      <w:proofErr w:type="gramEnd"/>
      <w:r w:rsidRPr="00D8057E">
        <w:rPr>
          <w:rFonts w:ascii="Times New Roman" w:hAnsi="Times New Roman"/>
          <w:sz w:val="28"/>
          <w:szCs w:val="28"/>
        </w:rPr>
        <w:t xml:space="preserve"> для экзотермических реакций с ростом температуры падает. Поэтому, построив график функции </w:t>
      </w:r>
      <w:r w:rsidRPr="00D8057E">
        <w:rPr>
          <w:rFonts w:ascii="Times New Roman" w:hAnsi="Times New Roman"/>
          <w:i/>
          <w:iCs/>
          <w:sz w:val="28"/>
          <w:szCs w:val="28"/>
        </w:rPr>
        <w:t>х</w:t>
      </w:r>
      <w:r w:rsidRPr="00D8057E">
        <w:rPr>
          <w:rFonts w:ascii="Times New Roman" w:hAnsi="Times New Roman"/>
          <w:i/>
          <w:iCs/>
          <w:sz w:val="28"/>
          <w:szCs w:val="28"/>
          <w:vertAlign w:val="subscript"/>
        </w:rPr>
        <w:t>А</w:t>
      </w:r>
      <w:r w:rsidRPr="00D8057E">
        <w:rPr>
          <w:rFonts w:ascii="Times New Roman" w:hAnsi="Times New Roman"/>
          <w:sz w:val="28"/>
          <w:szCs w:val="28"/>
        </w:rPr>
        <w:t>(</w:t>
      </w:r>
      <w:r w:rsidRPr="00D8057E">
        <w:rPr>
          <w:rFonts w:ascii="Times New Roman" w:hAnsi="Times New Roman"/>
          <w:i/>
          <w:iCs/>
          <w:sz w:val="28"/>
          <w:szCs w:val="28"/>
        </w:rPr>
        <w:t>Т</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пользуясь при этом теми же приемами, что и для обратимой экзотермической реакции, получим кривую с максимумом (рис. 6.5, </w:t>
      </w:r>
      <w:r w:rsidRPr="00D8057E">
        <w:rPr>
          <w:rFonts w:ascii="Times New Roman" w:hAnsi="Times New Roman"/>
          <w:i/>
          <w:iCs/>
          <w:sz w:val="28"/>
          <w:szCs w:val="28"/>
        </w:rPr>
        <w:t>б</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Абсолютное значение максимума и его положение относительно кривой определяются, с одной стороны, средним временем пребывания реагентов в реакторе τ, а с другой – состоянием химического равновесия.</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Уравнение теплового баланса – прямая </w:t>
      </w:r>
      <w:r w:rsidRPr="00D8057E">
        <w:rPr>
          <w:rFonts w:ascii="Times New Roman" w:hAnsi="Times New Roman"/>
          <w:i/>
          <w:sz w:val="28"/>
          <w:szCs w:val="28"/>
        </w:rPr>
        <w:t>1</w:t>
      </w:r>
      <w:r w:rsidRPr="00D8057E">
        <w:rPr>
          <w:rFonts w:ascii="Times New Roman" w:hAnsi="Times New Roman"/>
          <w:sz w:val="28"/>
          <w:szCs w:val="28"/>
        </w:rPr>
        <w:t xml:space="preserve"> с положительным тангенсом угла наклона. Эта прямая может пересекаться с кривой </w:t>
      </w:r>
      <w:r w:rsidRPr="00D8057E">
        <w:rPr>
          <w:rFonts w:ascii="Times New Roman" w:hAnsi="Times New Roman"/>
          <w:i/>
          <w:sz w:val="28"/>
          <w:szCs w:val="28"/>
        </w:rPr>
        <w:t>2</w:t>
      </w:r>
      <w:r w:rsidRPr="00D8057E">
        <w:rPr>
          <w:rFonts w:ascii="Times New Roman" w:hAnsi="Times New Roman"/>
          <w:sz w:val="28"/>
          <w:szCs w:val="28"/>
        </w:rPr>
        <w:t>, отвечающей уравнению материального баланса, в одной или в нескольких точках (одно или несколько стационарных состояний).</w:t>
      </w: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3028950" cy="1428750"/>
            <wp:effectExtent l="19050" t="0" r="0" b="0"/>
            <wp:docPr id="499" name="Рисунок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pic:cNvPicPr>
                      <a:picLocks noChangeAspect="1" noChangeArrowheads="1"/>
                    </pic:cNvPicPr>
                  </pic:nvPicPr>
                  <pic:blipFill>
                    <a:blip r:embed="rId745" cstate="print"/>
                    <a:srcRect/>
                    <a:stretch>
                      <a:fillRect/>
                    </a:stretch>
                  </pic:blipFill>
                  <pic:spPr bwMode="auto">
                    <a:xfrm>
                      <a:off x="0" y="0"/>
                      <a:ext cx="3028950" cy="1428750"/>
                    </a:xfrm>
                    <a:prstGeom prst="rect">
                      <a:avLst/>
                    </a:prstGeom>
                    <a:noFill/>
                    <a:ln w="9525">
                      <a:noFill/>
                      <a:miter lim="800000"/>
                      <a:headEnd/>
                      <a:tailEnd/>
                    </a:ln>
                  </pic:spPr>
                </pic:pic>
              </a:graphicData>
            </a:graphic>
          </wp:inline>
        </w:drawing>
      </w:r>
    </w:p>
    <w:p w:rsidR="00CC5BFF" w:rsidRPr="00D8057E" w:rsidRDefault="00CC5BFF" w:rsidP="00CC5BFF">
      <w:pPr>
        <w:shd w:val="clear" w:color="auto" w:fill="FFFFFF"/>
        <w:spacing w:after="0" w:line="240" w:lineRule="auto"/>
        <w:ind w:hanging="5"/>
        <w:jc w:val="center"/>
        <w:rPr>
          <w:rFonts w:ascii="Times New Roman" w:hAnsi="Times New Roman"/>
          <w:sz w:val="28"/>
          <w:szCs w:val="28"/>
        </w:rPr>
      </w:pPr>
      <w:r w:rsidRPr="00D8057E">
        <w:rPr>
          <w:rFonts w:ascii="Times New Roman" w:hAnsi="Times New Roman"/>
          <w:color w:val="000000"/>
          <w:sz w:val="28"/>
          <w:szCs w:val="28"/>
        </w:rPr>
        <w:t>Рис. 6.5. Уравнения теплового (</w:t>
      </w:r>
      <w:r w:rsidRPr="00D8057E">
        <w:rPr>
          <w:rFonts w:ascii="Times New Roman" w:hAnsi="Times New Roman"/>
          <w:i/>
          <w:color w:val="000000"/>
          <w:sz w:val="28"/>
          <w:szCs w:val="28"/>
        </w:rPr>
        <w:t>1</w:t>
      </w:r>
      <w:r w:rsidRPr="00D8057E">
        <w:rPr>
          <w:rFonts w:ascii="Times New Roman" w:hAnsi="Times New Roman"/>
          <w:color w:val="000000"/>
          <w:sz w:val="28"/>
          <w:szCs w:val="28"/>
        </w:rPr>
        <w:t>) и материального (</w:t>
      </w:r>
      <w:r w:rsidRPr="00D8057E">
        <w:rPr>
          <w:rFonts w:ascii="Times New Roman" w:hAnsi="Times New Roman"/>
          <w:i/>
          <w:iCs/>
          <w:color w:val="000000"/>
          <w:sz w:val="28"/>
          <w:szCs w:val="28"/>
        </w:rPr>
        <w:t>2</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 xml:space="preserve">балансов </w:t>
      </w:r>
      <w:r w:rsidRPr="00D8057E">
        <w:rPr>
          <w:rFonts w:ascii="Times New Roman" w:hAnsi="Times New Roman"/>
          <w:color w:val="000000"/>
          <w:sz w:val="28"/>
          <w:szCs w:val="28"/>
        </w:rPr>
        <w:br/>
        <w:t xml:space="preserve">для адиабатического реактора идеального смешения при проведении </w:t>
      </w:r>
      <w:r w:rsidRPr="00D8057E">
        <w:rPr>
          <w:rFonts w:ascii="Times New Roman" w:hAnsi="Times New Roman"/>
          <w:color w:val="000000"/>
          <w:sz w:val="28"/>
          <w:szCs w:val="28"/>
        </w:rPr>
        <w:br/>
        <w:t>в нем обратимых эндотермической (</w:t>
      </w:r>
      <w:r w:rsidRPr="00D8057E">
        <w:rPr>
          <w:rFonts w:ascii="Times New Roman" w:hAnsi="Times New Roman"/>
          <w:i/>
          <w:iCs/>
          <w:color w:val="000000"/>
          <w:sz w:val="28"/>
          <w:szCs w:val="28"/>
        </w:rPr>
        <w:t>а</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и экзотермической (</w:t>
      </w:r>
      <w:r w:rsidRPr="00D8057E">
        <w:rPr>
          <w:rFonts w:ascii="Times New Roman" w:hAnsi="Times New Roman"/>
          <w:i/>
          <w:iCs/>
          <w:color w:val="000000"/>
          <w:sz w:val="28"/>
          <w:szCs w:val="28"/>
        </w:rPr>
        <w:t>б</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 xml:space="preserve">реакций </w:t>
      </w:r>
      <w:r w:rsidRPr="00D8057E">
        <w:rPr>
          <w:rFonts w:ascii="Times New Roman" w:hAnsi="Times New Roman"/>
          <w:color w:val="000000"/>
          <w:sz w:val="28"/>
          <w:szCs w:val="28"/>
        </w:rPr>
        <w:br/>
        <w:t>(совместное решение)</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b/>
          <w:bCs/>
          <w:sz w:val="28"/>
          <w:szCs w:val="28"/>
        </w:rPr>
        <w:t xml:space="preserve">Способы увеличения степени превращения реагентов при проведении реакций в адиабатическом реакторе идеального смешения. </w:t>
      </w:r>
      <w:r w:rsidRPr="00D8057E">
        <w:rPr>
          <w:rFonts w:ascii="Times New Roman" w:hAnsi="Times New Roman"/>
          <w:bCs/>
          <w:sz w:val="28"/>
          <w:szCs w:val="28"/>
        </w:rPr>
        <w:t>В</w:t>
      </w:r>
      <w:r w:rsidRPr="00D8057E">
        <w:rPr>
          <w:rFonts w:ascii="Times New Roman" w:hAnsi="Times New Roman"/>
          <w:b/>
          <w:bCs/>
          <w:sz w:val="28"/>
          <w:szCs w:val="28"/>
        </w:rPr>
        <w:t xml:space="preserve"> </w:t>
      </w:r>
      <w:r w:rsidRPr="00D8057E">
        <w:rPr>
          <w:rFonts w:ascii="Times New Roman" w:hAnsi="Times New Roman"/>
          <w:sz w:val="28"/>
          <w:szCs w:val="28"/>
        </w:rPr>
        <w:t xml:space="preserve">зависимости от начальных условий (температуры на входе </w:t>
      </w:r>
      <w:r w:rsidRPr="00D8057E">
        <w:rPr>
          <w:rFonts w:ascii="Times New Roman" w:hAnsi="Times New Roman"/>
          <w:i/>
          <w:iCs/>
          <w:sz w:val="28"/>
          <w:szCs w:val="28"/>
        </w:rPr>
        <w:t>Т</w:t>
      </w:r>
      <w:r w:rsidRPr="00D8057E">
        <w:rPr>
          <w:rFonts w:ascii="Times New Roman" w:hAnsi="Times New Roman"/>
          <w:iCs/>
          <w:sz w:val="28"/>
          <w:szCs w:val="28"/>
          <w:vertAlign w:val="subscript"/>
        </w:rPr>
        <w:t>0</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начальной концентрации </w:t>
      </w:r>
      <w:r w:rsidRPr="00D8057E">
        <w:rPr>
          <w:rFonts w:ascii="Times New Roman" w:hAnsi="Times New Roman"/>
          <w:i/>
          <w:sz w:val="28"/>
          <w:szCs w:val="28"/>
        </w:rPr>
        <w:t>с</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0</w:t>
      </w:r>
      <w:r w:rsidRPr="00D8057E">
        <w:rPr>
          <w:rFonts w:ascii="Times New Roman" w:hAnsi="Times New Roman"/>
          <w:sz w:val="28"/>
          <w:szCs w:val="28"/>
        </w:rPr>
        <w:t>), соотношения объема аппарата и объемного расхода (</w:t>
      </w:r>
      <w:r w:rsidRPr="00D8057E">
        <w:rPr>
          <w:rFonts w:ascii="Times New Roman" w:hAnsi="Times New Roman"/>
          <w:i/>
          <w:position w:val="-6"/>
          <w:sz w:val="28"/>
          <w:szCs w:val="28"/>
        </w:rPr>
        <w:object w:dxaOrig="200" w:dyaOrig="380">
          <v:shape id="_x0000_i1423" type="#_x0000_t75" style="width:10.05pt;height:18.4pt" o:ole="">
            <v:imagedata r:id="rId742" o:title=""/>
          </v:shape>
          <o:OLEObject Type="Embed" ProgID="Equation.DSMT4" ShapeID="_x0000_i1423" DrawAspect="Content" ObjectID="_1644396893" r:id="rId746"/>
        </w:object>
      </w:r>
      <w:r w:rsidRPr="00D8057E">
        <w:rPr>
          <w:rFonts w:ascii="Times New Roman" w:hAnsi="Times New Roman"/>
          <w:sz w:val="28"/>
          <w:szCs w:val="28"/>
        </w:rPr>
        <w:t xml:space="preserve"> = </w:t>
      </w:r>
      <w:r w:rsidRPr="00D8057E">
        <w:rPr>
          <w:rFonts w:ascii="Times New Roman" w:hAnsi="Times New Roman"/>
          <w:i/>
          <w:iCs/>
          <w:sz w:val="28"/>
          <w:szCs w:val="28"/>
        </w:rPr>
        <w:t>V/v</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а также типа химической реакции в проточном реакторе идеального смешения устанавливается некоторое стационарное состояние, характеризующееся неизменяющимися во времени значениями температуры реакционной смеси и степени превращения на выходе из аппарата. Эти значения </w:t>
      </w:r>
      <w:r w:rsidRPr="00D8057E">
        <w:rPr>
          <w:rFonts w:ascii="Times New Roman" w:hAnsi="Times New Roman"/>
          <w:i/>
          <w:sz w:val="28"/>
          <w:szCs w:val="28"/>
        </w:rPr>
        <w:t>T</w:t>
      </w:r>
      <w:r w:rsidRPr="00D8057E">
        <w:rPr>
          <w:rFonts w:ascii="Times New Roman" w:hAnsi="Times New Roman"/>
          <w:sz w:val="28"/>
          <w:szCs w:val="28"/>
        </w:rPr>
        <w:t xml:space="preserve"> и </w:t>
      </w:r>
      <w:r w:rsidRPr="00D8057E">
        <w:rPr>
          <w:rFonts w:ascii="Times New Roman" w:hAnsi="Times New Roman"/>
          <w:i/>
          <w:sz w:val="28"/>
          <w:szCs w:val="28"/>
        </w:rPr>
        <w:t>x</w:t>
      </w:r>
      <w:r w:rsidRPr="00D8057E">
        <w:rPr>
          <w:rFonts w:ascii="Times New Roman" w:hAnsi="Times New Roman"/>
          <w:i/>
          <w:sz w:val="28"/>
          <w:szCs w:val="28"/>
          <w:vertAlign w:val="subscript"/>
        </w:rPr>
        <w:t>A</w:t>
      </w:r>
      <w:r w:rsidRPr="00D8057E">
        <w:rPr>
          <w:rFonts w:ascii="Times New Roman" w:hAnsi="Times New Roman"/>
          <w:sz w:val="28"/>
          <w:szCs w:val="28"/>
        </w:rPr>
        <w:t xml:space="preserve"> могут быть </w:t>
      </w:r>
      <w:r w:rsidRPr="00D8057E">
        <w:rPr>
          <w:rFonts w:ascii="Times New Roman" w:hAnsi="Times New Roman"/>
          <w:sz w:val="28"/>
          <w:szCs w:val="28"/>
        </w:rPr>
        <w:lastRenderedPageBreak/>
        <w:t>определены на основании совместного решения уравнений материального и теплового балансов, как это было показано выше.</w:t>
      </w:r>
    </w:p>
    <w:p w:rsidR="00CC5BFF" w:rsidRPr="00D8057E" w:rsidRDefault="00CC5BFF" w:rsidP="00CC5BFF">
      <w:pPr>
        <w:pStyle w:val="23"/>
        <w:rPr>
          <w:szCs w:val="28"/>
        </w:rPr>
      </w:pPr>
      <w:r w:rsidRPr="00D8057E">
        <w:rPr>
          <w:szCs w:val="28"/>
        </w:rPr>
        <w:t>В промышленных условиях очень важно наиболее полно использовать исходное сырье, т. е. достичь высоких значений степени превращения. Анализ получающихся решений позволяет найти условия проведения процесса, при которых достигается оптимальная степень превращения реагентов в адиабатическом реакторе идеального смешения.</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Графическое решение системы уравнений материального и теплового балансов сводится к определению точки пересечения графиков функций </w:t>
      </w:r>
      <w:r w:rsidRPr="00D8057E">
        <w:rPr>
          <w:rFonts w:ascii="Times New Roman" w:hAnsi="Times New Roman"/>
          <w:i/>
          <w:iCs/>
          <w:sz w:val="28"/>
          <w:szCs w:val="28"/>
        </w:rPr>
        <w:t>х</w:t>
      </w:r>
      <w:r w:rsidRPr="00D8057E">
        <w:rPr>
          <w:rFonts w:ascii="Times New Roman" w:hAnsi="Times New Roman"/>
          <w:i/>
          <w:iCs/>
          <w:sz w:val="28"/>
          <w:szCs w:val="28"/>
          <w:vertAlign w:val="subscript"/>
        </w:rPr>
        <w:t>А</w:t>
      </w:r>
      <w:r w:rsidRPr="00D8057E">
        <w:rPr>
          <w:rFonts w:ascii="Times New Roman" w:hAnsi="Times New Roman"/>
          <w:sz w:val="28"/>
          <w:szCs w:val="28"/>
        </w:rPr>
        <w:t>(</w:t>
      </w:r>
      <w:r w:rsidRPr="00D8057E">
        <w:rPr>
          <w:rFonts w:ascii="Times New Roman" w:hAnsi="Times New Roman"/>
          <w:i/>
          <w:iCs/>
          <w:sz w:val="28"/>
          <w:szCs w:val="28"/>
        </w:rPr>
        <w:t>Т</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отвечающих и тому, и другому уравнениям. Более высокая степень превращения исходного сырья в адиабатическом реакторе соответствует на рис. 6.3–6.5 смещению точки пересечения в область больших значений </w:t>
      </w:r>
      <w:r w:rsidRPr="00D8057E">
        <w:rPr>
          <w:rFonts w:ascii="Times New Roman" w:hAnsi="Times New Roman"/>
          <w:i/>
          <w:iCs/>
          <w:sz w:val="28"/>
          <w:szCs w:val="28"/>
        </w:rPr>
        <w:t>х</w:t>
      </w:r>
      <w:r w:rsidRPr="00D8057E">
        <w:rPr>
          <w:rFonts w:ascii="Times New Roman" w:hAnsi="Times New Roman"/>
          <w:i/>
          <w:iCs/>
          <w:sz w:val="28"/>
          <w:szCs w:val="28"/>
          <w:vertAlign w:val="subscript"/>
        </w:rPr>
        <w:t>А</w:t>
      </w:r>
      <w:r w:rsidRPr="00D8057E">
        <w:rPr>
          <w:rFonts w:ascii="Times New Roman" w:hAnsi="Times New Roman"/>
          <w:i/>
          <w:iCs/>
          <w:sz w:val="28"/>
          <w:szCs w:val="28"/>
        </w:rPr>
        <w:t xml:space="preserve">. </w:t>
      </w:r>
      <w:r w:rsidRPr="00D8057E">
        <w:rPr>
          <w:rFonts w:ascii="Times New Roman" w:hAnsi="Times New Roman"/>
          <w:sz w:val="28"/>
          <w:szCs w:val="28"/>
        </w:rPr>
        <w:t>Добиться этого можно, изменяя взаимное положение кривой, отвечающей уравнению материального баланса, и прямой, соответствующей уравнению теплового баланса. Укажем возможные способы влияния на положение этих линий.</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Для эндотермических реакций (необратимых и обратимых) повышения степени превращения можно добиться, прежде всего, увеличением начальной температуры </w:t>
      </w:r>
      <w:r w:rsidRPr="00D8057E">
        <w:rPr>
          <w:rFonts w:ascii="Times New Roman" w:hAnsi="Times New Roman"/>
          <w:i/>
          <w:sz w:val="28"/>
          <w:szCs w:val="28"/>
        </w:rPr>
        <w:t>T</w:t>
      </w:r>
      <w:r w:rsidRPr="00D8057E">
        <w:rPr>
          <w:rFonts w:ascii="Times New Roman" w:hAnsi="Times New Roman"/>
          <w:sz w:val="28"/>
          <w:szCs w:val="28"/>
          <w:vertAlign w:val="subscript"/>
        </w:rPr>
        <w:t>0</w:t>
      </w:r>
      <w:r w:rsidRPr="00D8057E">
        <w:rPr>
          <w:rFonts w:ascii="Times New Roman" w:hAnsi="Times New Roman"/>
          <w:sz w:val="28"/>
          <w:szCs w:val="28"/>
        </w:rPr>
        <w:t xml:space="preserve">, что приведет к параллельному смещению вправо прямой </w:t>
      </w:r>
      <w:r w:rsidRPr="00D8057E">
        <w:rPr>
          <w:rFonts w:ascii="Times New Roman" w:hAnsi="Times New Roman"/>
          <w:i/>
          <w:sz w:val="28"/>
          <w:szCs w:val="28"/>
        </w:rPr>
        <w:t>1</w:t>
      </w:r>
      <w:r w:rsidRPr="00D8057E">
        <w:rPr>
          <w:rFonts w:ascii="Times New Roman" w:hAnsi="Times New Roman"/>
          <w:sz w:val="28"/>
          <w:szCs w:val="28"/>
        </w:rPr>
        <w:t xml:space="preserve"> (см. рис. 6.3 и 6.5, </w:t>
      </w:r>
      <w:r w:rsidRPr="00D8057E">
        <w:rPr>
          <w:rFonts w:ascii="Times New Roman" w:hAnsi="Times New Roman"/>
          <w:i/>
          <w:iCs/>
          <w:sz w:val="28"/>
          <w:szCs w:val="28"/>
        </w:rPr>
        <w:t>а</w:t>
      </w:r>
      <w:r w:rsidRPr="00D8057E">
        <w:rPr>
          <w:rFonts w:ascii="Times New Roman" w:hAnsi="Times New Roman"/>
          <w:iCs/>
          <w:sz w:val="28"/>
          <w:szCs w:val="28"/>
        </w:rPr>
        <w:t>)</w:t>
      </w:r>
      <w:r w:rsidRPr="00D8057E">
        <w:rPr>
          <w:rFonts w:ascii="Times New Roman" w:hAnsi="Times New Roman"/>
          <w:i/>
          <w:iCs/>
          <w:sz w:val="28"/>
          <w:szCs w:val="28"/>
        </w:rPr>
        <w:t>.</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Для необратимых экзотермических реакций увеличение температуры на входе в реактор также приведет к росту степени превращения (см. рис. 6.4, прямая </w:t>
      </w:r>
      <w:r w:rsidRPr="00D8057E">
        <w:rPr>
          <w:rFonts w:ascii="Times New Roman" w:hAnsi="Times New Roman"/>
          <w:i/>
          <w:iCs/>
          <w:sz w:val="28"/>
          <w:szCs w:val="28"/>
        </w:rPr>
        <w:t>2</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Одновременно это позволит избежать тройного пересечения линий </w:t>
      </w:r>
      <w:r w:rsidRPr="00D8057E">
        <w:rPr>
          <w:rFonts w:ascii="Times New Roman" w:hAnsi="Times New Roman"/>
          <w:i/>
          <w:iCs/>
          <w:sz w:val="28"/>
          <w:szCs w:val="28"/>
        </w:rPr>
        <w:t xml:space="preserve">2 </w:t>
      </w:r>
      <w:r w:rsidRPr="00D8057E">
        <w:rPr>
          <w:rFonts w:ascii="Times New Roman" w:hAnsi="Times New Roman"/>
          <w:sz w:val="28"/>
          <w:szCs w:val="28"/>
        </w:rPr>
        <w:t xml:space="preserve">и </w:t>
      </w:r>
      <w:r w:rsidRPr="00D8057E">
        <w:rPr>
          <w:rFonts w:ascii="Times New Roman" w:hAnsi="Times New Roman"/>
          <w:i/>
          <w:iCs/>
          <w:sz w:val="28"/>
          <w:szCs w:val="28"/>
        </w:rPr>
        <w:t>4</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отвечающего случаю множественности стационарных состояний. Однако увеличение начальной температуры должно быть оправдано экономическими соображениями, так как рост степени превращения будет сопровождаться при этом и увеличением затрат на нагрев исходной реакционной смеси. </w:t>
      </w:r>
    </w:p>
    <w:p w:rsidR="00CC5BFF" w:rsidRPr="00D8057E" w:rsidRDefault="00CC5BFF" w:rsidP="00CC5BFF">
      <w:pPr>
        <w:spacing w:after="0" w:line="240" w:lineRule="auto"/>
        <w:rPr>
          <w:rFonts w:ascii="Times New Roman" w:hAnsi="Times New Roman"/>
          <w:spacing w:val="-2"/>
          <w:sz w:val="28"/>
          <w:szCs w:val="28"/>
        </w:rPr>
      </w:pPr>
      <w:r w:rsidRPr="00D8057E">
        <w:rPr>
          <w:rFonts w:ascii="Times New Roman" w:hAnsi="Times New Roman"/>
          <w:spacing w:val="-2"/>
          <w:sz w:val="28"/>
          <w:szCs w:val="28"/>
        </w:rPr>
        <w:t xml:space="preserve">Для обратимых экзотермических реакций, проводимых в адиабатическом реакторе идеального смешения, целесообразно добиться таких условий, чтобы решение системы уравнений материального и теплового балансов соответствовало точке максимума линии </w:t>
      </w:r>
      <w:r w:rsidRPr="00D8057E">
        <w:rPr>
          <w:rFonts w:ascii="Times New Roman" w:hAnsi="Times New Roman"/>
          <w:i/>
          <w:iCs/>
          <w:spacing w:val="-2"/>
          <w:sz w:val="28"/>
          <w:szCs w:val="28"/>
        </w:rPr>
        <w:t>2</w:t>
      </w:r>
      <w:r w:rsidRPr="00D8057E">
        <w:rPr>
          <w:rFonts w:ascii="Times New Roman" w:hAnsi="Times New Roman"/>
          <w:spacing w:val="-2"/>
          <w:sz w:val="28"/>
          <w:szCs w:val="28"/>
        </w:rPr>
        <w:t>,</w:t>
      </w:r>
      <w:r w:rsidRPr="00D8057E">
        <w:rPr>
          <w:rFonts w:ascii="Times New Roman" w:hAnsi="Times New Roman"/>
          <w:i/>
          <w:iCs/>
          <w:spacing w:val="-2"/>
          <w:sz w:val="28"/>
          <w:szCs w:val="28"/>
        </w:rPr>
        <w:t xml:space="preserve"> </w:t>
      </w:r>
      <w:r w:rsidRPr="00D8057E">
        <w:rPr>
          <w:rFonts w:ascii="Times New Roman" w:hAnsi="Times New Roman"/>
          <w:spacing w:val="-2"/>
          <w:sz w:val="28"/>
          <w:szCs w:val="28"/>
        </w:rPr>
        <w:t xml:space="preserve">отвечающего уравнению материального баланса (см. рис. 6.5, </w:t>
      </w:r>
      <w:r w:rsidRPr="00D8057E">
        <w:rPr>
          <w:rFonts w:ascii="Times New Roman" w:hAnsi="Times New Roman"/>
          <w:i/>
          <w:iCs/>
          <w:spacing w:val="-2"/>
          <w:sz w:val="28"/>
          <w:szCs w:val="28"/>
        </w:rPr>
        <w:t>б</w:t>
      </w:r>
      <w:r w:rsidRPr="00D8057E">
        <w:rPr>
          <w:rFonts w:ascii="Times New Roman" w:hAnsi="Times New Roman"/>
          <w:iCs/>
          <w:spacing w:val="-2"/>
          <w:sz w:val="28"/>
          <w:szCs w:val="28"/>
        </w:rPr>
        <w:t>)</w:t>
      </w:r>
      <w:r w:rsidRPr="00D8057E">
        <w:rPr>
          <w:rFonts w:ascii="Times New Roman" w:hAnsi="Times New Roman"/>
          <w:i/>
          <w:iCs/>
          <w:spacing w:val="-2"/>
          <w:sz w:val="28"/>
          <w:szCs w:val="28"/>
        </w:rPr>
        <w:t xml:space="preserve">. </w:t>
      </w:r>
      <w:r w:rsidRPr="00D8057E">
        <w:rPr>
          <w:rFonts w:ascii="Times New Roman" w:hAnsi="Times New Roman"/>
          <w:spacing w:val="-2"/>
          <w:sz w:val="28"/>
          <w:szCs w:val="28"/>
        </w:rPr>
        <w:t xml:space="preserve">Смещение прямой </w:t>
      </w:r>
      <w:r w:rsidRPr="00D8057E">
        <w:rPr>
          <w:rFonts w:ascii="Times New Roman" w:hAnsi="Times New Roman"/>
          <w:i/>
          <w:spacing w:val="-2"/>
          <w:sz w:val="28"/>
          <w:szCs w:val="28"/>
        </w:rPr>
        <w:t>1</w:t>
      </w:r>
      <w:r w:rsidRPr="00D8057E">
        <w:rPr>
          <w:rFonts w:ascii="Times New Roman" w:hAnsi="Times New Roman"/>
          <w:spacing w:val="-2"/>
          <w:sz w:val="28"/>
          <w:szCs w:val="28"/>
        </w:rPr>
        <w:t xml:space="preserve"> вправо при возрастании начальной температуры может привести не к увеличению, а к уменьшению степени превращения. Выбор оптимальных условий проведения обратимых экзотермических реакций представляет наибольшую сложность.</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Другой способ изменения положения прямой, отвечающей уравнению теплового баланса, состоит в изменении угла ее наклона. Угловой коэффициент прямой, описываемой уравнением (6.15), можно увеличить или уменьшить, изменив начальную концентрацию </w:t>
      </w:r>
      <w:r w:rsidRPr="00D8057E">
        <w:rPr>
          <w:rFonts w:ascii="Times New Roman" w:hAnsi="Times New Roman"/>
          <w:i/>
          <w:sz w:val="28"/>
          <w:szCs w:val="28"/>
        </w:rPr>
        <w:t>с</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0</w:t>
      </w:r>
      <w:r w:rsidRPr="00D8057E">
        <w:rPr>
          <w:rFonts w:ascii="Times New Roman" w:hAnsi="Times New Roman"/>
          <w:sz w:val="28"/>
          <w:szCs w:val="28"/>
        </w:rPr>
        <w:t>:</w:t>
      </w:r>
    </w:p>
    <w:p w:rsidR="00CC5BFF" w:rsidRPr="00D8057E" w:rsidRDefault="00CC5BFF" w:rsidP="00CC5BFF">
      <w:pPr>
        <w:shd w:val="clear" w:color="auto" w:fill="FFFFFF"/>
        <w:spacing w:after="0" w:line="240" w:lineRule="auto"/>
        <w:ind w:hanging="6"/>
        <w:jc w:val="center"/>
        <w:rPr>
          <w:rFonts w:ascii="Times New Roman" w:hAnsi="Times New Roman"/>
          <w:color w:val="000000"/>
          <w:sz w:val="28"/>
          <w:szCs w:val="28"/>
        </w:rPr>
      </w:pPr>
      <w:r w:rsidRPr="00D8057E">
        <w:rPr>
          <w:rFonts w:ascii="Times New Roman" w:hAnsi="Times New Roman"/>
          <w:color w:val="000000"/>
          <w:position w:val="-38"/>
          <w:sz w:val="28"/>
          <w:szCs w:val="28"/>
        </w:rPr>
        <w:object w:dxaOrig="1620" w:dyaOrig="859">
          <v:shape id="_x0000_i1424" type="#_x0000_t75" style="width:81.2pt;height:43.55pt" o:ole="">
            <v:imagedata r:id="rId747" o:title=""/>
          </v:shape>
          <o:OLEObject Type="Embed" ProgID="Equation.DSMT4" ShapeID="_x0000_i1424" DrawAspect="Content" ObjectID="_1644396894" r:id="rId748"/>
        </w:object>
      </w:r>
      <w:r w:rsidRPr="00D8057E">
        <w:rPr>
          <w:rFonts w:ascii="Times New Roman" w:hAnsi="Times New Roman"/>
          <w:color w:val="000000"/>
          <w:sz w:val="28"/>
          <w:szCs w:val="28"/>
        </w:rPr>
        <w:t>.</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В эндотермических реакциях для повышения </w:t>
      </w:r>
      <w:r w:rsidRPr="00D8057E">
        <w:rPr>
          <w:rFonts w:ascii="Times New Roman" w:hAnsi="Times New Roman"/>
          <w:i/>
          <w:iCs/>
          <w:sz w:val="28"/>
          <w:szCs w:val="28"/>
        </w:rPr>
        <w:t>х</w:t>
      </w:r>
      <w:r w:rsidRPr="00D8057E">
        <w:rPr>
          <w:rFonts w:ascii="Times New Roman" w:hAnsi="Times New Roman"/>
          <w:i/>
          <w:iCs/>
          <w:sz w:val="28"/>
          <w:szCs w:val="28"/>
          <w:vertAlign w:val="subscript"/>
        </w:rPr>
        <w:t>A</w:t>
      </w:r>
      <w:r w:rsidRPr="00D8057E">
        <w:rPr>
          <w:rFonts w:ascii="Times New Roman" w:hAnsi="Times New Roman"/>
          <w:i/>
          <w:iCs/>
          <w:sz w:val="28"/>
          <w:szCs w:val="28"/>
        </w:rPr>
        <w:t xml:space="preserve"> </w:t>
      </w:r>
      <w:r w:rsidRPr="00D8057E">
        <w:rPr>
          <w:rFonts w:ascii="Times New Roman" w:hAnsi="Times New Roman"/>
          <w:sz w:val="28"/>
          <w:szCs w:val="28"/>
        </w:rPr>
        <w:t xml:space="preserve">при сохранении прежней начальной температуры нужно увеличить крутизну прямой, что можно сделать уменьшением </w:t>
      </w:r>
      <w:r w:rsidRPr="00D8057E">
        <w:rPr>
          <w:rFonts w:ascii="Times New Roman" w:hAnsi="Times New Roman"/>
          <w:i/>
          <w:sz w:val="28"/>
          <w:szCs w:val="28"/>
        </w:rPr>
        <w:t>с</w:t>
      </w:r>
      <w:r w:rsidRPr="00D8057E">
        <w:rPr>
          <w:rFonts w:ascii="Times New Roman" w:hAnsi="Times New Roman"/>
          <w:i/>
          <w:sz w:val="28"/>
          <w:szCs w:val="28"/>
          <w:vertAlign w:val="subscript"/>
        </w:rPr>
        <w:t>A</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0</w:t>
      </w:r>
      <w:r w:rsidRPr="00D8057E">
        <w:rPr>
          <w:rFonts w:ascii="Times New Roman" w:hAnsi="Times New Roman"/>
          <w:sz w:val="28"/>
          <w:szCs w:val="28"/>
        </w:rPr>
        <w:t xml:space="preserve"> (это не всегда целесообразно, так как придется работать с низко концентрированными реагентами). При проведении экзотерми</w:t>
      </w:r>
      <w:r w:rsidRPr="00D8057E">
        <w:rPr>
          <w:rFonts w:ascii="Times New Roman" w:hAnsi="Times New Roman"/>
          <w:sz w:val="28"/>
          <w:szCs w:val="28"/>
        </w:rPr>
        <w:lastRenderedPageBreak/>
        <w:t xml:space="preserve">ческих реакций увеличение </w:t>
      </w:r>
      <w:r w:rsidRPr="00D8057E">
        <w:rPr>
          <w:rFonts w:ascii="Times New Roman" w:hAnsi="Times New Roman"/>
          <w:i/>
          <w:sz w:val="28"/>
          <w:szCs w:val="28"/>
        </w:rPr>
        <w:t>с</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0</w:t>
      </w:r>
      <w:r w:rsidRPr="00D8057E">
        <w:rPr>
          <w:rFonts w:ascii="Times New Roman" w:hAnsi="Times New Roman"/>
          <w:sz w:val="28"/>
          <w:szCs w:val="28"/>
        </w:rPr>
        <w:t xml:space="preserve"> приведет к росту </w:t>
      </w:r>
      <w:r w:rsidRPr="00D8057E">
        <w:rPr>
          <w:rFonts w:ascii="Times New Roman" w:hAnsi="Times New Roman"/>
          <w:i/>
          <w:sz w:val="28"/>
          <w:szCs w:val="28"/>
        </w:rPr>
        <w:t>∆Т</w:t>
      </w:r>
      <w:r w:rsidRPr="00D8057E">
        <w:rPr>
          <w:rFonts w:ascii="Times New Roman" w:hAnsi="Times New Roman"/>
          <w:sz w:val="28"/>
          <w:szCs w:val="28"/>
          <w:vertAlign w:val="subscript"/>
        </w:rPr>
        <w:t>ад</w:t>
      </w:r>
      <w:r w:rsidRPr="00D8057E">
        <w:rPr>
          <w:rFonts w:ascii="Times New Roman" w:hAnsi="Times New Roman"/>
          <w:sz w:val="28"/>
          <w:szCs w:val="28"/>
        </w:rPr>
        <w:t>, и прямая станет более пологой.</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Повышение степени превращения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sz w:val="28"/>
          <w:szCs w:val="28"/>
        </w:rPr>
        <w:t xml:space="preserve"> может быть достигнуто также при увеличении среднего времени пребывания </w:t>
      </w:r>
      <w:r w:rsidRPr="00D8057E">
        <w:rPr>
          <w:rFonts w:ascii="Times New Roman" w:hAnsi="Times New Roman"/>
          <w:i/>
          <w:position w:val="-6"/>
          <w:sz w:val="28"/>
          <w:szCs w:val="28"/>
        </w:rPr>
        <w:object w:dxaOrig="200" w:dyaOrig="380">
          <v:shape id="_x0000_i1425" type="#_x0000_t75" style="width:10.05pt;height:18.4pt" o:ole="">
            <v:imagedata r:id="rId742" o:title=""/>
          </v:shape>
          <o:OLEObject Type="Embed" ProgID="Equation.DSMT4" ShapeID="_x0000_i1425" DrawAspect="Content" ObjectID="_1644396895" r:id="rId749"/>
        </w:object>
      </w:r>
      <w:r w:rsidRPr="00D8057E">
        <w:rPr>
          <w:rFonts w:ascii="Times New Roman" w:hAnsi="Times New Roman"/>
          <w:i/>
          <w:iCs/>
          <w:sz w:val="28"/>
          <w:szCs w:val="28"/>
        </w:rPr>
        <w:t xml:space="preserve"> = V/v. </w:t>
      </w:r>
      <w:r w:rsidRPr="00D8057E">
        <w:rPr>
          <w:rFonts w:ascii="Times New Roman" w:hAnsi="Times New Roman"/>
          <w:sz w:val="28"/>
          <w:szCs w:val="28"/>
        </w:rPr>
        <w:t xml:space="preserve">Во всех рассмотренных случаях на графиках (см. рис. 6.3–6.5) произойдет смешение влево линии, отвечающей уравнению материального баланса. При проведении обратимых реакций положение этой линии ограничено условиями равновесия [зависимость </w:t>
      </w:r>
      <w:proofErr w:type="gramStart"/>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i/>
          <w:sz w:val="28"/>
          <w:szCs w:val="28"/>
          <w:vertAlign w:val="subscript"/>
        </w:rPr>
        <w:t>е</w:t>
      </w:r>
      <w:proofErr w:type="gramEnd"/>
      <w:r w:rsidRPr="00D8057E">
        <w:rPr>
          <w:rFonts w:ascii="Times New Roman" w:hAnsi="Times New Roman"/>
          <w:iCs/>
          <w:sz w:val="28"/>
          <w:szCs w:val="28"/>
        </w:rPr>
        <w:t>(</w:t>
      </w:r>
      <w:r w:rsidRPr="00D8057E">
        <w:rPr>
          <w:rFonts w:ascii="Times New Roman" w:hAnsi="Times New Roman"/>
          <w:i/>
          <w:sz w:val="28"/>
          <w:szCs w:val="28"/>
        </w:rPr>
        <w:t>T</w:t>
      </w:r>
      <w:r w:rsidRPr="00D8057E">
        <w:rPr>
          <w:rFonts w:ascii="Times New Roman" w:hAnsi="Times New Roman"/>
          <w:iCs/>
          <w:sz w:val="28"/>
          <w:szCs w:val="28"/>
        </w:rPr>
        <w:t>)</w:t>
      </w:r>
      <w:r w:rsidRPr="00D8057E">
        <w:rPr>
          <w:rFonts w:ascii="Times New Roman" w:hAnsi="Times New Roman"/>
          <w:sz w:val="28"/>
          <w:szCs w:val="28"/>
        </w:rPr>
        <w:t xml:space="preserve">]. Поэтому добиться увеличения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sz w:val="28"/>
          <w:szCs w:val="28"/>
        </w:rPr>
        <w:t xml:space="preserve"> можно изменением условий, влияющих на равновесие.</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В каждом конкретном случае проводится анализ всех возможных способов увеличения степени превращения с проведением технико-экономического сравнения.</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b/>
          <w:bCs/>
          <w:sz w:val="28"/>
          <w:szCs w:val="28"/>
        </w:rPr>
        <w:t xml:space="preserve">Стационарный неадиабатический реактор идеального смешения. </w:t>
      </w:r>
      <w:r w:rsidRPr="00D8057E">
        <w:rPr>
          <w:rFonts w:ascii="Times New Roman" w:hAnsi="Times New Roman"/>
          <w:sz w:val="28"/>
          <w:szCs w:val="28"/>
        </w:rPr>
        <w:t>Для расчетов реактора идеального смешения, работающего в промежуточном тепловом режиме, пользуются полным уравнением теплового баланса (6.9)</w:t>
      </w:r>
    </w:p>
    <w:p w:rsidR="00CC5BFF" w:rsidRPr="00D8057E" w:rsidRDefault="00CC5BFF" w:rsidP="00CC5BFF">
      <w:pPr>
        <w:shd w:val="clear" w:color="auto" w:fill="FFFFFF"/>
        <w:spacing w:after="0" w:line="240" w:lineRule="auto"/>
        <w:ind w:hanging="6"/>
        <w:jc w:val="center"/>
        <w:rPr>
          <w:rFonts w:ascii="Times New Roman" w:hAnsi="Times New Roman"/>
          <w:sz w:val="28"/>
          <w:szCs w:val="28"/>
        </w:rPr>
      </w:pPr>
      <w:r w:rsidRPr="00D8057E">
        <w:rPr>
          <w:rFonts w:ascii="Times New Roman" w:hAnsi="Times New Roman"/>
          <w:color w:val="000000"/>
          <w:position w:val="-18"/>
          <w:sz w:val="28"/>
          <w:szCs w:val="28"/>
        </w:rPr>
        <w:object w:dxaOrig="4459" w:dyaOrig="440">
          <v:shape id="_x0000_i1426" type="#_x0000_t75" style="width:226.05pt;height:21.75pt" o:ole="">
            <v:imagedata r:id="rId750" o:title=""/>
          </v:shape>
          <o:OLEObject Type="Embed" ProgID="Equation.DSMT4" ShapeID="_x0000_i1426" DrawAspect="Content" ObjectID="_1644396896" r:id="rId751"/>
        </w:object>
      </w:r>
      <w:r w:rsidRPr="00D8057E">
        <w:rPr>
          <w:rFonts w:ascii="Times New Roman" w:hAnsi="Times New Roman"/>
          <w:color w:val="000000"/>
          <w:sz w:val="28"/>
          <w:szCs w:val="28"/>
        </w:rPr>
        <w:t>.</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Движущей силой теплообмена </w:t>
      </w:r>
      <w:r w:rsidRPr="00D8057E">
        <w:rPr>
          <w:rFonts w:ascii="Times New Roman" w:hAnsi="Times New Roman"/>
          <w:i/>
          <w:sz w:val="28"/>
          <w:szCs w:val="28"/>
        </w:rPr>
        <w:t>∆T</w:t>
      </w:r>
      <w:r w:rsidRPr="00D8057E">
        <w:rPr>
          <w:rFonts w:ascii="Times New Roman" w:hAnsi="Times New Roman"/>
          <w:sz w:val="28"/>
          <w:szCs w:val="28"/>
          <w:vertAlign w:val="subscript"/>
        </w:rPr>
        <w:t>то</w:t>
      </w:r>
      <w:r w:rsidRPr="00D8057E">
        <w:rPr>
          <w:rFonts w:ascii="Times New Roman" w:hAnsi="Times New Roman"/>
          <w:sz w:val="28"/>
          <w:szCs w:val="28"/>
        </w:rPr>
        <w:t xml:space="preserve"> между реакционной смесью, находящейся в реакторе, и теплоносителем (внешней средой) является средняя разность температур реакционной смеси и теплоносителя. Температура реакционной смеси </w:t>
      </w:r>
      <w:r w:rsidRPr="00D8057E">
        <w:rPr>
          <w:rFonts w:ascii="Times New Roman" w:hAnsi="Times New Roman"/>
          <w:i/>
          <w:iCs/>
          <w:sz w:val="28"/>
          <w:szCs w:val="28"/>
        </w:rPr>
        <w:t xml:space="preserve">Т </w:t>
      </w:r>
      <w:r w:rsidRPr="00D8057E">
        <w:rPr>
          <w:rFonts w:ascii="Times New Roman" w:hAnsi="Times New Roman"/>
          <w:sz w:val="28"/>
          <w:szCs w:val="28"/>
        </w:rPr>
        <w:t xml:space="preserve">одинакова в любой точке аппарата идеального смешения. Если считать, что средняя температура теплоносителя </w:t>
      </w:r>
      <w:r w:rsidRPr="00D8057E">
        <w:rPr>
          <w:rFonts w:ascii="Times New Roman" w:hAnsi="Times New Roman"/>
          <w:i/>
          <w:iCs/>
          <w:sz w:val="28"/>
          <w:szCs w:val="28"/>
        </w:rPr>
        <w:t>Т</w:t>
      </w:r>
      <w:r w:rsidRPr="00D8057E">
        <w:rPr>
          <w:rFonts w:ascii="Times New Roman" w:hAnsi="Times New Roman"/>
          <w:iCs/>
          <w:sz w:val="28"/>
          <w:szCs w:val="28"/>
          <w:vertAlign w:val="subscript"/>
        </w:rPr>
        <w:t>т</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то </w:t>
      </w:r>
      <w:r w:rsidRPr="00D8057E">
        <w:rPr>
          <w:rFonts w:ascii="Times New Roman" w:hAnsi="Times New Roman"/>
          <w:i/>
          <w:sz w:val="28"/>
          <w:szCs w:val="28"/>
        </w:rPr>
        <w:t>∆T</w:t>
      </w:r>
      <w:r w:rsidRPr="00D8057E">
        <w:rPr>
          <w:rFonts w:ascii="Times New Roman" w:hAnsi="Times New Roman"/>
          <w:iCs/>
          <w:sz w:val="28"/>
          <w:szCs w:val="28"/>
          <w:vertAlign w:val="subscript"/>
        </w:rPr>
        <w:t>то</w:t>
      </w:r>
      <w:r w:rsidRPr="00D8057E">
        <w:rPr>
          <w:rFonts w:ascii="Times New Roman" w:hAnsi="Times New Roman"/>
          <w:sz w:val="28"/>
          <w:szCs w:val="28"/>
        </w:rPr>
        <w:t xml:space="preserve"> = |</w:t>
      </w:r>
      <w:r w:rsidRPr="00D8057E">
        <w:rPr>
          <w:rFonts w:ascii="Times New Roman" w:hAnsi="Times New Roman"/>
          <w:i/>
          <w:sz w:val="28"/>
          <w:szCs w:val="28"/>
        </w:rPr>
        <w:t>T</w:t>
      </w:r>
      <w:r w:rsidRPr="00D8057E">
        <w:rPr>
          <w:rFonts w:ascii="Times New Roman" w:hAnsi="Times New Roman"/>
          <w:iCs/>
          <w:sz w:val="28"/>
          <w:szCs w:val="28"/>
          <w:vertAlign w:val="subscript"/>
        </w:rPr>
        <w:t xml:space="preserve">т </w:t>
      </w:r>
      <w:r w:rsidRPr="00D8057E">
        <w:rPr>
          <w:rFonts w:ascii="Times New Roman" w:hAnsi="Times New Roman"/>
          <w:sz w:val="28"/>
          <w:szCs w:val="28"/>
        </w:rPr>
        <w:t xml:space="preserve">– </w:t>
      </w:r>
      <w:r w:rsidRPr="00D8057E">
        <w:rPr>
          <w:rFonts w:ascii="Times New Roman" w:hAnsi="Times New Roman"/>
          <w:i/>
          <w:iCs/>
          <w:sz w:val="28"/>
          <w:szCs w:val="28"/>
        </w:rPr>
        <w:t>Т</w:t>
      </w:r>
      <w:r w:rsidRPr="00D8057E">
        <w:rPr>
          <w:rFonts w:ascii="Times New Roman" w:hAnsi="Times New Roman"/>
          <w:sz w:val="28"/>
          <w:szCs w:val="28"/>
        </w:rPr>
        <w:t xml:space="preserve"> |</w:t>
      </w:r>
      <w:r w:rsidRPr="00D8057E">
        <w:rPr>
          <w:rFonts w:ascii="Times New Roman" w:hAnsi="Times New Roman"/>
          <w:i/>
          <w:iCs/>
          <w:sz w:val="28"/>
          <w:szCs w:val="28"/>
        </w:rPr>
        <w:t>.</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Рассмотрим проведение экзотермической реакции в реакторе идеального смешения с отводом теплоты. Тогда </w:t>
      </w:r>
      <w:proofErr w:type="gramStart"/>
      <w:r w:rsidRPr="00D8057E">
        <w:rPr>
          <w:rFonts w:ascii="Times New Roman" w:hAnsi="Times New Roman"/>
          <w:i/>
          <w:iCs/>
          <w:sz w:val="28"/>
          <w:szCs w:val="28"/>
        </w:rPr>
        <w:t>Т &gt;</w:t>
      </w:r>
      <w:proofErr w:type="gramEnd"/>
      <w:r w:rsidRPr="00D8057E">
        <w:rPr>
          <w:rFonts w:ascii="Times New Roman" w:hAnsi="Times New Roman"/>
          <w:i/>
          <w:iCs/>
          <w:sz w:val="28"/>
          <w:szCs w:val="28"/>
        </w:rPr>
        <w:t xml:space="preserve"> Т</w:t>
      </w:r>
      <w:r w:rsidRPr="00D8057E">
        <w:rPr>
          <w:rFonts w:ascii="Times New Roman" w:hAnsi="Times New Roman"/>
          <w:iCs/>
          <w:sz w:val="28"/>
          <w:szCs w:val="28"/>
          <w:vertAlign w:val="subscript"/>
        </w:rPr>
        <w:t>т</w:t>
      </w:r>
      <w:r w:rsidRPr="00D8057E">
        <w:rPr>
          <w:rFonts w:ascii="Times New Roman" w:hAnsi="Times New Roman"/>
          <w:i/>
          <w:iCs/>
          <w:sz w:val="28"/>
          <w:szCs w:val="28"/>
        </w:rPr>
        <w:t xml:space="preserve"> </w:t>
      </w:r>
      <w:r w:rsidRPr="00D8057E">
        <w:rPr>
          <w:rFonts w:ascii="Times New Roman" w:hAnsi="Times New Roman"/>
          <w:sz w:val="28"/>
          <w:szCs w:val="28"/>
        </w:rPr>
        <w:t>и уравнение (6.9) с учетом уравнения материального баланса можно записать так:</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color w:val="000000"/>
          <w:position w:val="-18"/>
          <w:sz w:val="28"/>
          <w:szCs w:val="28"/>
        </w:rPr>
        <w:object w:dxaOrig="5179" w:dyaOrig="440">
          <v:shape id="_x0000_i1427" type="#_x0000_t75" style="width:264.55pt;height:21.75pt" o:ole="">
            <v:imagedata r:id="rId752" o:title=""/>
          </v:shape>
          <o:OLEObject Type="Embed" ProgID="Equation.DSMT4" ShapeID="_x0000_i1427" DrawAspect="Content" ObjectID="_1644396897" r:id="rId753"/>
        </w:object>
      </w:r>
      <w:r w:rsidRPr="00D8057E">
        <w:rPr>
          <w:rFonts w:ascii="Times New Roman" w:hAnsi="Times New Roman"/>
          <w:color w:val="000000"/>
          <w:sz w:val="28"/>
          <w:szCs w:val="28"/>
        </w:rPr>
        <w:tab/>
      </w:r>
      <w:r w:rsidRPr="00D8057E">
        <w:rPr>
          <w:rFonts w:ascii="Times New Roman" w:hAnsi="Times New Roman"/>
          <w:color w:val="000000"/>
          <w:sz w:val="28"/>
          <w:szCs w:val="28"/>
        </w:rPr>
        <w:tab/>
        <w:t xml:space="preserve">  (6.22)</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Преобразуем уравнение </w:t>
      </w:r>
      <w:r w:rsidRPr="00D8057E">
        <w:rPr>
          <w:rFonts w:ascii="Times New Roman" w:hAnsi="Times New Roman"/>
          <w:bCs/>
          <w:sz w:val="28"/>
          <w:szCs w:val="28"/>
        </w:rPr>
        <w:t>(6.22)</w:t>
      </w:r>
      <w:r w:rsidRPr="00D8057E">
        <w:rPr>
          <w:rFonts w:ascii="Times New Roman" w:hAnsi="Times New Roman"/>
          <w:b/>
          <w:bCs/>
          <w:sz w:val="28"/>
          <w:szCs w:val="28"/>
        </w:rPr>
        <w:t xml:space="preserve"> </w:t>
      </w:r>
      <w:r w:rsidRPr="00D8057E">
        <w:rPr>
          <w:rFonts w:ascii="Times New Roman" w:hAnsi="Times New Roman"/>
          <w:sz w:val="28"/>
          <w:szCs w:val="28"/>
        </w:rPr>
        <w:t xml:space="preserve">к виду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
          <w:sz w:val="28"/>
          <w:szCs w:val="28"/>
        </w:rPr>
        <w:t xml:space="preserve"> = х</w:t>
      </w:r>
      <w:r w:rsidRPr="00D8057E">
        <w:rPr>
          <w:rFonts w:ascii="Times New Roman" w:hAnsi="Times New Roman"/>
          <w:i/>
          <w:sz w:val="28"/>
          <w:szCs w:val="28"/>
          <w:vertAlign w:val="subscript"/>
        </w:rPr>
        <w:t>А</w:t>
      </w:r>
      <w:r w:rsidRPr="00D8057E">
        <w:rPr>
          <w:rFonts w:ascii="Times New Roman" w:hAnsi="Times New Roman"/>
          <w:iCs/>
          <w:sz w:val="28"/>
          <w:szCs w:val="28"/>
        </w:rPr>
        <w:t>(</w:t>
      </w:r>
      <w:r w:rsidRPr="00D8057E">
        <w:rPr>
          <w:rFonts w:ascii="Times New Roman" w:hAnsi="Times New Roman"/>
          <w:i/>
          <w:sz w:val="28"/>
          <w:szCs w:val="28"/>
        </w:rPr>
        <w:t>T</w:t>
      </w:r>
      <w:r w:rsidRPr="00D8057E">
        <w:rPr>
          <w:rFonts w:ascii="Times New Roman" w:hAnsi="Times New Roman"/>
          <w:iCs/>
          <w:sz w:val="28"/>
          <w:szCs w:val="28"/>
        </w:rPr>
        <w:t>),</w:t>
      </w:r>
      <w:r w:rsidRPr="00D8057E">
        <w:rPr>
          <w:rFonts w:ascii="Times New Roman" w:hAnsi="Times New Roman"/>
          <w:sz w:val="28"/>
          <w:szCs w:val="28"/>
        </w:rPr>
        <w:t xml:space="preserve"> чтобы сделать возможным графическое решение системы уравнений материального и теплового балансов (рис. 6.6):</w:t>
      </w:r>
    </w:p>
    <w:p w:rsidR="00CC5BFF" w:rsidRPr="00D8057E" w:rsidRDefault="00CC5BFF" w:rsidP="00CC5BFF">
      <w:pPr>
        <w:shd w:val="clear" w:color="auto" w:fill="FFFFFF"/>
        <w:spacing w:after="0" w:line="240" w:lineRule="auto"/>
        <w:jc w:val="right"/>
        <w:rPr>
          <w:rFonts w:ascii="Times New Roman" w:hAnsi="Times New Roman"/>
          <w:bCs/>
          <w:color w:val="000000"/>
          <w:sz w:val="28"/>
          <w:szCs w:val="28"/>
        </w:rPr>
      </w:pPr>
      <w:r w:rsidRPr="00D8057E">
        <w:rPr>
          <w:rFonts w:ascii="Times New Roman" w:hAnsi="Times New Roman"/>
          <w:color w:val="000000"/>
          <w:position w:val="-38"/>
          <w:sz w:val="28"/>
          <w:szCs w:val="28"/>
        </w:rPr>
        <w:object w:dxaOrig="4400" w:dyaOrig="859">
          <v:shape id="_x0000_i1428" type="#_x0000_t75" style="width:221pt;height:42.7pt" o:ole="">
            <v:imagedata r:id="rId754" o:title=""/>
          </v:shape>
          <o:OLEObject Type="Embed" ProgID="Equation.DSMT4" ShapeID="_x0000_i1428" DrawAspect="Content" ObjectID="_1644396898" r:id="rId755"/>
        </w:object>
      </w:r>
      <w:r w:rsidRPr="00D8057E">
        <w:rPr>
          <w:rFonts w:ascii="Times New Roman" w:hAnsi="Times New Roman"/>
          <w:color w:val="000000"/>
          <w:sz w:val="28"/>
          <w:szCs w:val="28"/>
        </w:rPr>
        <w:tab/>
      </w:r>
      <w:r w:rsidRPr="00D8057E">
        <w:rPr>
          <w:rFonts w:ascii="Times New Roman" w:hAnsi="Times New Roman"/>
          <w:color w:val="000000"/>
          <w:sz w:val="28"/>
          <w:szCs w:val="28"/>
        </w:rPr>
        <w:tab/>
        <w:t xml:space="preserve">  </w:t>
      </w:r>
      <w:r w:rsidRPr="00D8057E">
        <w:rPr>
          <w:rFonts w:ascii="Times New Roman" w:hAnsi="Times New Roman"/>
          <w:bCs/>
          <w:color w:val="000000"/>
          <w:sz w:val="28"/>
          <w:szCs w:val="28"/>
        </w:rPr>
        <w:t>(6.23)</w:t>
      </w:r>
    </w:p>
    <w:p w:rsidR="00CC5BFF" w:rsidRPr="00D8057E" w:rsidRDefault="00CC5BFF" w:rsidP="00CC5BFF">
      <w:pPr>
        <w:shd w:val="clear" w:color="auto" w:fill="FFFFFF"/>
        <w:spacing w:after="0" w:line="240" w:lineRule="auto"/>
        <w:jc w:val="right"/>
        <w:rPr>
          <w:rFonts w:ascii="Times New Roman" w:hAnsi="Times New Roman"/>
          <w:color w:val="000000"/>
          <w:sz w:val="28"/>
          <w:szCs w:val="28"/>
        </w:rPr>
      </w:pP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2047875" cy="1819275"/>
            <wp:effectExtent l="19050" t="0" r="9525" b="0"/>
            <wp:docPr id="506" name="Рисунок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pic:cNvPicPr>
                      <a:picLocks noChangeAspect="1" noChangeArrowheads="1"/>
                    </pic:cNvPicPr>
                  </pic:nvPicPr>
                  <pic:blipFill>
                    <a:blip r:embed="rId756" cstate="print"/>
                    <a:srcRect/>
                    <a:stretch>
                      <a:fillRect/>
                    </a:stretch>
                  </pic:blipFill>
                  <pic:spPr bwMode="auto">
                    <a:xfrm>
                      <a:off x="0" y="0"/>
                      <a:ext cx="2047875" cy="1819275"/>
                    </a:xfrm>
                    <a:prstGeom prst="rect">
                      <a:avLst/>
                    </a:prstGeom>
                    <a:noFill/>
                    <a:ln w="9525">
                      <a:noFill/>
                      <a:miter lim="800000"/>
                      <a:headEnd/>
                      <a:tailEnd/>
                    </a:ln>
                  </pic:spPr>
                </pic:pic>
              </a:graphicData>
            </a:graphic>
          </wp:inline>
        </w:drawing>
      </w:r>
    </w:p>
    <w:p w:rsidR="00CC5BFF" w:rsidRPr="00D8057E" w:rsidRDefault="00CC5BFF" w:rsidP="00CC5BFF">
      <w:pPr>
        <w:spacing w:after="0" w:line="240" w:lineRule="auto"/>
        <w:jc w:val="center"/>
        <w:rPr>
          <w:rFonts w:ascii="Times New Roman" w:hAnsi="Times New Roman"/>
          <w:sz w:val="28"/>
          <w:szCs w:val="28"/>
        </w:rPr>
      </w:pPr>
    </w:p>
    <w:p w:rsidR="00CC5BFF" w:rsidRPr="00D8057E" w:rsidRDefault="00CC5BFF" w:rsidP="00CC5BFF">
      <w:pPr>
        <w:shd w:val="clear" w:color="auto" w:fill="FFFFFF"/>
        <w:spacing w:after="0" w:line="240" w:lineRule="auto"/>
        <w:rPr>
          <w:rFonts w:ascii="Times New Roman" w:hAnsi="Times New Roman"/>
          <w:sz w:val="28"/>
          <w:szCs w:val="28"/>
        </w:rPr>
      </w:pPr>
      <w:r w:rsidRPr="00D8057E">
        <w:rPr>
          <w:rFonts w:ascii="Times New Roman" w:hAnsi="Times New Roman"/>
          <w:color w:val="000000"/>
          <w:sz w:val="28"/>
          <w:szCs w:val="28"/>
        </w:rPr>
        <w:t>Рис. 6.6. Уравнения материального и теплового балансов для неадиабатического реактора идеального смешения при проведении необратимой экзотер</w:t>
      </w:r>
      <w:r w:rsidRPr="00D8057E">
        <w:rPr>
          <w:rFonts w:ascii="Times New Roman" w:hAnsi="Times New Roman"/>
          <w:color w:val="000000"/>
          <w:sz w:val="28"/>
          <w:szCs w:val="28"/>
        </w:rPr>
        <w:lastRenderedPageBreak/>
        <w:t xml:space="preserve">мической реакции (совместное решение): линии уравнения теплового баланса: </w:t>
      </w:r>
      <w:r w:rsidRPr="00D8057E">
        <w:rPr>
          <w:rFonts w:ascii="Times New Roman" w:hAnsi="Times New Roman"/>
          <w:i/>
          <w:color w:val="000000"/>
          <w:sz w:val="28"/>
          <w:szCs w:val="28"/>
        </w:rPr>
        <w:t>1 </w:t>
      </w:r>
      <w:r w:rsidRPr="00D8057E">
        <w:rPr>
          <w:rFonts w:ascii="Times New Roman" w:hAnsi="Times New Roman"/>
          <w:color w:val="000000"/>
          <w:sz w:val="28"/>
          <w:szCs w:val="28"/>
        </w:rPr>
        <w:t xml:space="preserve">– для адиабатического реактора; </w:t>
      </w:r>
      <w:r w:rsidRPr="00D8057E">
        <w:rPr>
          <w:rFonts w:ascii="Times New Roman" w:hAnsi="Times New Roman"/>
          <w:i/>
          <w:iCs/>
          <w:color w:val="000000"/>
          <w:sz w:val="28"/>
          <w:szCs w:val="28"/>
        </w:rPr>
        <w:t xml:space="preserve">2 – </w:t>
      </w:r>
      <w:r w:rsidRPr="00D8057E">
        <w:rPr>
          <w:rFonts w:ascii="Times New Roman" w:hAnsi="Times New Roman"/>
          <w:color w:val="000000"/>
          <w:sz w:val="28"/>
          <w:szCs w:val="28"/>
        </w:rPr>
        <w:t xml:space="preserve">для реактора с отводом теплоты; штриховая – для изотермического реактора; </w:t>
      </w:r>
      <w:r w:rsidRPr="00D8057E">
        <w:rPr>
          <w:rFonts w:ascii="Times New Roman" w:hAnsi="Times New Roman"/>
          <w:i/>
          <w:iCs/>
          <w:color w:val="000000"/>
          <w:sz w:val="28"/>
          <w:szCs w:val="28"/>
        </w:rPr>
        <w:t xml:space="preserve">3 – </w:t>
      </w:r>
      <w:r w:rsidRPr="00D8057E">
        <w:rPr>
          <w:rFonts w:ascii="Times New Roman" w:hAnsi="Times New Roman"/>
          <w:color w:val="000000"/>
          <w:sz w:val="28"/>
          <w:szCs w:val="28"/>
        </w:rPr>
        <w:t>линия уравнения материального баланса</w:t>
      </w:r>
    </w:p>
    <w:p w:rsidR="00CC5BFF" w:rsidRPr="00D8057E" w:rsidRDefault="00CC5BFF" w:rsidP="00CC5BFF">
      <w:pPr>
        <w:shd w:val="clear" w:color="auto" w:fill="FFFFFF"/>
        <w:spacing w:after="0" w:line="240" w:lineRule="auto"/>
        <w:ind w:firstLine="346"/>
        <w:rPr>
          <w:rFonts w:ascii="Times New Roman" w:hAnsi="Times New Roman"/>
          <w:sz w:val="28"/>
          <w:szCs w:val="28"/>
        </w:rPr>
      </w:pP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Уравнение (6.23) – уравнение прямой, как и уравнение теплового баланса (6.15) адиабатического реактора идеального смешения, но с большим свободным членом и большим угловым коэффициентом. Поэтому прямая, описываемая им, смещена относительно линии уравнения теплового баланса адиабатического реактора и имеет большую крутизну (линия </w:t>
      </w:r>
      <w:r w:rsidRPr="00D8057E">
        <w:rPr>
          <w:rFonts w:ascii="Times New Roman" w:hAnsi="Times New Roman"/>
          <w:i/>
          <w:iCs/>
          <w:sz w:val="28"/>
          <w:szCs w:val="28"/>
        </w:rPr>
        <w:t>2</w:t>
      </w:r>
      <w:r w:rsidRPr="00D8057E">
        <w:rPr>
          <w:rFonts w:ascii="Times New Roman" w:hAnsi="Times New Roman"/>
          <w:iCs/>
          <w:sz w:val="28"/>
          <w:szCs w:val="28"/>
        </w:rPr>
        <w:t>)</w:t>
      </w:r>
      <w:r w:rsidRPr="00D8057E">
        <w:rPr>
          <w:rFonts w:ascii="Times New Roman" w:hAnsi="Times New Roman"/>
          <w:i/>
          <w:iCs/>
          <w:sz w:val="28"/>
          <w:szCs w:val="28"/>
        </w:rPr>
        <w:t>.</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Аналогичные рассуждения подходят для проведения эндотермических реакций в реакторах с подводом теплоты.</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Предельным случаем неадиабатического реактора является изотермический аппарат, в котором вся теплота реакции компенсируется теплообменом с внешней средой. Уравнение теплового баланса для изотермического реактора изобразится прямой линией, параллельной оси ординат </w:t>
      </w:r>
      <w:r w:rsidRPr="00D8057E">
        <w:rPr>
          <w:rFonts w:ascii="Times New Roman" w:hAnsi="Times New Roman"/>
          <w:iCs/>
          <w:sz w:val="28"/>
          <w:szCs w:val="28"/>
        </w:rPr>
        <w:t>(</w:t>
      </w:r>
      <w:r w:rsidRPr="00D8057E">
        <w:rPr>
          <w:rFonts w:ascii="Times New Roman" w:hAnsi="Times New Roman"/>
          <w:i/>
          <w:iCs/>
          <w:sz w:val="28"/>
          <w:szCs w:val="28"/>
        </w:rPr>
        <w:t>Т = Т</w:t>
      </w:r>
      <w:r w:rsidRPr="00D8057E">
        <w:rPr>
          <w:rFonts w:ascii="Times New Roman" w:hAnsi="Times New Roman"/>
          <w:iCs/>
          <w:sz w:val="28"/>
          <w:szCs w:val="28"/>
          <w:vertAlign w:val="subscript"/>
        </w:rPr>
        <w:t>0</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штриховая линия.</w:t>
      </w:r>
    </w:p>
    <w:p w:rsidR="00CC5BFF" w:rsidRDefault="00CC5BFF" w:rsidP="00CC5BFF">
      <w:pPr>
        <w:pStyle w:val="2"/>
        <w:spacing w:before="0" w:after="0"/>
      </w:pPr>
      <w:bookmarkStart w:id="38" w:name="_Toc189456927"/>
    </w:p>
    <w:p w:rsidR="00CC5BFF" w:rsidRPr="00D8057E" w:rsidRDefault="00CC5BFF" w:rsidP="00CC5BFF">
      <w:pPr>
        <w:pStyle w:val="2"/>
        <w:spacing w:before="0" w:after="0"/>
      </w:pPr>
      <w:r w:rsidRPr="00D8057E">
        <w:t xml:space="preserve"> 6.3. Тепловая устойчивость химических реакторов</w:t>
      </w:r>
      <w:bookmarkEnd w:id="38"/>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При анализе совместного решения уравнений материального и теплового балансов адиабатического реактора идеального смешения для экзотермических реакций было отмечено, что возможны случаи, когда система имеет не одно, а несколько решений. Например, при пересечении прямой </w:t>
      </w:r>
      <w:r w:rsidRPr="00D8057E">
        <w:rPr>
          <w:rFonts w:ascii="Times New Roman" w:hAnsi="Times New Roman"/>
          <w:i/>
          <w:iCs/>
          <w:sz w:val="28"/>
          <w:szCs w:val="28"/>
        </w:rPr>
        <w:t xml:space="preserve">2 </w:t>
      </w:r>
      <w:r w:rsidRPr="00D8057E">
        <w:rPr>
          <w:rFonts w:ascii="Times New Roman" w:hAnsi="Times New Roman"/>
          <w:sz w:val="28"/>
          <w:szCs w:val="28"/>
        </w:rPr>
        <w:t xml:space="preserve">и кривой </w:t>
      </w:r>
      <w:r w:rsidRPr="00D8057E">
        <w:rPr>
          <w:rFonts w:ascii="Times New Roman" w:hAnsi="Times New Roman"/>
          <w:i/>
          <w:iCs/>
          <w:sz w:val="28"/>
          <w:szCs w:val="28"/>
        </w:rPr>
        <w:t xml:space="preserve">4 </w:t>
      </w:r>
      <w:r w:rsidRPr="00D8057E">
        <w:rPr>
          <w:rFonts w:ascii="Times New Roman" w:hAnsi="Times New Roman"/>
          <w:sz w:val="28"/>
          <w:szCs w:val="28"/>
        </w:rPr>
        <w:t xml:space="preserve">на рис. 8.4 (необратимая экзотермическая реакция первого порядка) система уравнений материального и теплового балансов имеет три решения, соответствующие точкам </w:t>
      </w:r>
      <w:r w:rsidRPr="00D8057E">
        <w:rPr>
          <w:rFonts w:ascii="Times New Roman" w:hAnsi="Times New Roman"/>
          <w:i/>
          <w:iCs/>
          <w:sz w:val="28"/>
          <w:szCs w:val="28"/>
        </w:rPr>
        <w:t>В</w:t>
      </w:r>
      <w:r w:rsidRPr="00D8057E">
        <w:rPr>
          <w:rFonts w:ascii="Times New Roman" w:hAnsi="Times New Roman"/>
          <w:sz w:val="28"/>
          <w:szCs w:val="28"/>
        </w:rPr>
        <w:t>,</w:t>
      </w:r>
      <w:r w:rsidRPr="00D8057E">
        <w:rPr>
          <w:rFonts w:ascii="Times New Roman" w:hAnsi="Times New Roman"/>
          <w:i/>
          <w:iCs/>
          <w:sz w:val="28"/>
          <w:szCs w:val="28"/>
        </w:rPr>
        <w:t xml:space="preserve"> С </w:t>
      </w:r>
      <w:r w:rsidRPr="00D8057E">
        <w:rPr>
          <w:rFonts w:ascii="Times New Roman" w:hAnsi="Times New Roman"/>
          <w:sz w:val="28"/>
          <w:szCs w:val="28"/>
        </w:rPr>
        <w:t xml:space="preserve">и </w:t>
      </w:r>
      <w:r w:rsidRPr="00D8057E">
        <w:rPr>
          <w:rFonts w:ascii="Times New Roman" w:hAnsi="Times New Roman"/>
          <w:i/>
          <w:iCs/>
          <w:sz w:val="28"/>
          <w:szCs w:val="28"/>
        </w:rPr>
        <w:t xml:space="preserve">D. </w:t>
      </w:r>
      <w:r w:rsidRPr="00D8057E">
        <w:rPr>
          <w:rFonts w:ascii="Times New Roman" w:hAnsi="Times New Roman"/>
          <w:sz w:val="28"/>
          <w:szCs w:val="28"/>
        </w:rPr>
        <w:t>Решаемая графически система уравнений была составлена в предположении о стационарном режиме работы реактора, т. е. о неизменности во времени параметров процесса (в частности, температуры и степени превращения). Таким образом, наличие нескольких решений означает возможность множественности стационарных состояний.</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На практике, конечно, из трех возможных решений будет реализовано одно. Желательно, чтобы работа реактора характеризовалась высокой степенью превращения исходного реагента, т. е. соответствовала точке </w:t>
      </w:r>
      <w:r w:rsidRPr="00D8057E">
        <w:rPr>
          <w:rFonts w:ascii="Times New Roman" w:hAnsi="Times New Roman"/>
          <w:i/>
          <w:iCs/>
          <w:sz w:val="28"/>
          <w:szCs w:val="28"/>
        </w:rPr>
        <w:t xml:space="preserve">D. </w:t>
      </w:r>
      <w:r w:rsidRPr="00D8057E">
        <w:rPr>
          <w:rFonts w:ascii="Times New Roman" w:hAnsi="Times New Roman"/>
          <w:sz w:val="28"/>
          <w:szCs w:val="28"/>
        </w:rPr>
        <w:t>Возможно ли это? Как при наличии нескольких стационарных состояний практически обеспечить наиболее выгодное состояние? Ответить на эти вопросы помогает анализ устойчивости стационарных состояний.</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Устойчивость системы в стационарном состоянии определяется ее реакцией на возмущающее воздействие.</w:t>
      </w:r>
    </w:p>
    <w:p w:rsidR="00CC5BFF" w:rsidRPr="00D8057E" w:rsidRDefault="00CC5BFF" w:rsidP="00CC5BFF">
      <w:pPr>
        <w:pStyle w:val="31"/>
        <w:rPr>
          <w:szCs w:val="28"/>
        </w:rPr>
      </w:pPr>
      <w:r w:rsidRPr="00D8057E">
        <w:rPr>
          <w:szCs w:val="28"/>
        </w:rPr>
        <w:t>Стационарное состояние системы называется устойчивым, если небольшие кратковременные возмущающие воздействия не могут вывести систему за пределы небольшой области, окружающей исследуемый стационарный режим.</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Если систему, находящуюся в устойчивом состоянии, отклонить от него, а затем предоставить ее самой себе, она самопроизвольно вернется в начальное состояние. Отклонение системы, находящейся в неустойчивом состоянии, </w:t>
      </w:r>
      <w:r w:rsidRPr="00D8057E">
        <w:rPr>
          <w:rFonts w:ascii="Times New Roman" w:hAnsi="Times New Roman"/>
          <w:sz w:val="28"/>
          <w:szCs w:val="28"/>
        </w:rPr>
        <w:lastRenderedPageBreak/>
        <w:t>вызовет после снятия возмущения ее самопроизвольный переход в другое, устойчивое состояние.</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Для анализа устойчивости трех стационарных состояний </w:t>
      </w:r>
      <w:r w:rsidRPr="00D8057E">
        <w:rPr>
          <w:rFonts w:ascii="Times New Roman" w:hAnsi="Times New Roman"/>
          <w:i/>
          <w:iCs/>
          <w:sz w:val="28"/>
          <w:szCs w:val="28"/>
        </w:rPr>
        <w:t>В</w:t>
      </w:r>
      <w:r w:rsidRPr="00D8057E">
        <w:rPr>
          <w:rFonts w:ascii="Times New Roman" w:hAnsi="Times New Roman"/>
          <w:sz w:val="28"/>
          <w:szCs w:val="28"/>
        </w:rPr>
        <w:t>,</w:t>
      </w:r>
      <w:r w:rsidRPr="00D8057E">
        <w:rPr>
          <w:rFonts w:ascii="Times New Roman" w:hAnsi="Times New Roman"/>
          <w:i/>
          <w:iCs/>
          <w:sz w:val="28"/>
          <w:szCs w:val="28"/>
        </w:rPr>
        <w:t xml:space="preserve"> С </w:t>
      </w:r>
      <w:r w:rsidRPr="00D8057E">
        <w:rPr>
          <w:rFonts w:ascii="Times New Roman" w:hAnsi="Times New Roman"/>
          <w:sz w:val="28"/>
          <w:szCs w:val="28"/>
        </w:rPr>
        <w:t xml:space="preserve">и </w:t>
      </w:r>
      <w:r w:rsidRPr="00D8057E">
        <w:rPr>
          <w:rFonts w:ascii="Times New Roman" w:hAnsi="Times New Roman"/>
          <w:i/>
          <w:iCs/>
          <w:sz w:val="28"/>
          <w:szCs w:val="28"/>
        </w:rPr>
        <w:t xml:space="preserve">D </w:t>
      </w:r>
      <w:r w:rsidRPr="00D8057E">
        <w:rPr>
          <w:rFonts w:ascii="Times New Roman" w:hAnsi="Times New Roman"/>
          <w:sz w:val="28"/>
          <w:szCs w:val="28"/>
        </w:rPr>
        <w:t xml:space="preserve">адиабатического реактора идеального смешения (см. рис. 6.4) используем сначала физические представления о природе процесса в реакторе. С этой целью преобразуем уравнения (6.15) и (6.17), умножив их на тепловой эффект реакции </w:t>
      </w:r>
      <w:r w:rsidRPr="00D8057E">
        <w:rPr>
          <w:rFonts w:ascii="Times New Roman" w:hAnsi="Times New Roman"/>
          <w:i/>
          <w:iCs/>
          <w:sz w:val="28"/>
          <w:szCs w:val="28"/>
        </w:rPr>
        <w:t>∆Н.</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Уравнение теплового баланса (6.15) примет вид</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iCs/>
          <w:color w:val="000000"/>
          <w:position w:val="-38"/>
          <w:sz w:val="28"/>
          <w:szCs w:val="28"/>
        </w:rPr>
        <w:object w:dxaOrig="3420" w:dyaOrig="859">
          <v:shape id="_x0000_i1429" type="#_x0000_t75" style="width:172.45pt;height:42.7pt" o:ole="">
            <v:imagedata r:id="rId757" o:title=""/>
          </v:shape>
          <o:OLEObject Type="Embed" ProgID="Equation.DSMT4" ShapeID="_x0000_i1429" DrawAspect="Content" ObjectID="_1644396899" r:id="rId758"/>
        </w:object>
      </w:r>
      <w:r w:rsidRPr="00D8057E">
        <w:rPr>
          <w:rFonts w:ascii="Times New Roman" w:hAnsi="Times New Roman"/>
          <w:iCs/>
          <w:color w:val="000000"/>
          <w:sz w:val="28"/>
          <w:szCs w:val="28"/>
        </w:rPr>
        <w:tab/>
      </w:r>
      <w:r w:rsidRPr="00D8057E">
        <w:rPr>
          <w:rFonts w:ascii="Times New Roman" w:hAnsi="Times New Roman"/>
          <w:iCs/>
          <w:color w:val="000000"/>
          <w:sz w:val="28"/>
          <w:szCs w:val="28"/>
        </w:rPr>
        <w:tab/>
      </w:r>
      <w:r w:rsidRPr="00D8057E">
        <w:rPr>
          <w:rFonts w:ascii="Times New Roman" w:hAnsi="Times New Roman"/>
          <w:iCs/>
          <w:color w:val="000000"/>
          <w:sz w:val="28"/>
          <w:szCs w:val="28"/>
        </w:rPr>
        <w:tab/>
        <w:t xml:space="preserve">  </w:t>
      </w:r>
      <w:r w:rsidRPr="00D8057E">
        <w:rPr>
          <w:rFonts w:ascii="Times New Roman" w:hAnsi="Times New Roman"/>
          <w:color w:val="000000"/>
          <w:sz w:val="28"/>
          <w:szCs w:val="28"/>
        </w:rPr>
        <w:t>(6.24)</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Произведение теплоемкости на плотность реакционной смеси и ее температуру, отнесенное к начальной концентрации, представляет собой физическую теплоту реакционной смеси, приходящуюся на 1 моль (кмоль) исходного вещества, вошедшего в реактор. Для экзотермической реакции </w:t>
      </w:r>
      <w:r w:rsidRPr="00D8057E">
        <w:rPr>
          <w:rFonts w:ascii="Times New Roman" w:hAnsi="Times New Roman"/>
          <w:i/>
          <w:iCs/>
          <w:sz w:val="28"/>
          <w:szCs w:val="28"/>
        </w:rPr>
        <w:t>Т</w:t>
      </w:r>
      <w:r w:rsidRPr="00D8057E">
        <w:rPr>
          <w:rFonts w:ascii="Times New Roman" w:hAnsi="Times New Roman"/>
          <w:iCs/>
          <w:sz w:val="28"/>
          <w:szCs w:val="28"/>
          <w:vertAlign w:val="subscript"/>
        </w:rPr>
        <w:t>0</w:t>
      </w:r>
      <w:r w:rsidRPr="00D8057E">
        <w:rPr>
          <w:rFonts w:ascii="Times New Roman" w:hAnsi="Times New Roman"/>
          <w:i/>
          <w:iCs/>
          <w:sz w:val="28"/>
          <w:szCs w:val="28"/>
        </w:rPr>
        <w:t xml:space="preserve"> </w:t>
      </w:r>
      <w:proofErr w:type="gramStart"/>
      <w:r w:rsidRPr="00D8057E">
        <w:rPr>
          <w:rFonts w:ascii="Times New Roman" w:hAnsi="Times New Roman"/>
          <w:i/>
          <w:iCs/>
          <w:sz w:val="28"/>
          <w:szCs w:val="28"/>
        </w:rPr>
        <w:t>&lt; Т</w:t>
      </w:r>
      <w:proofErr w:type="gramEnd"/>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а получаемая в уравнении (6.24) величина </w:t>
      </w:r>
      <w:r w:rsidRPr="00D8057E">
        <w:rPr>
          <w:rFonts w:ascii="Times New Roman" w:hAnsi="Times New Roman"/>
          <w:i/>
          <w:iCs/>
          <w:sz w:val="28"/>
          <w:szCs w:val="28"/>
        </w:rPr>
        <w:t xml:space="preserve">g_ </w:t>
      </w:r>
      <w:r w:rsidRPr="00D8057E">
        <w:rPr>
          <w:rFonts w:ascii="Times New Roman" w:hAnsi="Times New Roman"/>
          <w:sz w:val="28"/>
          <w:szCs w:val="28"/>
        </w:rPr>
        <w:t xml:space="preserve">показывает, насколько больше физической теплоты будет вынесено из реактора покидающей его реакционной смесью, чем было внесено в реактор входным потоком. Так как </w:t>
      </w:r>
      <w:r w:rsidRPr="00D8057E">
        <w:rPr>
          <w:rFonts w:ascii="Times New Roman" w:hAnsi="Times New Roman"/>
          <w:i/>
          <w:iCs/>
          <w:sz w:val="28"/>
          <w:szCs w:val="28"/>
        </w:rPr>
        <w:t xml:space="preserve">g_ </w:t>
      </w:r>
      <w:r w:rsidRPr="00D8057E">
        <w:rPr>
          <w:rFonts w:ascii="Times New Roman" w:hAnsi="Times New Roman"/>
          <w:sz w:val="28"/>
          <w:szCs w:val="28"/>
        </w:rPr>
        <w:t xml:space="preserve">отнесено к 1 моль (кмоль) реагента </w:t>
      </w:r>
      <w:r w:rsidRPr="00D8057E">
        <w:rPr>
          <w:rFonts w:ascii="Times New Roman" w:hAnsi="Times New Roman"/>
          <w:i/>
          <w:sz w:val="28"/>
          <w:szCs w:val="28"/>
        </w:rPr>
        <w:t>А</w:t>
      </w:r>
      <w:r w:rsidRPr="00D8057E">
        <w:rPr>
          <w:rFonts w:ascii="Times New Roman" w:hAnsi="Times New Roman"/>
          <w:sz w:val="28"/>
          <w:szCs w:val="28"/>
        </w:rPr>
        <w:t>, эту величину можно назвать удельным отводом теплоты из реактора.</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Уравнение (6.17) показывает, каков прирост степени превращения реагента при протекании химического процесса в реакторе. Если эту величину умножить на тепловой эффект экзотермической реакции </w:t>
      </w:r>
      <w:r w:rsidRPr="00D8057E">
        <w:rPr>
          <w:rFonts w:ascii="Times New Roman" w:hAnsi="Times New Roman"/>
          <w:i/>
          <w:iCs/>
          <w:sz w:val="28"/>
          <w:szCs w:val="28"/>
        </w:rPr>
        <w:t xml:space="preserve">∆Н </w:t>
      </w:r>
      <w:r w:rsidRPr="00D8057E">
        <w:rPr>
          <w:rFonts w:ascii="Times New Roman" w:hAnsi="Times New Roman"/>
          <w:sz w:val="28"/>
          <w:szCs w:val="28"/>
        </w:rPr>
        <w:t xml:space="preserve">(кДж/кмоль) исходного реагента </w:t>
      </w:r>
      <w:r w:rsidRPr="00D8057E">
        <w:rPr>
          <w:rFonts w:ascii="Times New Roman" w:hAnsi="Times New Roman"/>
          <w:i/>
          <w:sz w:val="28"/>
          <w:szCs w:val="28"/>
        </w:rPr>
        <w:t>А</w:t>
      </w:r>
      <w:r w:rsidRPr="00D8057E">
        <w:rPr>
          <w:rFonts w:ascii="Times New Roman" w:hAnsi="Times New Roman"/>
          <w:sz w:val="28"/>
          <w:szCs w:val="28"/>
        </w:rPr>
        <w:t xml:space="preserve">, вступившего в реакцию, получают удельное выделение теплоты </w:t>
      </w:r>
      <w:r w:rsidRPr="00D8057E">
        <w:rPr>
          <w:rFonts w:ascii="Times New Roman" w:hAnsi="Times New Roman"/>
          <w:i/>
          <w:iCs/>
          <w:sz w:val="28"/>
          <w:szCs w:val="28"/>
        </w:rPr>
        <w:t>g</w:t>
      </w:r>
      <w:r w:rsidRPr="00D8057E">
        <w:rPr>
          <w:rFonts w:ascii="Times New Roman" w:hAnsi="Times New Roman"/>
          <w:i/>
          <w:iCs/>
          <w:sz w:val="28"/>
          <w:szCs w:val="28"/>
          <w:vertAlign w:val="subscript"/>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в реакторе, приходящееся на 1 кмоль реагента </w:t>
      </w:r>
      <w:r w:rsidRPr="00D8057E">
        <w:rPr>
          <w:rFonts w:ascii="Times New Roman" w:hAnsi="Times New Roman"/>
          <w:i/>
          <w:sz w:val="28"/>
          <w:szCs w:val="28"/>
        </w:rPr>
        <w:t>А</w:t>
      </w:r>
      <w:r w:rsidRPr="00D8057E">
        <w:rPr>
          <w:rFonts w:ascii="Times New Roman" w:hAnsi="Times New Roman"/>
          <w:sz w:val="28"/>
          <w:szCs w:val="28"/>
        </w:rPr>
        <w:t>, вошедшего в реактор.</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Так как величина </w:t>
      </w:r>
      <w:r w:rsidRPr="00D8057E">
        <w:rPr>
          <w:rFonts w:ascii="Times New Roman" w:hAnsi="Times New Roman"/>
          <w:i/>
          <w:iCs/>
          <w:sz w:val="28"/>
          <w:szCs w:val="28"/>
        </w:rPr>
        <w:t xml:space="preserve">∆Н </w:t>
      </w:r>
      <w:r w:rsidRPr="00D8057E">
        <w:rPr>
          <w:rFonts w:ascii="Times New Roman" w:hAnsi="Times New Roman"/>
          <w:sz w:val="28"/>
          <w:szCs w:val="28"/>
        </w:rPr>
        <w:t xml:space="preserve">принята постоянной, то умножение на нее уравнений (6.15) и (6.17) изменит лишь масштаб на графике, используемом для численного решения системы уравнений материального и теплового балансов. Точки пересечения линий на рис. 6.5, </w:t>
      </w:r>
      <w:r w:rsidRPr="00D8057E">
        <w:rPr>
          <w:rFonts w:ascii="Times New Roman" w:hAnsi="Times New Roman"/>
          <w:i/>
          <w:iCs/>
          <w:sz w:val="28"/>
          <w:szCs w:val="28"/>
        </w:rPr>
        <w:t xml:space="preserve">а </w:t>
      </w:r>
      <w:r w:rsidRPr="00D8057E">
        <w:rPr>
          <w:rFonts w:ascii="Times New Roman" w:hAnsi="Times New Roman"/>
          <w:sz w:val="28"/>
          <w:szCs w:val="28"/>
        </w:rPr>
        <w:t xml:space="preserve">приобретают теперь новый физический смысл: они отвечают условиям равенства удельного теплоотвода и удельного тепловыделения, обеспечивающего стационарное состояние. При нарушении этого равенства, вызванном, например, кратковременным возмущением во входном потоке, будут преобладать либо </w:t>
      </w:r>
      <w:r w:rsidRPr="00D8057E">
        <w:rPr>
          <w:rFonts w:ascii="Times New Roman" w:hAnsi="Times New Roman"/>
          <w:i/>
          <w:iCs/>
          <w:sz w:val="28"/>
          <w:szCs w:val="28"/>
        </w:rPr>
        <w:t>g</w:t>
      </w:r>
      <w:r w:rsidRPr="00D8057E">
        <w:rPr>
          <w:rFonts w:ascii="Times New Roman" w:hAnsi="Times New Roman"/>
          <w:i/>
          <w:iCs/>
          <w:sz w:val="28"/>
          <w:szCs w:val="28"/>
          <w:vertAlign w:val="subscript"/>
        </w:rPr>
        <w:t>+</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либо </w:t>
      </w:r>
      <w:r w:rsidRPr="00D8057E">
        <w:rPr>
          <w:rFonts w:ascii="Times New Roman" w:hAnsi="Times New Roman"/>
          <w:i/>
          <w:iCs/>
          <w:sz w:val="28"/>
          <w:szCs w:val="28"/>
        </w:rPr>
        <w:t xml:space="preserve">g_ </w:t>
      </w:r>
      <w:r w:rsidRPr="00D8057E">
        <w:rPr>
          <w:rFonts w:ascii="Times New Roman" w:hAnsi="Times New Roman"/>
          <w:sz w:val="28"/>
          <w:szCs w:val="28"/>
        </w:rPr>
        <w:t>и, следовательно, будет происходить самопроизвольное повышение или понижение температуры в аппарате.</w:t>
      </w:r>
    </w:p>
    <w:p w:rsidR="00CC5BFF" w:rsidRPr="00D8057E" w:rsidRDefault="00CC5BFF" w:rsidP="00CC5BFF">
      <w:pPr>
        <w:pStyle w:val="23"/>
        <w:rPr>
          <w:szCs w:val="28"/>
        </w:rPr>
      </w:pPr>
      <w:r w:rsidRPr="00D8057E">
        <w:rPr>
          <w:szCs w:val="28"/>
        </w:rPr>
        <w:t>Рассмотрим более подробно разные стационарные состояния при наличии решений системы уравнений материального и теплового балансов.</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pacing w:val="-6"/>
          <w:sz w:val="28"/>
          <w:szCs w:val="28"/>
        </w:rPr>
        <w:t xml:space="preserve">На рис. 6.7 в координатах </w:t>
      </w:r>
      <w:r w:rsidRPr="00D8057E">
        <w:rPr>
          <w:rFonts w:ascii="Times New Roman" w:hAnsi="Times New Roman"/>
          <w:i/>
          <w:spacing w:val="-6"/>
          <w:sz w:val="28"/>
          <w:szCs w:val="28"/>
        </w:rPr>
        <w:t>g</w:t>
      </w:r>
      <w:r w:rsidRPr="00D8057E">
        <w:rPr>
          <w:rFonts w:ascii="Times New Roman" w:hAnsi="Times New Roman"/>
          <w:spacing w:val="-6"/>
          <w:sz w:val="28"/>
          <w:szCs w:val="28"/>
        </w:rPr>
        <w:t xml:space="preserve"> –</w:t>
      </w:r>
      <w:r w:rsidRPr="00D8057E">
        <w:rPr>
          <w:rFonts w:ascii="Times New Roman" w:hAnsi="Times New Roman"/>
          <w:i/>
          <w:iCs/>
          <w:spacing w:val="-6"/>
          <w:sz w:val="28"/>
          <w:szCs w:val="28"/>
        </w:rPr>
        <w:t xml:space="preserve"> T </w:t>
      </w:r>
      <w:r w:rsidRPr="00D8057E">
        <w:rPr>
          <w:rFonts w:ascii="Times New Roman" w:hAnsi="Times New Roman"/>
          <w:spacing w:val="-6"/>
          <w:sz w:val="28"/>
          <w:szCs w:val="28"/>
        </w:rPr>
        <w:t xml:space="preserve">показана верхняя точка пересечения </w:t>
      </w:r>
      <w:r w:rsidRPr="00D8057E">
        <w:rPr>
          <w:rFonts w:ascii="Times New Roman" w:hAnsi="Times New Roman"/>
          <w:i/>
          <w:iCs/>
          <w:spacing w:val="-6"/>
          <w:sz w:val="28"/>
          <w:szCs w:val="28"/>
        </w:rPr>
        <w:t>D</w:t>
      </w:r>
      <w:r w:rsidRPr="00D8057E">
        <w:rPr>
          <w:rFonts w:ascii="Times New Roman" w:hAnsi="Times New Roman"/>
          <w:spacing w:val="-6"/>
          <w:sz w:val="28"/>
          <w:szCs w:val="28"/>
        </w:rPr>
        <w:t>,</w:t>
      </w:r>
      <w:r w:rsidRPr="00D8057E">
        <w:rPr>
          <w:rFonts w:ascii="Times New Roman" w:hAnsi="Times New Roman"/>
          <w:i/>
          <w:iCs/>
          <w:spacing w:val="-6"/>
          <w:sz w:val="28"/>
          <w:szCs w:val="28"/>
        </w:rPr>
        <w:t xml:space="preserve"> </w:t>
      </w:r>
      <w:r w:rsidRPr="00D8057E">
        <w:rPr>
          <w:rFonts w:ascii="Times New Roman" w:hAnsi="Times New Roman"/>
          <w:sz w:val="28"/>
          <w:szCs w:val="28"/>
        </w:rPr>
        <w:t xml:space="preserve">перенесенная с рис. 6.4. Пусть вследствие некоторого возмущения состояние теплового равновесия нарушится; например, в системе установится более высокая температура </w:t>
      </w:r>
      <w:r w:rsidRPr="00D8057E">
        <w:rPr>
          <w:rFonts w:ascii="Times New Roman" w:hAnsi="Times New Roman"/>
          <w:i/>
          <w:iCs/>
          <w:sz w:val="28"/>
          <w:szCs w:val="28"/>
        </w:rPr>
        <w:t>Т</w:t>
      </w:r>
      <w:r w:rsidRPr="00D8057E">
        <w:rPr>
          <w:rFonts w:ascii="Times New Roman" w:hAnsi="Times New Roman"/>
          <w:i/>
          <w:iCs/>
          <w:sz w:val="28"/>
          <w:szCs w:val="28"/>
          <w:vertAlign w:val="subscript"/>
        </w:rPr>
        <w:t>D</w:t>
      </w:r>
      <w:r w:rsidRPr="00D8057E">
        <w:rPr>
          <w:rFonts w:ascii="Times New Roman" w:hAnsi="Times New Roman"/>
          <w:i/>
          <w:iCs/>
          <w:sz w:val="28"/>
          <w:szCs w:val="28"/>
          <w:vertAlign w:val="superscript"/>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В этом положении удельный теплоотвод </w:t>
      </w:r>
      <w:r w:rsidRPr="00D8057E">
        <w:rPr>
          <w:rFonts w:ascii="Times New Roman" w:hAnsi="Times New Roman"/>
          <w:i/>
          <w:iCs/>
          <w:sz w:val="28"/>
          <w:szCs w:val="28"/>
        </w:rPr>
        <w:t xml:space="preserve">g_ </w:t>
      </w:r>
      <w:r w:rsidRPr="00D8057E">
        <w:rPr>
          <w:rFonts w:ascii="Times New Roman" w:hAnsi="Times New Roman"/>
          <w:sz w:val="28"/>
          <w:szCs w:val="28"/>
        </w:rPr>
        <w:t xml:space="preserve">превышает удельный теплоотвод </w:t>
      </w:r>
      <w:r w:rsidRPr="00D8057E">
        <w:rPr>
          <w:rFonts w:ascii="Times New Roman" w:hAnsi="Times New Roman"/>
          <w:i/>
          <w:iCs/>
          <w:sz w:val="28"/>
          <w:szCs w:val="28"/>
        </w:rPr>
        <w:t>g</w:t>
      </w:r>
      <w:r w:rsidRPr="00D8057E">
        <w:rPr>
          <w:rFonts w:ascii="Times New Roman" w:hAnsi="Times New Roman"/>
          <w:i/>
          <w:iCs/>
          <w:sz w:val="28"/>
          <w:szCs w:val="28"/>
          <w:vertAlign w:val="subscript"/>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и после снятия возмущения произойдет самопроизвольное снижение температуры до </w:t>
      </w:r>
      <w:r w:rsidRPr="00D8057E">
        <w:rPr>
          <w:rFonts w:ascii="Times New Roman" w:hAnsi="Times New Roman"/>
          <w:i/>
          <w:iCs/>
          <w:sz w:val="28"/>
          <w:szCs w:val="28"/>
        </w:rPr>
        <w:t>T</w:t>
      </w:r>
      <w:r w:rsidRPr="00D8057E">
        <w:rPr>
          <w:rFonts w:ascii="Times New Roman" w:hAnsi="Times New Roman"/>
          <w:i/>
          <w:iCs/>
          <w:sz w:val="28"/>
          <w:szCs w:val="28"/>
          <w:vertAlign w:val="subscript"/>
        </w:rPr>
        <w:t>D</w:t>
      </w:r>
      <w:r w:rsidRPr="00D8057E">
        <w:rPr>
          <w:rFonts w:ascii="Times New Roman" w:hAnsi="Times New Roman"/>
          <w:sz w:val="28"/>
          <w:szCs w:val="28"/>
        </w:rPr>
        <w:t xml:space="preserve">, т. е. система вернется в прежнее состояние равновесия. Если при нарушении равновесия температура в реакторе </w:t>
      </w:r>
      <w:r w:rsidRPr="00D8057E">
        <w:rPr>
          <w:rFonts w:ascii="Times New Roman" w:hAnsi="Times New Roman"/>
          <w:sz w:val="28"/>
          <w:szCs w:val="28"/>
        </w:rPr>
        <w:lastRenderedPageBreak/>
        <w:t xml:space="preserve">понизится до </w:t>
      </w:r>
      <w:r w:rsidRPr="00D8057E">
        <w:rPr>
          <w:rFonts w:ascii="Times New Roman" w:hAnsi="Times New Roman"/>
          <w:i/>
          <w:iCs/>
          <w:sz w:val="28"/>
          <w:szCs w:val="28"/>
        </w:rPr>
        <w:t>T</w:t>
      </w:r>
      <w:r w:rsidRPr="00D8057E">
        <w:rPr>
          <w:rFonts w:ascii="Times New Roman" w:hAnsi="Times New Roman"/>
          <w:i/>
          <w:iCs/>
          <w:sz w:val="28"/>
          <w:szCs w:val="28"/>
          <w:vertAlign w:val="subscript"/>
        </w:rPr>
        <w:t>D</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то после снятия возмущения произойдет самопроизвольный разогрев до температуры </w:t>
      </w:r>
      <w:r w:rsidRPr="00D8057E">
        <w:rPr>
          <w:rFonts w:ascii="Times New Roman" w:hAnsi="Times New Roman"/>
          <w:i/>
          <w:iCs/>
          <w:sz w:val="28"/>
          <w:szCs w:val="28"/>
        </w:rPr>
        <w:t>T</w:t>
      </w:r>
      <w:r w:rsidRPr="00D8057E">
        <w:rPr>
          <w:rFonts w:ascii="Times New Roman" w:hAnsi="Times New Roman"/>
          <w:i/>
          <w:iCs/>
          <w:sz w:val="28"/>
          <w:szCs w:val="28"/>
          <w:vertAlign w:val="subscript"/>
        </w:rPr>
        <w:t>D</w:t>
      </w:r>
      <w:r w:rsidRPr="00D8057E">
        <w:rPr>
          <w:rFonts w:ascii="Times New Roman" w:hAnsi="Times New Roman"/>
          <w:i/>
          <w:iCs/>
          <w:sz w:val="28"/>
          <w:szCs w:val="28"/>
        </w:rPr>
        <w:t xml:space="preserve"> </w:t>
      </w:r>
      <w:r w:rsidRPr="00D8057E">
        <w:rPr>
          <w:rFonts w:ascii="Times New Roman" w:hAnsi="Times New Roman"/>
          <w:sz w:val="28"/>
          <w:szCs w:val="28"/>
        </w:rPr>
        <w:t xml:space="preserve">вследствие того, что </w:t>
      </w:r>
      <w:r w:rsidRPr="00D8057E">
        <w:rPr>
          <w:rFonts w:ascii="Times New Roman" w:hAnsi="Times New Roman"/>
          <w:i/>
          <w:iCs/>
          <w:sz w:val="28"/>
          <w:szCs w:val="28"/>
        </w:rPr>
        <w:t>g</w:t>
      </w:r>
      <w:r w:rsidRPr="00D8057E">
        <w:rPr>
          <w:rFonts w:ascii="Times New Roman" w:hAnsi="Times New Roman"/>
          <w:i/>
          <w:iCs/>
          <w:sz w:val="28"/>
          <w:szCs w:val="28"/>
          <w:vertAlign w:val="subscript"/>
        </w:rPr>
        <w:t>+</w:t>
      </w:r>
      <w:r w:rsidRPr="00D8057E">
        <w:rPr>
          <w:rFonts w:ascii="Times New Roman" w:hAnsi="Times New Roman"/>
          <w:i/>
          <w:iCs/>
          <w:sz w:val="28"/>
          <w:szCs w:val="28"/>
        </w:rPr>
        <w:t xml:space="preserve"> </w:t>
      </w:r>
      <w:r w:rsidRPr="00D8057E">
        <w:rPr>
          <w:rFonts w:ascii="Times New Roman" w:hAnsi="Times New Roman"/>
          <w:sz w:val="28"/>
          <w:szCs w:val="28"/>
        </w:rPr>
        <w:t xml:space="preserve">&gt; g_. Таким образом, точка </w:t>
      </w:r>
      <w:r w:rsidRPr="00D8057E">
        <w:rPr>
          <w:rFonts w:ascii="Times New Roman" w:hAnsi="Times New Roman"/>
          <w:i/>
          <w:iCs/>
          <w:sz w:val="28"/>
          <w:szCs w:val="28"/>
        </w:rPr>
        <w:t xml:space="preserve">D </w:t>
      </w:r>
      <w:r w:rsidRPr="00D8057E">
        <w:rPr>
          <w:rFonts w:ascii="Times New Roman" w:hAnsi="Times New Roman"/>
          <w:sz w:val="28"/>
          <w:szCs w:val="28"/>
        </w:rPr>
        <w:t>соответствует устойчивому стационарному состоянию адиабатического реактора идеального смешения.</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Анализ состояния теплового равновесия в точке </w:t>
      </w:r>
      <w:r w:rsidRPr="00D8057E">
        <w:rPr>
          <w:rFonts w:ascii="Times New Roman" w:hAnsi="Times New Roman"/>
          <w:i/>
          <w:iCs/>
          <w:sz w:val="28"/>
          <w:szCs w:val="28"/>
        </w:rPr>
        <w:t xml:space="preserve">В </w:t>
      </w:r>
      <w:r w:rsidRPr="00D8057E">
        <w:rPr>
          <w:rFonts w:ascii="Times New Roman" w:hAnsi="Times New Roman"/>
          <w:sz w:val="28"/>
          <w:szCs w:val="28"/>
        </w:rPr>
        <w:t xml:space="preserve">(рис. 67, </w:t>
      </w:r>
      <w:r w:rsidRPr="00D8057E">
        <w:rPr>
          <w:rFonts w:ascii="Times New Roman" w:hAnsi="Times New Roman"/>
          <w:i/>
          <w:iCs/>
          <w:sz w:val="28"/>
          <w:szCs w:val="28"/>
        </w:rPr>
        <w:t>б</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также позволяет сделать вывод, что это решение системы уравнений отвечает устойчивому стационарному состоянию.</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Иным будет положение теплового равновесия средней точки пересечения </w:t>
      </w:r>
      <w:r w:rsidRPr="00D8057E">
        <w:rPr>
          <w:rFonts w:ascii="Times New Roman" w:hAnsi="Times New Roman"/>
          <w:i/>
          <w:sz w:val="28"/>
          <w:szCs w:val="28"/>
        </w:rPr>
        <w:t>С</w:t>
      </w:r>
      <w:r w:rsidRPr="00D8057E">
        <w:rPr>
          <w:rFonts w:ascii="Times New Roman" w:hAnsi="Times New Roman"/>
          <w:sz w:val="28"/>
          <w:szCs w:val="28"/>
        </w:rPr>
        <w:t xml:space="preserve"> (рис. 6.7, </w:t>
      </w:r>
      <w:r w:rsidRPr="00D8057E">
        <w:rPr>
          <w:rFonts w:ascii="Times New Roman" w:hAnsi="Times New Roman"/>
          <w:i/>
          <w:iCs/>
          <w:sz w:val="28"/>
          <w:szCs w:val="28"/>
        </w:rPr>
        <w:t>в</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Отклонение от состояния равновесия вправо по оси температур приведет к дальнейшему самопроизвольному разогреву, влево – к самопроизвольному понижению температуры. Следовательно, равновесие системы в точке </w:t>
      </w:r>
      <w:r w:rsidRPr="00D8057E">
        <w:rPr>
          <w:rFonts w:ascii="Times New Roman" w:hAnsi="Times New Roman"/>
          <w:i/>
          <w:sz w:val="28"/>
          <w:szCs w:val="28"/>
        </w:rPr>
        <w:t>С</w:t>
      </w:r>
      <w:r w:rsidRPr="00D8057E">
        <w:rPr>
          <w:rFonts w:ascii="Times New Roman" w:hAnsi="Times New Roman"/>
          <w:sz w:val="28"/>
          <w:szCs w:val="28"/>
        </w:rPr>
        <w:t xml:space="preserve"> является неустойчивым.</w:t>
      </w: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4257675" cy="1914525"/>
            <wp:effectExtent l="19050" t="0" r="9525" b="0"/>
            <wp:docPr id="508" name="Рисунок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pic:cNvPicPr>
                      <a:picLocks noChangeAspect="1" noChangeArrowheads="1"/>
                    </pic:cNvPicPr>
                  </pic:nvPicPr>
                  <pic:blipFill>
                    <a:blip r:embed="rId759" cstate="print"/>
                    <a:srcRect/>
                    <a:stretch>
                      <a:fillRect/>
                    </a:stretch>
                  </pic:blipFill>
                  <pic:spPr bwMode="auto">
                    <a:xfrm>
                      <a:off x="0" y="0"/>
                      <a:ext cx="4257675" cy="1914525"/>
                    </a:xfrm>
                    <a:prstGeom prst="rect">
                      <a:avLst/>
                    </a:prstGeom>
                    <a:noFill/>
                    <a:ln w="9525">
                      <a:noFill/>
                      <a:miter lim="800000"/>
                      <a:headEnd/>
                      <a:tailEnd/>
                    </a:ln>
                  </pic:spPr>
                </pic:pic>
              </a:graphicData>
            </a:graphic>
          </wp:inline>
        </w:drawing>
      </w:r>
    </w:p>
    <w:p w:rsidR="00CC5BFF" w:rsidRPr="00D8057E" w:rsidRDefault="00CC5BFF" w:rsidP="00CC5BFF">
      <w:pPr>
        <w:shd w:val="clear" w:color="auto" w:fill="FFFFFF"/>
        <w:spacing w:after="0" w:line="240" w:lineRule="auto"/>
        <w:jc w:val="center"/>
        <w:rPr>
          <w:rFonts w:ascii="Times New Roman" w:hAnsi="Times New Roman"/>
          <w:sz w:val="28"/>
          <w:szCs w:val="28"/>
        </w:rPr>
      </w:pPr>
      <w:r w:rsidRPr="00D8057E">
        <w:rPr>
          <w:rFonts w:ascii="Times New Roman" w:hAnsi="Times New Roman"/>
          <w:color w:val="000000"/>
          <w:sz w:val="28"/>
          <w:szCs w:val="28"/>
        </w:rPr>
        <w:t>Рис. 6.7. Устойчивые (</w:t>
      </w:r>
      <w:r w:rsidRPr="00D8057E">
        <w:rPr>
          <w:rFonts w:ascii="Times New Roman" w:hAnsi="Times New Roman"/>
          <w:i/>
          <w:iCs/>
          <w:color w:val="000000"/>
          <w:sz w:val="28"/>
          <w:szCs w:val="28"/>
        </w:rPr>
        <w:t>а</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б</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и неустойчивые (</w:t>
      </w:r>
      <w:r w:rsidRPr="00D8057E">
        <w:rPr>
          <w:rFonts w:ascii="Times New Roman" w:hAnsi="Times New Roman"/>
          <w:i/>
          <w:iCs/>
          <w:color w:val="000000"/>
          <w:sz w:val="28"/>
          <w:szCs w:val="28"/>
        </w:rPr>
        <w:t>в</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 xml:space="preserve">стационарные состояния </w:t>
      </w:r>
      <w:r w:rsidRPr="00D8057E">
        <w:rPr>
          <w:rFonts w:ascii="Times New Roman" w:hAnsi="Times New Roman"/>
          <w:color w:val="000000"/>
          <w:sz w:val="28"/>
          <w:szCs w:val="28"/>
        </w:rPr>
        <w:br/>
        <w:t xml:space="preserve">адиабатического реактора идеального смешения при проведении </w:t>
      </w:r>
      <w:r w:rsidRPr="00D8057E">
        <w:rPr>
          <w:rFonts w:ascii="Times New Roman" w:hAnsi="Times New Roman"/>
          <w:color w:val="000000"/>
          <w:sz w:val="28"/>
          <w:szCs w:val="28"/>
        </w:rPr>
        <w:br/>
        <w:t>экзотермической реакции</w:t>
      </w:r>
    </w:p>
    <w:p w:rsidR="00CC5BFF" w:rsidRPr="00D8057E" w:rsidRDefault="00CC5BFF" w:rsidP="00CC5BFF">
      <w:pPr>
        <w:shd w:val="clear" w:color="auto" w:fill="FFFFFF"/>
        <w:spacing w:after="0" w:line="240" w:lineRule="auto"/>
        <w:ind w:firstLine="346"/>
        <w:rPr>
          <w:rFonts w:ascii="Times New Roman" w:hAnsi="Times New Roman"/>
          <w:sz w:val="28"/>
          <w:szCs w:val="28"/>
        </w:rPr>
      </w:pP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Следует отметить, что для устойчивых стационарных состояний производная </w:t>
      </w:r>
      <w:r w:rsidRPr="00D8057E">
        <w:rPr>
          <w:rFonts w:ascii="Times New Roman" w:hAnsi="Times New Roman"/>
          <w:i/>
          <w:iCs/>
          <w:sz w:val="28"/>
          <w:szCs w:val="28"/>
        </w:rPr>
        <w:t>dg</w:t>
      </w:r>
      <w:r w:rsidRPr="00D8057E">
        <w:rPr>
          <w:rFonts w:ascii="Times New Roman" w:hAnsi="Times New Roman"/>
          <w:i/>
          <w:iCs/>
          <w:sz w:val="28"/>
          <w:szCs w:val="28"/>
          <w:vertAlign w:val="subscript"/>
        </w:rPr>
        <w:t>+</w:t>
      </w:r>
      <w:r w:rsidRPr="00D8057E">
        <w:rPr>
          <w:rFonts w:ascii="Times New Roman" w:hAnsi="Times New Roman"/>
          <w:i/>
          <w:iCs/>
          <w:sz w:val="28"/>
          <w:szCs w:val="28"/>
        </w:rPr>
        <w:t xml:space="preserve">/dT </w:t>
      </w:r>
      <w:r w:rsidRPr="00D8057E">
        <w:rPr>
          <w:rFonts w:ascii="Times New Roman" w:hAnsi="Times New Roman"/>
          <w:sz w:val="28"/>
          <w:szCs w:val="28"/>
        </w:rPr>
        <w:t xml:space="preserve">(тангенс угла наклона касательной к кривой </w:t>
      </w:r>
      <w:r w:rsidRPr="00D8057E">
        <w:rPr>
          <w:rFonts w:ascii="Times New Roman" w:hAnsi="Times New Roman"/>
          <w:i/>
          <w:iCs/>
          <w:sz w:val="28"/>
          <w:szCs w:val="28"/>
        </w:rPr>
        <w:t>g</w:t>
      </w:r>
      <w:r w:rsidRPr="00D8057E">
        <w:rPr>
          <w:rFonts w:ascii="Times New Roman" w:hAnsi="Times New Roman"/>
          <w:i/>
          <w:iCs/>
          <w:sz w:val="28"/>
          <w:szCs w:val="28"/>
          <w:vertAlign w:val="subscript"/>
        </w:rPr>
        <w:t>+</w:t>
      </w:r>
      <w:r w:rsidRPr="00D8057E">
        <w:rPr>
          <w:rFonts w:ascii="Times New Roman" w:hAnsi="Times New Roman"/>
          <w:sz w:val="28"/>
          <w:szCs w:val="28"/>
        </w:rPr>
        <w:t>(</w:t>
      </w:r>
      <w:r w:rsidRPr="00D8057E">
        <w:rPr>
          <w:rFonts w:ascii="Times New Roman" w:hAnsi="Times New Roman"/>
          <w:i/>
          <w:iCs/>
          <w:sz w:val="28"/>
          <w:szCs w:val="28"/>
        </w:rPr>
        <w:t>Т</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в точках пересечения) меньше, чем тангенс угла наклона линии </w:t>
      </w:r>
      <w:r w:rsidRPr="00D8057E">
        <w:rPr>
          <w:rFonts w:ascii="Times New Roman" w:hAnsi="Times New Roman"/>
          <w:i/>
          <w:iCs/>
          <w:sz w:val="28"/>
          <w:szCs w:val="28"/>
        </w:rPr>
        <w:t>g</w:t>
      </w:r>
      <w:r w:rsidRPr="00D8057E">
        <w:rPr>
          <w:rFonts w:ascii="Times New Roman" w:hAnsi="Times New Roman"/>
          <w:i/>
          <w:iCs/>
          <w:sz w:val="28"/>
          <w:szCs w:val="28"/>
          <w:vertAlign w:val="subscript"/>
        </w:rPr>
        <w:t>–</w:t>
      </w:r>
      <w:r w:rsidRPr="00D8057E">
        <w:rPr>
          <w:rFonts w:ascii="Times New Roman" w:hAnsi="Times New Roman"/>
          <w:sz w:val="28"/>
          <w:szCs w:val="28"/>
        </w:rPr>
        <w:t>(</w:t>
      </w:r>
      <w:r w:rsidRPr="00D8057E">
        <w:rPr>
          <w:rFonts w:ascii="Times New Roman" w:hAnsi="Times New Roman"/>
          <w:i/>
          <w:iCs/>
          <w:sz w:val="28"/>
          <w:szCs w:val="28"/>
        </w:rPr>
        <w:t>Т</w:t>
      </w:r>
      <w:r w:rsidRPr="00D8057E">
        <w:rPr>
          <w:rFonts w:ascii="Times New Roman" w:hAnsi="Times New Roman"/>
          <w:sz w:val="28"/>
          <w:szCs w:val="28"/>
        </w:rPr>
        <w:t>)</w:t>
      </w:r>
      <w:r w:rsidRPr="00D8057E">
        <w:rPr>
          <w:rFonts w:ascii="Times New Roman" w:hAnsi="Times New Roman"/>
          <w:i/>
          <w:iCs/>
          <w:sz w:val="28"/>
          <w:szCs w:val="28"/>
        </w:rPr>
        <w:t>:</w:t>
      </w:r>
    </w:p>
    <w:p w:rsidR="00CC5BFF" w:rsidRPr="00D8057E" w:rsidRDefault="00CC5BFF" w:rsidP="00CC5BFF">
      <w:pPr>
        <w:shd w:val="clear" w:color="auto" w:fill="FFFFFF"/>
        <w:spacing w:after="0" w:line="240" w:lineRule="auto"/>
        <w:ind w:hanging="6"/>
        <w:jc w:val="center"/>
        <w:rPr>
          <w:rFonts w:ascii="Times New Roman" w:hAnsi="Times New Roman"/>
          <w:sz w:val="28"/>
          <w:szCs w:val="28"/>
        </w:rPr>
      </w:pPr>
      <w:r w:rsidRPr="00D8057E">
        <w:rPr>
          <w:rFonts w:ascii="Times New Roman" w:hAnsi="Times New Roman"/>
          <w:position w:val="-38"/>
          <w:sz w:val="28"/>
          <w:szCs w:val="28"/>
        </w:rPr>
        <w:object w:dxaOrig="1420" w:dyaOrig="859">
          <v:shape id="_x0000_i1430" type="#_x0000_t75" style="width:71.15pt;height:42.7pt" o:ole="">
            <v:imagedata r:id="rId760" o:title=""/>
          </v:shape>
          <o:OLEObject Type="Embed" ProgID="Equation.DSMT4" ShapeID="_x0000_i1430" DrawAspect="Content" ObjectID="_1644396900" r:id="rId761"/>
        </w:objec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а для неустойчивых состояний</w:t>
      </w:r>
    </w:p>
    <w:p w:rsidR="00CC5BFF" w:rsidRPr="00D8057E" w:rsidRDefault="00CC5BFF" w:rsidP="00CC5BFF">
      <w:pPr>
        <w:shd w:val="clear" w:color="auto" w:fill="FFFFFF"/>
        <w:spacing w:after="0" w:line="240" w:lineRule="auto"/>
        <w:ind w:hanging="6"/>
        <w:jc w:val="center"/>
        <w:rPr>
          <w:rFonts w:ascii="Times New Roman" w:hAnsi="Times New Roman"/>
          <w:color w:val="000000"/>
          <w:sz w:val="28"/>
          <w:szCs w:val="28"/>
        </w:rPr>
      </w:pPr>
      <w:r w:rsidRPr="00D8057E">
        <w:rPr>
          <w:rFonts w:ascii="Times New Roman" w:hAnsi="Times New Roman"/>
          <w:position w:val="-38"/>
          <w:sz w:val="28"/>
          <w:szCs w:val="28"/>
        </w:rPr>
        <w:object w:dxaOrig="1400" w:dyaOrig="859">
          <v:shape id="_x0000_i1431" type="#_x0000_t75" style="width:69.5pt;height:43.55pt" o:ole="">
            <v:imagedata r:id="rId762" o:title=""/>
          </v:shape>
          <o:OLEObject Type="Embed" ProgID="Equation.DSMT4" ShapeID="_x0000_i1431" DrawAspect="Content" ObjectID="_1644396901" r:id="rId763"/>
        </w:objec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Эти неравенства могут быть использованы при анализе устойчивости работы реактора.</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Проверка системы на устойчивость стационарного состояния связана с введением нестационарности (кратковременным нарушением состояния теплового равновесия, следовательно, непостоянством параметров во времени). Уравнение материального и теплового балансов проточного нестационарного реактора идеального смешения можно представить в таком виде:</w:t>
      </w:r>
    </w:p>
    <w:p w:rsidR="00CC5BFF" w:rsidRPr="00D8057E" w:rsidRDefault="00CC5BFF" w:rsidP="00CC5BFF">
      <w:pPr>
        <w:shd w:val="clear" w:color="auto" w:fill="FFFFFF"/>
        <w:spacing w:after="0" w:line="240" w:lineRule="auto"/>
        <w:jc w:val="right"/>
        <w:rPr>
          <w:rFonts w:ascii="Times New Roman" w:hAnsi="Times New Roman"/>
          <w:bCs/>
          <w:color w:val="000000"/>
          <w:sz w:val="28"/>
          <w:szCs w:val="28"/>
        </w:rPr>
      </w:pPr>
      <w:r w:rsidRPr="00D8057E">
        <w:rPr>
          <w:rFonts w:ascii="Times New Roman" w:hAnsi="Times New Roman"/>
          <w:bCs/>
          <w:color w:val="000000"/>
          <w:position w:val="-28"/>
          <w:sz w:val="28"/>
          <w:szCs w:val="28"/>
        </w:rPr>
        <w:object w:dxaOrig="3780" w:dyaOrig="720">
          <v:shape id="_x0000_i1432" type="#_x0000_t75" style="width:191.7pt;height:36pt" o:ole="">
            <v:imagedata r:id="rId764" o:title=""/>
          </v:shape>
          <o:OLEObject Type="Embed" ProgID="Equation.DSMT4" ShapeID="_x0000_i1432" DrawAspect="Content" ObjectID="_1644396902" r:id="rId765"/>
        </w:object>
      </w:r>
      <w:r w:rsidRPr="00D8057E">
        <w:rPr>
          <w:rFonts w:ascii="Times New Roman" w:hAnsi="Times New Roman"/>
          <w:bCs/>
          <w:color w:val="000000"/>
          <w:sz w:val="28"/>
          <w:szCs w:val="28"/>
        </w:rPr>
        <w:tab/>
      </w:r>
      <w:r w:rsidRPr="00D8057E">
        <w:rPr>
          <w:rFonts w:ascii="Times New Roman" w:hAnsi="Times New Roman"/>
          <w:bCs/>
          <w:color w:val="000000"/>
          <w:sz w:val="28"/>
          <w:szCs w:val="28"/>
        </w:rPr>
        <w:tab/>
      </w:r>
      <w:r w:rsidRPr="00D8057E">
        <w:rPr>
          <w:rFonts w:ascii="Times New Roman" w:hAnsi="Times New Roman"/>
          <w:bCs/>
          <w:color w:val="000000"/>
          <w:sz w:val="28"/>
          <w:szCs w:val="28"/>
        </w:rPr>
        <w:tab/>
        <w:t xml:space="preserve"> (6.25)</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lastRenderedPageBreak/>
        <w:t xml:space="preserve">Такие системы дифференциальных уравнений поддаются графическому анализу, при котором зависимые переменные </w:t>
      </w:r>
      <w:r w:rsidRPr="00D8057E">
        <w:rPr>
          <w:rFonts w:ascii="Times New Roman" w:hAnsi="Times New Roman"/>
          <w:i/>
          <w:sz w:val="28"/>
          <w:szCs w:val="28"/>
        </w:rPr>
        <w:t>с</w:t>
      </w:r>
      <w:r w:rsidRPr="00D8057E">
        <w:rPr>
          <w:rFonts w:ascii="Times New Roman" w:hAnsi="Times New Roman"/>
          <w:i/>
          <w:sz w:val="28"/>
          <w:szCs w:val="28"/>
          <w:vertAlign w:val="subscript"/>
        </w:rPr>
        <w:t>А</w:t>
      </w:r>
      <w:r w:rsidRPr="00D8057E">
        <w:rPr>
          <w:rFonts w:ascii="Times New Roman" w:hAnsi="Times New Roman"/>
          <w:sz w:val="28"/>
          <w:szCs w:val="28"/>
        </w:rPr>
        <w:t xml:space="preserve"> и </w:t>
      </w:r>
      <w:r w:rsidRPr="00D8057E">
        <w:rPr>
          <w:rFonts w:ascii="Times New Roman" w:hAnsi="Times New Roman"/>
          <w:i/>
          <w:sz w:val="28"/>
          <w:szCs w:val="28"/>
        </w:rPr>
        <w:t>Т</w:t>
      </w:r>
      <w:r w:rsidRPr="00D8057E">
        <w:rPr>
          <w:rFonts w:ascii="Times New Roman" w:hAnsi="Times New Roman"/>
          <w:sz w:val="28"/>
          <w:szCs w:val="28"/>
        </w:rPr>
        <w:t xml:space="preserve"> считаются координатами так называемой фазовой плоскости. Используя уравнения типа (6.25), можно для фиксированных значений различных параметров определить каждую точку состояния системы на плоскости (</w:t>
      </w:r>
      <w:r w:rsidRPr="00D8057E">
        <w:rPr>
          <w:rFonts w:ascii="Times New Roman" w:hAnsi="Times New Roman"/>
          <w:i/>
          <w:sz w:val="28"/>
          <w:szCs w:val="28"/>
        </w:rPr>
        <w:t>с</w:t>
      </w:r>
      <w:r w:rsidRPr="00D8057E">
        <w:rPr>
          <w:rFonts w:ascii="Times New Roman" w:hAnsi="Times New Roman"/>
          <w:i/>
          <w:sz w:val="28"/>
          <w:szCs w:val="28"/>
          <w:vertAlign w:val="subscript"/>
        </w:rPr>
        <w:t>А</w:t>
      </w:r>
      <w:r w:rsidRPr="00D8057E">
        <w:rPr>
          <w:rFonts w:ascii="Times New Roman" w:hAnsi="Times New Roman"/>
          <w:iCs/>
          <w:sz w:val="28"/>
          <w:szCs w:val="28"/>
        </w:rPr>
        <w:t xml:space="preserve">, </w:t>
      </w:r>
      <w:r w:rsidRPr="00D8057E">
        <w:rPr>
          <w:rFonts w:ascii="Times New Roman" w:hAnsi="Times New Roman"/>
          <w:i/>
          <w:sz w:val="28"/>
          <w:szCs w:val="28"/>
        </w:rPr>
        <w:t>T</w:t>
      </w:r>
      <w:r w:rsidRPr="00D8057E">
        <w:rPr>
          <w:rFonts w:ascii="Times New Roman" w:hAnsi="Times New Roman"/>
          <w:sz w:val="28"/>
          <w:szCs w:val="28"/>
        </w:rPr>
        <w:t>).</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Поскольку система сменяет во времени ряд состояний от начального до конечного, изображение их на плоскости (</w:t>
      </w:r>
      <w:r w:rsidRPr="00D8057E">
        <w:rPr>
          <w:rFonts w:ascii="Times New Roman" w:hAnsi="Times New Roman"/>
          <w:i/>
          <w:sz w:val="28"/>
          <w:szCs w:val="28"/>
        </w:rPr>
        <w:t>с</w:t>
      </w:r>
      <w:r w:rsidRPr="00D8057E">
        <w:rPr>
          <w:rFonts w:ascii="Times New Roman" w:hAnsi="Times New Roman"/>
          <w:i/>
          <w:sz w:val="28"/>
          <w:szCs w:val="28"/>
          <w:vertAlign w:val="subscript"/>
        </w:rPr>
        <w:t>А</w:t>
      </w:r>
      <w:r w:rsidRPr="00D8057E">
        <w:rPr>
          <w:rFonts w:ascii="Times New Roman" w:hAnsi="Times New Roman"/>
          <w:iCs/>
          <w:sz w:val="28"/>
          <w:szCs w:val="28"/>
        </w:rPr>
        <w:t>,</w:t>
      </w:r>
      <w:r w:rsidRPr="00D8057E">
        <w:rPr>
          <w:rFonts w:ascii="Times New Roman" w:hAnsi="Times New Roman"/>
          <w:i/>
          <w:sz w:val="28"/>
          <w:szCs w:val="28"/>
        </w:rPr>
        <w:t xml:space="preserve"> Т</w:t>
      </w:r>
      <w:r w:rsidRPr="00D8057E">
        <w:rPr>
          <w:rFonts w:ascii="Times New Roman" w:hAnsi="Times New Roman"/>
          <w:sz w:val="28"/>
          <w:szCs w:val="28"/>
        </w:rPr>
        <w:t xml:space="preserve">) дает траекторию. Эти траектории (фазовые траектории) напоминают по своему виду траектории движения шара по различным плоскостям (см. рис. 6.8–6.10). Например, на рис. 6.8 точки </w:t>
      </w:r>
      <w:r w:rsidRPr="00D8057E">
        <w:rPr>
          <w:rFonts w:ascii="Times New Roman" w:hAnsi="Times New Roman"/>
          <w:i/>
          <w:sz w:val="28"/>
          <w:szCs w:val="28"/>
        </w:rPr>
        <w:t>А</w:t>
      </w:r>
      <w:r w:rsidRPr="00D8057E">
        <w:rPr>
          <w:rFonts w:ascii="Times New Roman" w:hAnsi="Times New Roman"/>
          <w:sz w:val="28"/>
          <w:szCs w:val="28"/>
        </w:rPr>
        <w:t xml:space="preserve"> и </w:t>
      </w:r>
      <w:r w:rsidRPr="00D8057E">
        <w:rPr>
          <w:rFonts w:ascii="Times New Roman" w:hAnsi="Times New Roman"/>
          <w:i/>
          <w:sz w:val="28"/>
          <w:szCs w:val="28"/>
        </w:rPr>
        <w:t>С</w:t>
      </w:r>
      <w:r w:rsidRPr="00D8057E">
        <w:rPr>
          <w:rFonts w:ascii="Times New Roman" w:hAnsi="Times New Roman"/>
          <w:sz w:val="28"/>
          <w:szCs w:val="28"/>
        </w:rPr>
        <w:t xml:space="preserve"> соответствуют устойчивому стационарному состоянию (сходимость в узел и спиралевидная сходимость в фокус), точка </w:t>
      </w:r>
      <w:r w:rsidRPr="00D8057E">
        <w:rPr>
          <w:rFonts w:ascii="Times New Roman" w:hAnsi="Times New Roman"/>
          <w:i/>
          <w:sz w:val="28"/>
          <w:szCs w:val="28"/>
        </w:rPr>
        <w:t>В</w:t>
      </w:r>
      <w:r w:rsidRPr="00D8057E">
        <w:rPr>
          <w:rFonts w:ascii="Times New Roman" w:hAnsi="Times New Roman"/>
          <w:sz w:val="28"/>
          <w:szCs w:val="28"/>
        </w:rPr>
        <w:t xml:space="preserve"> – неустойчивому стационарному состоянию (расходящиеся траектории движения шара по поверхности седла).</w:t>
      </w:r>
    </w:p>
    <w:p w:rsidR="00CC5BFF" w:rsidRPr="00D8057E" w:rsidRDefault="00CC5BFF" w:rsidP="00CC5BFF">
      <w:pPr>
        <w:shd w:val="clear" w:color="auto" w:fill="FFFFFF"/>
        <w:spacing w:after="0" w:line="240" w:lineRule="auto"/>
        <w:ind w:firstLine="346"/>
        <w:rPr>
          <w:rFonts w:ascii="Times New Roman" w:hAnsi="Times New Roman"/>
          <w:sz w:val="28"/>
          <w:szCs w:val="28"/>
        </w:rPr>
      </w:pPr>
    </w:p>
    <w:p w:rsidR="00CC5BFF" w:rsidRPr="00D8057E" w:rsidRDefault="00CC5BFF" w:rsidP="00CC5BFF">
      <w:pPr>
        <w:shd w:val="clear" w:color="auto" w:fill="FFFFFF"/>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1371600" cy="1524000"/>
            <wp:effectExtent l="19050" t="0" r="0" b="0"/>
            <wp:docPr id="512" name="Рисунок 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
                    <pic:cNvPicPr>
                      <a:picLocks noChangeAspect="1" noChangeArrowheads="1"/>
                    </pic:cNvPicPr>
                  </pic:nvPicPr>
                  <pic:blipFill>
                    <a:blip r:embed="rId766" cstate="print"/>
                    <a:srcRect/>
                    <a:stretch>
                      <a:fillRect/>
                    </a:stretch>
                  </pic:blipFill>
                  <pic:spPr bwMode="auto">
                    <a:xfrm>
                      <a:off x="0" y="0"/>
                      <a:ext cx="1371600" cy="1524000"/>
                    </a:xfrm>
                    <a:prstGeom prst="rect">
                      <a:avLst/>
                    </a:prstGeom>
                    <a:noFill/>
                    <a:ln w="9525">
                      <a:noFill/>
                      <a:miter lim="800000"/>
                      <a:headEnd/>
                      <a:tailEnd/>
                    </a:ln>
                  </pic:spPr>
                </pic:pic>
              </a:graphicData>
            </a:graphic>
          </wp:inline>
        </w:drawing>
      </w:r>
    </w:p>
    <w:p w:rsidR="00CC5BFF" w:rsidRPr="00D8057E" w:rsidRDefault="00CC5BFF" w:rsidP="00CC5BFF">
      <w:pPr>
        <w:shd w:val="clear" w:color="auto" w:fill="FFFFFF"/>
        <w:spacing w:after="0" w:line="240" w:lineRule="auto"/>
        <w:jc w:val="center"/>
        <w:rPr>
          <w:rFonts w:ascii="Times New Roman" w:hAnsi="Times New Roman"/>
          <w:sz w:val="28"/>
          <w:szCs w:val="28"/>
        </w:rPr>
      </w:pPr>
    </w:p>
    <w:p w:rsidR="00CC5BFF" w:rsidRPr="00D8057E" w:rsidRDefault="00CC5BFF" w:rsidP="00CC5BFF">
      <w:pPr>
        <w:shd w:val="clear" w:color="auto" w:fill="FFFFFF"/>
        <w:spacing w:after="0" w:line="240" w:lineRule="auto"/>
        <w:jc w:val="center"/>
        <w:rPr>
          <w:rFonts w:ascii="Times New Roman" w:hAnsi="Times New Roman"/>
          <w:color w:val="000000"/>
          <w:sz w:val="28"/>
          <w:szCs w:val="28"/>
        </w:rPr>
      </w:pPr>
      <w:r w:rsidRPr="00D8057E">
        <w:rPr>
          <w:rFonts w:ascii="Times New Roman" w:hAnsi="Times New Roman"/>
          <w:bCs/>
          <w:color w:val="000000"/>
          <w:sz w:val="28"/>
          <w:szCs w:val="28"/>
        </w:rPr>
        <w:t xml:space="preserve">Рис. </w:t>
      </w:r>
      <w:r w:rsidRPr="00D8057E">
        <w:rPr>
          <w:rFonts w:ascii="Times New Roman" w:hAnsi="Times New Roman"/>
          <w:color w:val="000000"/>
          <w:sz w:val="28"/>
          <w:szCs w:val="28"/>
        </w:rPr>
        <w:t xml:space="preserve">6.8. Фазовая плоскость </w:t>
      </w:r>
      <w:r w:rsidRPr="00D8057E">
        <w:rPr>
          <w:rFonts w:ascii="Times New Roman" w:hAnsi="Times New Roman"/>
          <w:color w:val="000000"/>
          <w:sz w:val="28"/>
          <w:szCs w:val="28"/>
        </w:rPr>
        <w:br/>
        <w:t xml:space="preserve">с множественными стационарными состояниями </w:t>
      </w:r>
      <w:r w:rsidRPr="00D8057E">
        <w:rPr>
          <w:rFonts w:ascii="Times New Roman" w:hAnsi="Times New Roman"/>
          <w:color w:val="000000"/>
          <w:sz w:val="28"/>
          <w:szCs w:val="28"/>
        </w:rPr>
        <w:br/>
        <w:t>для проточного реактора с перемешиванием</w:t>
      </w:r>
    </w:p>
    <w:p w:rsidR="00CC5BFF" w:rsidRPr="00D8057E" w:rsidRDefault="00CC5BFF" w:rsidP="00CC5BFF">
      <w:pPr>
        <w:shd w:val="clear" w:color="auto" w:fill="FFFFFF"/>
        <w:spacing w:after="0" w:line="240" w:lineRule="auto"/>
        <w:ind w:firstLine="407"/>
        <w:rPr>
          <w:rFonts w:ascii="Times New Roman" w:hAnsi="Times New Roman"/>
          <w:bCs/>
          <w:color w:val="000000"/>
          <w:sz w:val="28"/>
          <w:szCs w:val="28"/>
        </w:rPr>
      </w:pP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Следует отметить, что стационарное состояние реактора может быть очень чувствительным к небольшим возмущениям входных параметров. Проанализируем, например, рис. 6.4 (случай тройного пересечения при совместном решении уравнений материального и теплового балансов для проводимой в реакторе экзотермической реакции). Небольшое изменение температуры реакционного потока на входе (смещение вправо прямой </w:t>
      </w:r>
      <w:r w:rsidRPr="00D8057E">
        <w:rPr>
          <w:rFonts w:ascii="Times New Roman" w:hAnsi="Times New Roman"/>
          <w:i/>
          <w:sz w:val="28"/>
          <w:szCs w:val="28"/>
        </w:rPr>
        <w:t>1</w:t>
      </w:r>
      <w:r w:rsidRPr="00D8057E">
        <w:rPr>
          <w:rFonts w:ascii="Times New Roman" w:hAnsi="Times New Roman"/>
          <w:sz w:val="28"/>
          <w:szCs w:val="28"/>
        </w:rPr>
        <w:t xml:space="preserve"> или </w:t>
      </w:r>
      <w:r w:rsidRPr="00D8057E">
        <w:rPr>
          <w:rFonts w:ascii="Times New Roman" w:hAnsi="Times New Roman"/>
          <w:i/>
          <w:sz w:val="28"/>
          <w:szCs w:val="28"/>
        </w:rPr>
        <w:t>2</w:t>
      </w:r>
      <w:r w:rsidRPr="00D8057E">
        <w:rPr>
          <w:rFonts w:ascii="Times New Roman" w:hAnsi="Times New Roman"/>
          <w:sz w:val="28"/>
          <w:szCs w:val="28"/>
        </w:rPr>
        <w:t xml:space="preserve">) может вызвать скачкообразное увеличение температуры в реакторе. Такую высокую чувствительность режима процесса к незначительным изменениям его параметров называют </w:t>
      </w:r>
      <w:r w:rsidRPr="00D8057E">
        <w:rPr>
          <w:rFonts w:ascii="Times New Roman" w:hAnsi="Times New Roman"/>
          <w:i/>
          <w:iCs/>
          <w:sz w:val="28"/>
          <w:szCs w:val="28"/>
        </w:rPr>
        <w:t>параметрической чувствительностью.</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При выборе условий проведения экзотермической реакции обычно стремятся обеспечить единственное устойчивое стационарное состояние с высокой степенью превращения. Для этого можно увеличить или уменьшить температуру </w:t>
      </w:r>
      <w:r w:rsidRPr="00D8057E">
        <w:rPr>
          <w:rFonts w:ascii="Times New Roman" w:hAnsi="Times New Roman"/>
          <w:i/>
          <w:iCs/>
          <w:sz w:val="28"/>
          <w:szCs w:val="28"/>
        </w:rPr>
        <w:t>Т</w:t>
      </w:r>
      <w:r w:rsidRPr="00D8057E">
        <w:rPr>
          <w:rFonts w:ascii="Times New Roman" w:hAnsi="Times New Roman"/>
          <w:iCs/>
          <w:sz w:val="28"/>
          <w:szCs w:val="28"/>
          <w:vertAlign w:val="subscript"/>
        </w:rPr>
        <w:t>0</w:t>
      </w:r>
      <w:r w:rsidRPr="00D8057E">
        <w:rPr>
          <w:rFonts w:ascii="Times New Roman" w:hAnsi="Times New Roman"/>
          <w:i/>
          <w:iCs/>
          <w:sz w:val="28"/>
          <w:szCs w:val="28"/>
        </w:rPr>
        <w:t xml:space="preserve"> </w:t>
      </w:r>
      <w:r w:rsidRPr="00D8057E">
        <w:rPr>
          <w:rFonts w:ascii="Times New Roman" w:hAnsi="Times New Roman"/>
          <w:sz w:val="28"/>
          <w:szCs w:val="28"/>
        </w:rPr>
        <w:t xml:space="preserve">(что вызовет сдвиг вправо прямой, отвечающей уравнению теплового баланса), или среднее время пребывания в реакторе </w:t>
      </w:r>
      <w:r w:rsidRPr="00D8057E">
        <w:rPr>
          <w:rFonts w:ascii="Times New Roman" w:hAnsi="Times New Roman"/>
          <w:i/>
          <w:position w:val="-6"/>
          <w:sz w:val="28"/>
          <w:szCs w:val="28"/>
        </w:rPr>
        <w:object w:dxaOrig="200" w:dyaOrig="380">
          <v:shape id="_x0000_i1433" type="#_x0000_t75" style="width:10.05pt;height:18.4pt" o:ole="">
            <v:imagedata r:id="rId767" o:title=""/>
          </v:shape>
          <o:OLEObject Type="Embed" ProgID="Equation.DSMT4" ShapeID="_x0000_i1433" DrawAspect="Content" ObjectID="_1644396903" r:id="rId768"/>
        </w:object>
      </w:r>
      <w:r w:rsidRPr="00D8057E">
        <w:rPr>
          <w:rFonts w:ascii="Times New Roman" w:hAnsi="Times New Roman"/>
          <w:i/>
          <w:iCs/>
          <w:sz w:val="28"/>
          <w:szCs w:val="28"/>
        </w:rPr>
        <w:t xml:space="preserve"> </w:t>
      </w:r>
      <w:r w:rsidRPr="00D8057E">
        <w:rPr>
          <w:rFonts w:ascii="Times New Roman" w:hAnsi="Times New Roman"/>
          <w:sz w:val="28"/>
          <w:szCs w:val="28"/>
        </w:rPr>
        <w:t xml:space="preserve">(при этом сдвигается влево кривая, отвечающая уравнению материального баланса). Такие решения иногда невыгодны экономически. В данных случаях для того, чтобы реактор самопроизвольно достигал верхней точки </w:t>
      </w:r>
      <w:r w:rsidRPr="00D8057E">
        <w:rPr>
          <w:rFonts w:ascii="Times New Roman" w:hAnsi="Times New Roman"/>
          <w:i/>
          <w:iCs/>
          <w:sz w:val="28"/>
          <w:szCs w:val="28"/>
        </w:rPr>
        <w:t xml:space="preserve">D </w:t>
      </w:r>
      <w:r w:rsidRPr="00D8057E">
        <w:rPr>
          <w:rFonts w:ascii="Times New Roman" w:hAnsi="Times New Roman"/>
          <w:sz w:val="28"/>
          <w:szCs w:val="28"/>
        </w:rPr>
        <w:t xml:space="preserve">(см. рис. 6.4), в момент </w:t>
      </w:r>
      <w:r w:rsidRPr="00D8057E">
        <w:rPr>
          <w:rFonts w:ascii="Times New Roman" w:hAnsi="Times New Roman"/>
          <w:sz w:val="28"/>
          <w:szCs w:val="28"/>
        </w:rPr>
        <w:lastRenderedPageBreak/>
        <w:t xml:space="preserve">пуска в ректоре нужно иметь температуру, отвечающую точке неустойчивого состояния </w:t>
      </w:r>
      <w:r w:rsidRPr="00D8057E">
        <w:rPr>
          <w:rFonts w:ascii="Times New Roman" w:hAnsi="Times New Roman"/>
          <w:i/>
          <w:sz w:val="28"/>
          <w:szCs w:val="28"/>
        </w:rPr>
        <w:t>С</w:t>
      </w:r>
      <w:r w:rsidRPr="00D8057E">
        <w:rPr>
          <w:rFonts w:ascii="Times New Roman" w:hAnsi="Times New Roman"/>
          <w:sz w:val="28"/>
          <w:szCs w:val="28"/>
        </w:rPr>
        <w:t xml:space="preserve"> или чуть выше.</w:t>
      </w:r>
    </w:p>
    <w:p w:rsidR="00CC5BFF" w:rsidRDefault="00CC5BFF" w:rsidP="00CC5BFF">
      <w:pPr>
        <w:pStyle w:val="2"/>
        <w:spacing w:before="0" w:after="0"/>
      </w:pPr>
      <w:bookmarkStart w:id="39" w:name="_Toc189456928"/>
    </w:p>
    <w:p w:rsidR="00CC5BFF" w:rsidRPr="00D8057E" w:rsidRDefault="00CC5BFF" w:rsidP="00CC5BFF">
      <w:pPr>
        <w:pStyle w:val="2"/>
        <w:spacing w:before="0" w:after="0"/>
      </w:pPr>
      <w:r w:rsidRPr="00D8057E">
        <w:t>6.4. Оптимальный температурный режим и способы его осуществления в промышленных реакторах</w:t>
      </w:r>
      <w:bookmarkEnd w:id="39"/>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В предыдущих параграфах были рассмотрены варианты тепловых режимов химических реакторов и способы учета теплопереноса в реакторе при разработке математической модели.</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Температурный (тепловой) режим проведения химического процесса, обеспечивающий экономически целесообразную максимальную производительность единицы объема реактора (интенсивность) по целевому продукту, называют </w:t>
      </w:r>
      <w:r w:rsidRPr="00D8057E">
        <w:rPr>
          <w:rFonts w:ascii="Times New Roman" w:hAnsi="Times New Roman"/>
          <w:i/>
          <w:iCs/>
          <w:sz w:val="28"/>
          <w:szCs w:val="28"/>
        </w:rPr>
        <w:t>оптимальным.</w:t>
      </w:r>
    </w:p>
    <w:p w:rsidR="00CC5BFF" w:rsidRPr="00D8057E" w:rsidRDefault="00CC5BFF" w:rsidP="00CC5BFF">
      <w:pPr>
        <w:pStyle w:val="23"/>
        <w:rPr>
          <w:szCs w:val="28"/>
        </w:rPr>
      </w:pPr>
      <w:r w:rsidRPr="00D8057E">
        <w:rPr>
          <w:szCs w:val="28"/>
        </w:rPr>
        <w:t>Подход к разработке оптимального температурного режима может быть различным в зависимости от типа химической реакции. Очевидно, что максимальная интенсивность реактора будет достигнута при проведении процесса с максимально возможной скоростью. Рассмотрим поэтому, как влияет тип кинетического уравнения на выбор температурного режима.</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b/>
          <w:bCs/>
          <w:sz w:val="28"/>
          <w:szCs w:val="28"/>
        </w:rPr>
        <w:t xml:space="preserve">Простые необратимые реакции. </w:t>
      </w:r>
      <w:r w:rsidRPr="00D8057E">
        <w:rPr>
          <w:rFonts w:ascii="Times New Roman" w:hAnsi="Times New Roman"/>
          <w:sz w:val="28"/>
          <w:szCs w:val="28"/>
        </w:rPr>
        <w:t>Уравнение скорости необратимых экзо- и эндотермических реакций можно записать в виде</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color w:val="000000"/>
          <w:position w:val="-26"/>
          <w:sz w:val="28"/>
          <w:szCs w:val="28"/>
        </w:rPr>
        <w:object w:dxaOrig="3000" w:dyaOrig="700">
          <v:shape id="_x0000_i1434" type="#_x0000_t75" style="width:153.2pt;height:35.15pt" o:ole="">
            <v:imagedata r:id="rId769" o:title=""/>
          </v:shape>
          <o:OLEObject Type="Embed" ProgID="Equation.DSMT4" ShapeID="_x0000_i1434" DrawAspect="Content" ObjectID="_1644396904" r:id="rId770"/>
        </w:object>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t xml:space="preserve"> (6.26)</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Например, для реакции первого порядка</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color w:val="000000"/>
          <w:position w:val="-26"/>
          <w:sz w:val="28"/>
          <w:szCs w:val="28"/>
        </w:rPr>
        <w:object w:dxaOrig="3620" w:dyaOrig="700">
          <v:shape id="_x0000_i1435" type="#_x0000_t75" style="width:183.35pt;height:34.35pt" o:ole="">
            <v:imagedata r:id="rId771" o:title=""/>
          </v:shape>
          <o:OLEObject Type="Embed" ProgID="Equation.DSMT4" ShapeID="_x0000_i1435" DrawAspect="Content" ObjectID="_1644396905" r:id="rId772"/>
        </w:object>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t xml:space="preserve">  (6.27)</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Скорость химической реакции является функцией нескольких переменных: температуры и степеней превращения реагентов (или их концентраций). С ростом температуры константа скорости реакции в соответствии с уравнением Аррениуса монотонно возрастает. Из уравнений </w:t>
      </w:r>
      <w:r w:rsidRPr="00D8057E">
        <w:rPr>
          <w:rFonts w:ascii="Times New Roman" w:hAnsi="Times New Roman"/>
          <w:bCs/>
          <w:sz w:val="28"/>
          <w:szCs w:val="28"/>
        </w:rPr>
        <w:t>(6.26)</w:t>
      </w:r>
      <w:r w:rsidRPr="00D8057E">
        <w:rPr>
          <w:rFonts w:ascii="Times New Roman" w:hAnsi="Times New Roman"/>
          <w:b/>
          <w:bCs/>
          <w:sz w:val="28"/>
          <w:szCs w:val="28"/>
        </w:rPr>
        <w:t xml:space="preserve"> </w:t>
      </w:r>
      <w:r w:rsidRPr="00D8057E">
        <w:rPr>
          <w:rFonts w:ascii="Times New Roman" w:hAnsi="Times New Roman"/>
          <w:sz w:val="28"/>
          <w:szCs w:val="28"/>
        </w:rPr>
        <w:t xml:space="preserve">и </w:t>
      </w:r>
      <w:r w:rsidRPr="00D8057E">
        <w:rPr>
          <w:rFonts w:ascii="Times New Roman" w:hAnsi="Times New Roman"/>
          <w:bCs/>
          <w:sz w:val="28"/>
          <w:szCs w:val="28"/>
        </w:rPr>
        <w:t>(6.27)</w:t>
      </w:r>
      <w:r w:rsidRPr="00D8057E">
        <w:rPr>
          <w:rFonts w:ascii="Times New Roman" w:hAnsi="Times New Roman"/>
          <w:b/>
          <w:bCs/>
          <w:sz w:val="28"/>
          <w:szCs w:val="28"/>
        </w:rPr>
        <w:t xml:space="preserve"> </w:t>
      </w:r>
      <w:r w:rsidRPr="00D8057E">
        <w:rPr>
          <w:rFonts w:ascii="Times New Roman" w:hAnsi="Times New Roman"/>
          <w:sz w:val="28"/>
          <w:szCs w:val="28"/>
        </w:rPr>
        <w:t>видно, что принципиальных ограничений повышения температуры с целью увеличения скорости необратимых реакций нет. С ростом степени превращения реагентов скорость реакции падает. Для компенсации этого уменьшения целесообразно увеличивать температуру.</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Эндотермическая реакция сопровождается поглощением теплоты. Следовательно, такие реакции невыгодно проводить в адиабатических условиях, так как по мере протекания реакции ее скорость будет падать как из-за увеличения степени превращения, так и из-за уменьшения температуры. Более разумно проводить эндотермические процессы в реакторах с подводом теплоты (изотермических или в реакторах с промежуточным тепловым режимом), поддерживая температуру, максимально допустимую по конструкционным соображениям. Необходимо при этом дополнительно провести оптимизацию температурного режима, сопоставив экономические показатели: увеличение прибыли вследствие роста производительности реактора и возрастания расходов на поддержание высокой температуры.</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lastRenderedPageBreak/>
        <w:t>Для необратимых экзотермических реакций рост степени превращения сопровождается выделением теплоты, и, следовательно, в адиабатическом режиме это приведет к возрастанию температуры реакционной смеси. Уменьшение скорости реакции вследствие увеличения степени превращения будет частично компенсироваться ростом константы скорости реакции с возрастанием температуры. Проводя такую реакцию в проточном адиабатическом реакторе, можно обеспечить высокую скорость химической реакции и высокую производительность реактора в автотермическом режиме без использования посторонних источников теплоты. При этом теплота реакционной смеси, выходящей из реактора, служит для нагрева исходных реагентов на входе в реактор.</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b/>
          <w:bCs/>
          <w:sz w:val="28"/>
          <w:szCs w:val="28"/>
        </w:rPr>
        <w:t xml:space="preserve">Обратимые химические реакции. </w:t>
      </w:r>
      <w:r w:rsidRPr="00D8057E">
        <w:rPr>
          <w:rFonts w:ascii="Times New Roman" w:hAnsi="Times New Roman"/>
          <w:sz w:val="28"/>
          <w:szCs w:val="28"/>
        </w:rPr>
        <w:t xml:space="preserve">Проанализируем условия обеспечения оптимального температурного режима обратимых реакций на примере обратимой реакции первого порядка </w:t>
      </w:r>
      <w:r w:rsidRPr="00D8057E">
        <w:rPr>
          <w:rFonts w:ascii="Times New Roman" w:hAnsi="Times New Roman"/>
          <w:i/>
          <w:sz w:val="28"/>
          <w:szCs w:val="28"/>
        </w:rPr>
        <w:t>А</w:t>
      </w:r>
      <w:r w:rsidRPr="00D8057E">
        <w:rPr>
          <w:rFonts w:ascii="Times New Roman" w:hAnsi="Times New Roman"/>
          <w:sz w:val="28"/>
          <w:szCs w:val="28"/>
        </w:rPr>
        <w:t xml:space="preserve"> </w:t>
      </w:r>
      <w:r w:rsidRPr="00D8057E">
        <w:rPr>
          <w:rFonts w:ascii="Times New Roman" w:hAnsi="Times New Roman"/>
          <w:i/>
          <w:iCs/>
          <w:position w:val="-10"/>
          <w:sz w:val="28"/>
          <w:szCs w:val="28"/>
        </w:rPr>
        <w:object w:dxaOrig="620" w:dyaOrig="400">
          <v:shape id="_x0000_i1436" type="#_x0000_t75" style="width:31pt;height:20.1pt" o:ole="">
            <v:imagedata r:id="rId773" o:title=""/>
          </v:shape>
          <o:OLEObject Type="Embed" ProgID="Equation.DSMT4" ShapeID="_x0000_i1436" DrawAspect="Content" ObjectID="_1644396906" r:id="rId774"/>
        </w:object>
      </w:r>
      <w:r w:rsidRPr="00D8057E">
        <w:rPr>
          <w:rFonts w:ascii="Times New Roman" w:hAnsi="Times New Roman"/>
          <w:i/>
          <w:iCs/>
          <w:sz w:val="28"/>
          <w:szCs w:val="28"/>
        </w:rPr>
        <w:t xml:space="preserve"> </w:t>
      </w:r>
      <w:r w:rsidRPr="00D8057E">
        <w:rPr>
          <w:rFonts w:ascii="Times New Roman" w:hAnsi="Times New Roman"/>
          <w:i/>
          <w:sz w:val="28"/>
          <w:szCs w:val="28"/>
        </w:rPr>
        <w:t>R</w:t>
      </w:r>
      <w:r w:rsidRPr="00D8057E">
        <w:rPr>
          <w:rFonts w:ascii="Times New Roman" w:hAnsi="Times New Roman"/>
          <w:sz w:val="28"/>
          <w:szCs w:val="28"/>
        </w:rPr>
        <w:t>. Скорость такой реакции</w:t>
      </w:r>
    </w:p>
    <w:p w:rsidR="00CC5BFF" w:rsidRPr="00D8057E" w:rsidRDefault="00CC5BFF" w:rsidP="00CC5BFF">
      <w:pPr>
        <w:shd w:val="clear" w:color="auto" w:fill="FFFFFF"/>
        <w:spacing w:after="0" w:line="240" w:lineRule="auto"/>
        <w:jc w:val="right"/>
        <w:rPr>
          <w:rFonts w:ascii="Times New Roman" w:hAnsi="Times New Roman"/>
          <w:color w:val="000000"/>
          <w:sz w:val="28"/>
          <w:szCs w:val="28"/>
        </w:rPr>
      </w:pPr>
      <w:r w:rsidRPr="00D8057E">
        <w:rPr>
          <w:rFonts w:ascii="Times New Roman" w:hAnsi="Times New Roman"/>
          <w:color w:val="000000"/>
          <w:position w:val="-26"/>
          <w:sz w:val="28"/>
          <w:szCs w:val="28"/>
        </w:rPr>
        <w:object w:dxaOrig="6320" w:dyaOrig="700">
          <v:shape id="_x0000_i1437" type="#_x0000_t75" style="width:319pt;height:35.15pt" o:ole="">
            <v:imagedata r:id="rId775" o:title=""/>
          </v:shape>
          <o:OLEObject Type="Embed" ProgID="Equation.DSMT4" ShapeID="_x0000_i1437" DrawAspect="Content" ObjectID="_1644396907" r:id="rId776"/>
        </w:object>
      </w:r>
      <w:r w:rsidRPr="00D8057E">
        <w:rPr>
          <w:rFonts w:ascii="Times New Roman" w:hAnsi="Times New Roman"/>
          <w:color w:val="000000"/>
          <w:sz w:val="28"/>
          <w:szCs w:val="28"/>
        </w:rPr>
        <w:tab/>
      </w:r>
      <w:r w:rsidRPr="00D8057E">
        <w:rPr>
          <w:rFonts w:ascii="Times New Roman" w:hAnsi="Times New Roman"/>
          <w:color w:val="000000"/>
          <w:sz w:val="28"/>
          <w:szCs w:val="28"/>
        </w:rPr>
        <w:tab/>
        <w:t xml:space="preserve"> (6.28)</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или [см. уравнение </w:t>
      </w:r>
      <w:r w:rsidRPr="00D8057E">
        <w:rPr>
          <w:rFonts w:ascii="Times New Roman" w:hAnsi="Times New Roman"/>
          <w:bCs/>
          <w:sz w:val="28"/>
          <w:szCs w:val="28"/>
        </w:rPr>
        <w:t>(6.20)]</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color w:val="000000"/>
          <w:position w:val="-38"/>
          <w:sz w:val="28"/>
          <w:szCs w:val="28"/>
        </w:rPr>
        <w:object w:dxaOrig="2540" w:dyaOrig="820">
          <v:shape id="_x0000_i1438" type="#_x0000_t75" style="width:125.6pt;height:40.2pt" o:ole="">
            <v:imagedata r:id="rId777" o:title=""/>
          </v:shape>
          <o:OLEObject Type="Embed" ProgID="Equation.DSMT4" ShapeID="_x0000_i1438" DrawAspect="Content" ObjectID="_1644396908" r:id="rId778"/>
        </w:object>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t xml:space="preserve"> (6.29)</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bCs/>
          <w:sz w:val="28"/>
          <w:szCs w:val="28"/>
        </w:rPr>
        <w:t>С</w:t>
      </w:r>
      <w:r w:rsidRPr="00D8057E">
        <w:rPr>
          <w:rFonts w:ascii="Times New Roman" w:hAnsi="Times New Roman"/>
          <w:b/>
          <w:bCs/>
          <w:sz w:val="28"/>
          <w:szCs w:val="28"/>
        </w:rPr>
        <w:t xml:space="preserve"> </w:t>
      </w:r>
      <w:r w:rsidRPr="00D8057E">
        <w:rPr>
          <w:rFonts w:ascii="Times New Roman" w:hAnsi="Times New Roman"/>
          <w:sz w:val="28"/>
          <w:szCs w:val="28"/>
        </w:rPr>
        <w:t xml:space="preserve">одной стороны, как и скорость необратимой реакции [см. выражение </w:t>
      </w:r>
      <w:r w:rsidRPr="00D8057E">
        <w:rPr>
          <w:rFonts w:ascii="Times New Roman" w:hAnsi="Times New Roman"/>
          <w:bCs/>
          <w:sz w:val="28"/>
          <w:szCs w:val="28"/>
        </w:rPr>
        <w:t>(6.27)],</w:t>
      </w:r>
      <w:r w:rsidRPr="00D8057E">
        <w:rPr>
          <w:rFonts w:ascii="Times New Roman" w:hAnsi="Times New Roman"/>
          <w:b/>
          <w:bCs/>
          <w:sz w:val="28"/>
          <w:szCs w:val="28"/>
        </w:rPr>
        <w:t xml:space="preserve"> </w:t>
      </w:r>
      <w:r w:rsidRPr="00D8057E">
        <w:rPr>
          <w:rFonts w:ascii="Times New Roman" w:hAnsi="Times New Roman"/>
          <w:sz w:val="28"/>
          <w:szCs w:val="28"/>
        </w:rPr>
        <w:t xml:space="preserve">она зависит от константы скорости </w:t>
      </w:r>
      <w:r w:rsidRPr="00D8057E">
        <w:rPr>
          <w:rFonts w:ascii="Times New Roman" w:hAnsi="Times New Roman"/>
          <w:i/>
          <w:sz w:val="28"/>
          <w:szCs w:val="28"/>
        </w:rPr>
        <w:t>k</w:t>
      </w:r>
      <w:r w:rsidRPr="00D8057E">
        <w:rPr>
          <w:rFonts w:ascii="Times New Roman" w:hAnsi="Times New Roman"/>
          <w:sz w:val="28"/>
          <w:szCs w:val="28"/>
          <w:vertAlign w:val="subscript"/>
        </w:rPr>
        <w:t>1</w:t>
      </w:r>
      <w:r w:rsidRPr="00D8057E">
        <w:rPr>
          <w:rFonts w:ascii="Times New Roman" w:hAnsi="Times New Roman"/>
          <w:sz w:val="28"/>
          <w:szCs w:val="28"/>
        </w:rPr>
        <w:t xml:space="preserve"> и глубины химического превращения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sz w:val="28"/>
          <w:szCs w:val="28"/>
        </w:rPr>
        <w:t xml:space="preserve">, а с другой – определяется степенью приближения реакционной системы к состоянию химического равновесия и значением предельно достижимой степени превращения в равновесных условиях </w:t>
      </w:r>
      <w:proofErr w:type="gramStart"/>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i/>
          <w:sz w:val="28"/>
          <w:szCs w:val="28"/>
          <w:vertAlign w:val="subscript"/>
        </w:rPr>
        <w:t>е</w:t>
      </w:r>
      <w:r w:rsidRPr="00D8057E">
        <w:rPr>
          <w:rFonts w:ascii="Times New Roman" w:hAnsi="Times New Roman"/>
          <w:sz w:val="28"/>
          <w:szCs w:val="28"/>
        </w:rPr>
        <w:t>.</w:t>
      </w:r>
      <w:proofErr w:type="gramEnd"/>
      <w:r w:rsidRPr="00D8057E">
        <w:rPr>
          <w:rFonts w:ascii="Times New Roman" w:hAnsi="Times New Roman"/>
          <w:sz w:val="28"/>
          <w:szCs w:val="28"/>
        </w:rPr>
        <w:t xml:space="preserve"> Характер изменения скорости с ростом температуры будет разным для эндо- и экзотермических реакций.</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Повышение температуры проведения обратимой эндотермической реакции приводит одновременно к росту </w:t>
      </w:r>
      <w:r w:rsidRPr="00D8057E">
        <w:rPr>
          <w:rFonts w:ascii="Times New Roman" w:hAnsi="Times New Roman"/>
          <w:i/>
          <w:iCs/>
          <w:sz w:val="28"/>
          <w:szCs w:val="28"/>
        </w:rPr>
        <w:t>k</w:t>
      </w:r>
      <w:r w:rsidRPr="00D8057E">
        <w:rPr>
          <w:rFonts w:ascii="Times New Roman" w:hAnsi="Times New Roman"/>
          <w:iCs/>
          <w:sz w:val="28"/>
          <w:szCs w:val="28"/>
          <w:vertAlign w:val="subscript"/>
        </w:rPr>
        <w:t>1</w:t>
      </w:r>
      <w:r w:rsidRPr="00D8057E">
        <w:rPr>
          <w:rFonts w:ascii="Times New Roman" w:hAnsi="Times New Roman"/>
          <w:i/>
          <w:iCs/>
          <w:sz w:val="28"/>
          <w:szCs w:val="28"/>
        </w:rPr>
        <w:t xml:space="preserve"> </w:t>
      </w:r>
      <w:r w:rsidRPr="00D8057E">
        <w:rPr>
          <w:rFonts w:ascii="Times New Roman" w:hAnsi="Times New Roman"/>
          <w:sz w:val="28"/>
          <w:szCs w:val="28"/>
        </w:rPr>
        <w:t xml:space="preserve">и увеличению равновесной степени превращения </w:t>
      </w:r>
      <w:proofErr w:type="gramStart"/>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i/>
          <w:sz w:val="28"/>
          <w:szCs w:val="28"/>
          <w:vertAlign w:val="subscript"/>
        </w:rPr>
        <w:t>е</w:t>
      </w:r>
      <w:r w:rsidRPr="00D8057E">
        <w:rPr>
          <w:rFonts w:ascii="Times New Roman" w:hAnsi="Times New Roman"/>
          <w:sz w:val="28"/>
          <w:szCs w:val="28"/>
        </w:rPr>
        <w:t>.</w:t>
      </w:r>
      <w:proofErr w:type="gramEnd"/>
      <w:r w:rsidRPr="00D8057E">
        <w:rPr>
          <w:rFonts w:ascii="Times New Roman" w:hAnsi="Times New Roman"/>
          <w:sz w:val="28"/>
          <w:szCs w:val="28"/>
        </w:rPr>
        <w:t xml:space="preserve"> Следовательно, при фиксированной степени превращения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sz w:val="28"/>
          <w:szCs w:val="28"/>
        </w:rPr>
        <w:t xml:space="preserve"> скорость обратимой эндотермической реакции с ростом температуры монотонно увеличивается. Поэтому подход к разработке оптимального температурного режима этих реакций будет таким же, как и для необратимых эндотермических процессов.</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Иначе обстоит дело с обратимыми экзотермическими реакциями. Так как скорость реакции – функция нескольких переменных (по меньшей мере, двух – </w:t>
      </w:r>
      <w:r w:rsidRPr="00D8057E">
        <w:rPr>
          <w:rFonts w:ascii="Times New Roman" w:hAnsi="Times New Roman"/>
          <w:i/>
          <w:sz w:val="28"/>
          <w:szCs w:val="28"/>
        </w:rPr>
        <w:t>T</w:t>
      </w:r>
      <w:r w:rsidRPr="00D8057E">
        <w:rPr>
          <w:rFonts w:ascii="Times New Roman" w:hAnsi="Times New Roman"/>
          <w:sz w:val="28"/>
          <w:szCs w:val="28"/>
        </w:rPr>
        <w:t xml:space="preserve"> и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sz w:val="28"/>
          <w:szCs w:val="28"/>
        </w:rPr>
        <w:t>), то для анализа этой функции удобно использовать ее сечение при постоянстве всех переменных, кроме одной.</w:t>
      </w:r>
    </w:p>
    <w:p w:rsidR="00CC5BFF" w:rsidRPr="00D8057E" w:rsidRDefault="00CC5BFF" w:rsidP="00CC5BFF">
      <w:pPr>
        <w:spacing w:after="0" w:line="240" w:lineRule="auto"/>
        <w:rPr>
          <w:rFonts w:ascii="Times New Roman" w:hAnsi="Times New Roman"/>
          <w:spacing w:val="-4"/>
          <w:sz w:val="28"/>
          <w:szCs w:val="28"/>
        </w:rPr>
      </w:pPr>
      <w:r w:rsidRPr="00D8057E">
        <w:rPr>
          <w:rFonts w:ascii="Times New Roman" w:hAnsi="Times New Roman"/>
          <w:spacing w:val="-4"/>
          <w:sz w:val="28"/>
          <w:szCs w:val="28"/>
        </w:rPr>
        <w:t xml:space="preserve">Такой подход облегчает и задачу графического представления функции. Функция </w:t>
      </w:r>
      <w:r w:rsidRPr="00D8057E">
        <w:rPr>
          <w:rFonts w:ascii="Times New Roman" w:hAnsi="Times New Roman"/>
          <w:i/>
          <w:iCs/>
          <w:spacing w:val="-4"/>
          <w:sz w:val="28"/>
          <w:szCs w:val="28"/>
        </w:rPr>
        <w:t xml:space="preserve">п </w:t>
      </w:r>
      <w:r w:rsidRPr="00D8057E">
        <w:rPr>
          <w:rFonts w:ascii="Times New Roman" w:hAnsi="Times New Roman"/>
          <w:spacing w:val="-4"/>
          <w:sz w:val="28"/>
          <w:szCs w:val="28"/>
        </w:rPr>
        <w:t xml:space="preserve">переменных </w:t>
      </w:r>
      <w:r w:rsidRPr="00D8057E">
        <w:rPr>
          <w:rFonts w:ascii="Times New Roman" w:hAnsi="Times New Roman"/>
          <w:i/>
          <w:spacing w:val="-4"/>
          <w:sz w:val="28"/>
          <w:szCs w:val="28"/>
        </w:rPr>
        <w:t xml:space="preserve">f </w:t>
      </w:r>
      <w:r w:rsidRPr="00D8057E">
        <w:rPr>
          <w:rFonts w:ascii="Times New Roman" w:hAnsi="Times New Roman"/>
          <w:iCs/>
          <w:spacing w:val="-4"/>
          <w:sz w:val="28"/>
          <w:szCs w:val="28"/>
        </w:rPr>
        <w:t>(</w:t>
      </w:r>
      <w:r w:rsidRPr="00D8057E">
        <w:rPr>
          <w:rFonts w:ascii="Times New Roman" w:hAnsi="Times New Roman"/>
          <w:i/>
          <w:spacing w:val="-4"/>
          <w:sz w:val="28"/>
          <w:szCs w:val="28"/>
        </w:rPr>
        <w:t>х</w:t>
      </w:r>
      <w:r w:rsidRPr="00D8057E">
        <w:rPr>
          <w:rFonts w:ascii="Times New Roman" w:hAnsi="Times New Roman"/>
          <w:spacing w:val="-4"/>
          <w:sz w:val="28"/>
          <w:szCs w:val="28"/>
          <w:vertAlign w:val="subscript"/>
        </w:rPr>
        <w:t>1</w:t>
      </w:r>
      <w:r w:rsidRPr="00D8057E">
        <w:rPr>
          <w:rFonts w:ascii="Times New Roman" w:hAnsi="Times New Roman"/>
          <w:spacing w:val="-4"/>
          <w:sz w:val="28"/>
          <w:szCs w:val="28"/>
        </w:rPr>
        <w:t>,</w:t>
      </w:r>
      <w:r w:rsidRPr="00D8057E">
        <w:rPr>
          <w:rFonts w:ascii="Times New Roman" w:hAnsi="Times New Roman"/>
          <w:i/>
          <w:spacing w:val="-4"/>
          <w:sz w:val="28"/>
          <w:szCs w:val="28"/>
        </w:rPr>
        <w:t xml:space="preserve"> х</w:t>
      </w:r>
      <w:r w:rsidRPr="00D8057E">
        <w:rPr>
          <w:rFonts w:ascii="Times New Roman" w:hAnsi="Times New Roman"/>
          <w:spacing w:val="-4"/>
          <w:sz w:val="28"/>
          <w:szCs w:val="28"/>
          <w:vertAlign w:val="subscript"/>
        </w:rPr>
        <w:t>2</w:t>
      </w:r>
      <w:r w:rsidRPr="00D8057E">
        <w:rPr>
          <w:rFonts w:ascii="Times New Roman" w:hAnsi="Times New Roman"/>
          <w:spacing w:val="-4"/>
          <w:sz w:val="28"/>
          <w:szCs w:val="28"/>
        </w:rPr>
        <w:t xml:space="preserve">, </w:t>
      </w:r>
      <w:r w:rsidRPr="00D8057E">
        <w:rPr>
          <w:rFonts w:ascii="Times New Roman" w:hAnsi="Times New Roman"/>
          <w:iCs/>
          <w:spacing w:val="-4"/>
          <w:sz w:val="28"/>
          <w:szCs w:val="28"/>
        </w:rPr>
        <w:t xml:space="preserve">..., </w:t>
      </w:r>
      <w:r w:rsidRPr="00D8057E">
        <w:rPr>
          <w:rFonts w:ascii="Times New Roman" w:hAnsi="Times New Roman"/>
          <w:i/>
          <w:iCs/>
          <w:spacing w:val="-4"/>
          <w:sz w:val="28"/>
          <w:szCs w:val="28"/>
        </w:rPr>
        <w:t>х</w:t>
      </w:r>
      <w:r w:rsidRPr="00D8057E">
        <w:rPr>
          <w:rFonts w:ascii="Times New Roman" w:hAnsi="Times New Roman"/>
          <w:i/>
          <w:iCs/>
          <w:spacing w:val="-4"/>
          <w:sz w:val="28"/>
          <w:szCs w:val="28"/>
          <w:vertAlign w:val="subscript"/>
        </w:rPr>
        <w:t>n</w:t>
      </w:r>
      <w:r w:rsidRPr="00D8057E">
        <w:rPr>
          <w:rFonts w:ascii="Times New Roman" w:hAnsi="Times New Roman"/>
          <w:spacing w:val="-4"/>
          <w:sz w:val="28"/>
          <w:szCs w:val="28"/>
        </w:rPr>
        <w:t>)</w:t>
      </w:r>
      <w:r w:rsidRPr="00D8057E">
        <w:rPr>
          <w:rFonts w:ascii="Times New Roman" w:hAnsi="Times New Roman"/>
          <w:i/>
          <w:iCs/>
          <w:spacing w:val="-4"/>
          <w:sz w:val="28"/>
          <w:szCs w:val="28"/>
        </w:rPr>
        <w:t xml:space="preserve"> </w:t>
      </w:r>
      <w:r w:rsidRPr="00D8057E">
        <w:rPr>
          <w:rFonts w:ascii="Times New Roman" w:hAnsi="Times New Roman"/>
          <w:spacing w:val="-4"/>
          <w:sz w:val="28"/>
          <w:szCs w:val="28"/>
        </w:rPr>
        <w:t>графически изображается некоторой поверхностью в (</w:t>
      </w:r>
      <w:r w:rsidRPr="00D8057E">
        <w:rPr>
          <w:rFonts w:ascii="Times New Roman" w:hAnsi="Times New Roman"/>
          <w:i/>
          <w:iCs/>
          <w:spacing w:val="-4"/>
          <w:sz w:val="28"/>
          <w:szCs w:val="28"/>
        </w:rPr>
        <w:t xml:space="preserve">п + </w:t>
      </w:r>
      <w:r w:rsidRPr="00D8057E">
        <w:rPr>
          <w:rFonts w:ascii="Times New Roman" w:hAnsi="Times New Roman"/>
          <w:spacing w:val="-4"/>
          <w:sz w:val="28"/>
          <w:szCs w:val="28"/>
        </w:rPr>
        <w:t>1)-мерном пространстве. Сечения функции можно представить в виде семейства графиков на плоскости в координатах</w:t>
      </w:r>
      <w:r w:rsidRPr="00D8057E">
        <w:rPr>
          <w:rFonts w:ascii="Times New Roman" w:hAnsi="Times New Roman"/>
          <w:i/>
          <w:spacing w:val="-4"/>
          <w:sz w:val="28"/>
          <w:szCs w:val="28"/>
        </w:rPr>
        <w:t xml:space="preserve"> f </w:t>
      </w:r>
      <w:r w:rsidRPr="00D8057E">
        <w:rPr>
          <w:rFonts w:ascii="Times New Roman" w:hAnsi="Times New Roman"/>
          <w:iCs/>
          <w:spacing w:val="-4"/>
          <w:sz w:val="28"/>
          <w:szCs w:val="28"/>
        </w:rPr>
        <w:t>(</w:t>
      </w:r>
      <w:r w:rsidRPr="00D8057E">
        <w:rPr>
          <w:rFonts w:ascii="Times New Roman" w:hAnsi="Times New Roman"/>
          <w:i/>
          <w:spacing w:val="-4"/>
          <w:sz w:val="28"/>
          <w:szCs w:val="28"/>
        </w:rPr>
        <w:t>х</w:t>
      </w:r>
      <w:r w:rsidRPr="00D8057E">
        <w:rPr>
          <w:rFonts w:ascii="Times New Roman" w:hAnsi="Times New Roman"/>
          <w:spacing w:val="-4"/>
          <w:sz w:val="28"/>
          <w:szCs w:val="28"/>
          <w:vertAlign w:val="subscript"/>
        </w:rPr>
        <w:t>1</w:t>
      </w:r>
      <w:r w:rsidRPr="00D8057E">
        <w:rPr>
          <w:rFonts w:ascii="Times New Roman" w:hAnsi="Times New Roman"/>
          <w:spacing w:val="-4"/>
          <w:sz w:val="28"/>
          <w:szCs w:val="28"/>
        </w:rPr>
        <w:t>,</w:t>
      </w:r>
      <w:r w:rsidRPr="00D8057E">
        <w:rPr>
          <w:rFonts w:ascii="Times New Roman" w:hAnsi="Times New Roman"/>
          <w:i/>
          <w:spacing w:val="-4"/>
          <w:sz w:val="28"/>
          <w:szCs w:val="28"/>
        </w:rPr>
        <w:t xml:space="preserve"> </w:t>
      </w:r>
      <w:r w:rsidRPr="00D8057E">
        <w:rPr>
          <w:rFonts w:ascii="Times New Roman" w:hAnsi="Times New Roman"/>
          <w:i/>
          <w:iCs/>
          <w:spacing w:val="-4"/>
          <w:sz w:val="28"/>
          <w:szCs w:val="28"/>
        </w:rPr>
        <w:t>х</w:t>
      </w:r>
      <w:r w:rsidRPr="00D8057E">
        <w:rPr>
          <w:rFonts w:ascii="Times New Roman" w:hAnsi="Times New Roman"/>
          <w:spacing w:val="-4"/>
          <w:sz w:val="28"/>
          <w:szCs w:val="28"/>
          <w:vertAlign w:val="subscript"/>
        </w:rPr>
        <w:t>2</w:t>
      </w:r>
      <w:r w:rsidRPr="00D8057E">
        <w:rPr>
          <w:rFonts w:ascii="Times New Roman" w:hAnsi="Times New Roman"/>
          <w:iCs/>
          <w:spacing w:val="-4"/>
          <w:sz w:val="28"/>
          <w:szCs w:val="28"/>
        </w:rPr>
        <w:t>, ...,</w:t>
      </w:r>
      <w:r w:rsidRPr="00D8057E">
        <w:rPr>
          <w:rFonts w:ascii="Times New Roman" w:hAnsi="Times New Roman"/>
          <w:i/>
          <w:iCs/>
          <w:spacing w:val="-4"/>
          <w:sz w:val="28"/>
          <w:szCs w:val="28"/>
        </w:rPr>
        <w:t xml:space="preserve"> х</w:t>
      </w:r>
      <w:proofErr w:type="gramStart"/>
      <w:r w:rsidRPr="00D8057E">
        <w:rPr>
          <w:rFonts w:ascii="Times New Roman" w:hAnsi="Times New Roman"/>
          <w:i/>
          <w:iCs/>
          <w:spacing w:val="-4"/>
          <w:sz w:val="28"/>
          <w:szCs w:val="28"/>
          <w:vertAlign w:val="subscript"/>
        </w:rPr>
        <w:t>n</w:t>
      </w:r>
      <w:r w:rsidRPr="00D8057E">
        <w:rPr>
          <w:rFonts w:ascii="Times New Roman" w:hAnsi="Times New Roman"/>
          <w:spacing w:val="-4"/>
          <w:sz w:val="28"/>
          <w:szCs w:val="28"/>
        </w:rPr>
        <w:t>)</w:t>
      </w:r>
      <w:r w:rsidRPr="00D8057E">
        <w:rPr>
          <w:rFonts w:ascii="Times New Roman" w:hAnsi="Times New Roman"/>
          <w:i/>
          <w:iCs/>
          <w:spacing w:val="-4"/>
          <w:sz w:val="28"/>
          <w:szCs w:val="28"/>
        </w:rPr>
        <w:t>÷</w:t>
      </w:r>
      <w:proofErr w:type="gramEnd"/>
      <w:r w:rsidRPr="00D8057E">
        <w:rPr>
          <w:rFonts w:ascii="Times New Roman" w:hAnsi="Times New Roman"/>
          <w:i/>
          <w:iCs/>
          <w:spacing w:val="-4"/>
          <w:sz w:val="28"/>
          <w:szCs w:val="28"/>
        </w:rPr>
        <w:t>х</w:t>
      </w:r>
      <w:r w:rsidRPr="00D8057E">
        <w:rPr>
          <w:rFonts w:ascii="Times New Roman" w:hAnsi="Times New Roman"/>
          <w:i/>
          <w:iCs/>
          <w:spacing w:val="-4"/>
          <w:sz w:val="28"/>
          <w:szCs w:val="28"/>
          <w:vertAlign w:val="subscript"/>
        </w:rPr>
        <w:t>i</w:t>
      </w:r>
      <w:r w:rsidRPr="00D8057E">
        <w:rPr>
          <w:rFonts w:ascii="Times New Roman" w:hAnsi="Times New Roman"/>
          <w:i/>
          <w:iCs/>
          <w:spacing w:val="-4"/>
          <w:sz w:val="28"/>
          <w:szCs w:val="28"/>
        </w:rPr>
        <w:t xml:space="preserve"> </w:t>
      </w:r>
      <w:r w:rsidRPr="00D8057E">
        <w:rPr>
          <w:rFonts w:ascii="Times New Roman" w:hAnsi="Times New Roman"/>
          <w:spacing w:val="-4"/>
          <w:sz w:val="28"/>
          <w:szCs w:val="28"/>
        </w:rPr>
        <w:t xml:space="preserve">при постоянстве переменных </w:t>
      </w:r>
      <w:r w:rsidRPr="00D8057E">
        <w:rPr>
          <w:rFonts w:ascii="Times New Roman" w:hAnsi="Times New Roman"/>
          <w:i/>
          <w:spacing w:val="-4"/>
          <w:sz w:val="28"/>
          <w:szCs w:val="28"/>
        </w:rPr>
        <w:t>х</w:t>
      </w:r>
      <w:r w:rsidRPr="00D8057E">
        <w:rPr>
          <w:rFonts w:ascii="Times New Roman" w:hAnsi="Times New Roman"/>
          <w:spacing w:val="-4"/>
          <w:sz w:val="28"/>
          <w:szCs w:val="28"/>
          <w:vertAlign w:val="subscript"/>
        </w:rPr>
        <w:t>1</w:t>
      </w:r>
      <w:r w:rsidRPr="00D8057E">
        <w:rPr>
          <w:rFonts w:ascii="Times New Roman" w:hAnsi="Times New Roman"/>
          <w:spacing w:val="-4"/>
          <w:sz w:val="28"/>
          <w:szCs w:val="28"/>
        </w:rPr>
        <w:t>,</w:t>
      </w:r>
      <w:r w:rsidRPr="00D8057E">
        <w:rPr>
          <w:rFonts w:ascii="Times New Roman" w:hAnsi="Times New Roman"/>
          <w:i/>
          <w:spacing w:val="-4"/>
          <w:sz w:val="28"/>
          <w:szCs w:val="28"/>
        </w:rPr>
        <w:t xml:space="preserve"> х</w:t>
      </w:r>
      <w:r w:rsidRPr="00D8057E">
        <w:rPr>
          <w:rFonts w:ascii="Times New Roman" w:hAnsi="Times New Roman"/>
          <w:spacing w:val="-4"/>
          <w:sz w:val="28"/>
          <w:szCs w:val="28"/>
          <w:vertAlign w:val="subscript"/>
        </w:rPr>
        <w:t>2</w:t>
      </w:r>
      <w:r w:rsidRPr="00D8057E">
        <w:rPr>
          <w:rFonts w:ascii="Times New Roman" w:hAnsi="Times New Roman"/>
          <w:spacing w:val="-4"/>
          <w:sz w:val="28"/>
          <w:szCs w:val="28"/>
        </w:rPr>
        <w:t xml:space="preserve">, ..., </w:t>
      </w:r>
      <w:r w:rsidRPr="00D8057E">
        <w:rPr>
          <w:rFonts w:ascii="Times New Roman" w:hAnsi="Times New Roman"/>
          <w:i/>
          <w:spacing w:val="-4"/>
          <w:sz w:val="28"/>
          <w:szCs w:val="28"/>
        </w:rPr>
        <w:t>х</w:t>
      </w:r>
      <w:r w:rsidRPr="00D8057E">
        <w:rPr>
          <w:rFonts w:ascii="Times New Roman" w:hAnsi="Times New Roman"/>
          <w:i/>
          <w:spacing w:val="-4"/>
          <w:sz w:val="28"/>
          <w:szCs w:val="28"/>
          <w:vertAlign w:val="subscript"/>
        </w:rPr>
        <w:t>i–</w:t>
      </w:r>
      <w:r w:rsidRPr="00D8057E">
        <w:rPr>
          <w:rFonts w:ascii="Times New Roman" w:hAnsi="Times New Roman"/>
          <w:spacing w:val="-4"/>
          <w:sz w:val="28"/>
          <w:szCs w:val="28"/>
          <w:vertAlign w:val="subscript"/>
        </w:rPr>
        <w:t>1</w:t>
      </w:r>
      <w:r w:rsidRPr="00D8057E">
        <w:rPr>
          <w:rFonts w:ascii="Times New Roman" w:hAnsi="Times New Roman"/>
          <w:spacing w:val="-4"/>
          <w:sz w:val="28"/>
          <w:szCs w:val="28"/>
        </w:rPr>
        <w:t>,</w:t>
      </w:r>
      <w:r w:rsidRPr="00D8057E">
        <w:rPr>
          <w:rFonts w:ascii="Times New Roman" w:hAnsi="Times New Roman"/>
          <w:i/>
          <w:spacing w:val="-4"/>
          <w:sz w:val="28"/>
          <w:szCs w:val="28"/>
        </w:rPr>
        <w:t xml:space="preserve"> х</w:t>
      </w:r>
      <w:r w:rsidRPr="00D8057E">
        <w:rPr>
          <w:rFonts w:ascii="Times New Roman" w:hAnsi="Times New Roman"/>
          <w:i/>
          <w:spacing w:val="-4"/>
          <w:sz w:val="28"/>
          <w:szCs w:val="28"/>
          <w:vertAlign w:val="subscript"/>
        </w:rPr>
        <w:t>i+</w:t>
      </w:r>
      <w:r w:rsidRPr="00D8057E">
        <w:rPr>
          <w:rFonts w:ascii="Times New Roman" w:hAnsi="Times New Roman"/>
          <w:spacing w:val="-4"/>
          <w:sz w:val="28"/>
          <w:szCs w:val="28"/>
          <w:vertAlign w:val="subscript"/>
        </w:rPr>
        <w:t>1</w:t>
      </w:r>
      <w:r w:rsidRPr="00D8057E">
        <w:rPr>
          <w:rFonts w:ascii="Times New Roman" w:hAnsi="Times New Roman"/>
          <w:spacing w:val="-4"/>
          <w:sz w:val="28"/>
          <w:szCs w:val="28"/>
        </w:rPr>
        <w:t xml:space="preserve">, ..., </w:t>
      </w:r>
      <w:r w:rsidRPr="00D8057E">
        <w:rPr>
          <w:rFonts w:ascii="Times New Roman" w:hAnsi="Times New Roman"/>
          <w:i/>
          <w:spacing w:val="-4"/>
          <w:sz w:val="28"/>
          <w:szCs w:val="28"/>
        </w:rPr>
        <w:t>х</w:t>
      </w:r>
      <w:r w:rsidRPr="00D8057E">
        <w:rPr>
          <w:rFonts w:ascii="Times New Roman" w:hAnsi="Times New Roman"/>
          <w:i/>
          <w:iCs/>
          <w:spacing w:val="-4"/>
          <w:sz w:val="28"/>
          <w:szCs w:val="28"/>
          <w:vertAlign w:val="subscript"/>
        </w:rPr>
        <w:t>n</w:t>
      </w:r>
      <w:r w:rsidRPr="00D8057E">
        <w:rPr>
          <w:rFonts w:ascii="Times New Roman" w:hAnsi="Times New Roman"/>
          <w:spacing w:val="-4"/>
          <w:sz w:val="28"/>
          <w:szCs w:val="28"/>
        </w:rPr>
        <w:t>.</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В частности, рассмотрим два вида сечений функций </w:t>
      </w:r>
      <w:proofErr w:type="gramStart"/>
      <w:r w:rsidRPr="00D8057E">
        <w:rPr>
          <w:rFonts w:ascii="Times New Roman" w:hAnsi="Times New Roman"/>
          <w:i/>
          <w:sz w:val="28"/>
          <w:szCs w:val="28"/>
        </w:rPr>
        <w:t>w</w:t>
      </w:r>
      <w:r w:rsidRPr="00D8057E">
        <w:rPr>
          <w:rFonts w:ascii="Times New Roman" w:hAnsi="Times New Roman"/>
          <w:i/>
          <w:sz w:val="28"/>
          <w:szCs w:val="28"/>
          <w:vertAlign w:val="subscript"/>
        </w:rPr>
        <w:t>rA</w:t>
      </w:r>
      <w:r w:rsidRPr="00D8057E">
        <w:rPr>
          <w:rFonts w:ascii="Times New Roman" w:hAnsi="Times New Roman"/>
          <w:iCs/>
          <w:sz w:val="28"/>
          <w:szCs w:val="28"/>
        </w:rPr>
        <w:t>(</w:t>
      </w:r>
      <w:proofErr w:type="gramEnd"/>
      <w:r w:rsidRPr="00D8057E">
        <w:rPr>
          <w:rFonts w:ascii="Times New Roman" w:hAnsi="Times New Roman"/>
          <w:i/>
          <w:sz w:val="28"/>
          <w:szCs w:val="28"/>
        </w:rPr>
        <w:t>x</w:t>
      </w:r>
      <w:r w:rsidRPr="00D8057E">
        <w:rPr>
          <w:rFonts w:ascii="Times New Roman" w:hAnsi="Times New Roman"/>
          <w:i/>
          <w:sz w:val="28"/>
          <w:szCs w:val="28"/>
          <w:vertAlign w:val="subscript"/>
        </w:rPr>
        <w:t>A</w:t>
      </w:r>
      <w:r w:rsidRPr="00D8057E">
        <w:rPr>
          <w:rFonts w:ascii="Times New Roman" w:hAnsi="Times New Roman"/>
          <w:iCs/>
          <w:sz w:val="28"/>
          <w:szCs w:val="28"/>
        </w:rPr>
        <w:t>,</w:t>
      </w:r>
      <w:r w:rsidRPr="00D8057E">
        <w:rPr>
          <w:rFonts w:ascii="Times New Roman" w:hAnsi="Times New Roman"/>
          <w:i/>
          <w:sz w:val="28"/>
          <w:szCs w:val="28"/>
        </w:rPr>
        <w:t xml:space="preserve"> </w:t>
      </w:r>
      <w:r w:rsidRPr="00D8057E">
        <w:rPr>
          <w:rFonts w:ascii="Times New Roman" w:hAnsi="Times New Roman"/>
          <w:i/>
          <w:iCs/>
          <w:sz w:val="28"/>
          <w:szCs w:val="28"/>
        </w:rPr>
        <w:t>T</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при постоянных значениях</w:t>
      </w:r>
      <w:r w:rsidRPr="00D8057E">
        <w:rPr>
          <w:rFonts w:ascii="Times New Roman" w:hAnsi="Times New Roman"/>
          <w:i/>
          <w:sz w:val="28"/>
          <w:szCs w:val="28"/>
        </w:rPr>
        <w:t xml:space="preserve"> х</w:t>
      </w:r>
      <w:r w:rsidRPr="00D8057E">
        <w:rPr>
          <w:rFonts w:ascii="Times New Roman" w:hAnsi="Times New Roman"/>
          <w:i/>
          <w:iCs/>
          <w:spacing w:val="-4"/>
          <w:sz w:val="28"/>
          <w:szCs w:val="28"/>
          <w:vertAlign w:val="subscript"/>
        </w:rPr>
        <w:t>A</w:t>
      </w:r>
      <w:r w:rsidRPr="00D8057E">
        <w:rPr>
          <w:rFonts w:ascii="Times New Roman" w:hAnsi="Times New Roman"/>
          <w:sz w:val="28"/>
          <w:szCs w:val="28"/>
        </w:rPr>
        <w:t xml:space="preserve"> и при постоянных значениях </w:t>
      </w:r>
      <w:r w:rsidRPr="00D8057E">
        <w:rPr>
          <w:rFonts w:ascii="Times New Roman" w:hAnsi="Times New Roman"/>
          <w:i/>
          <w:iCs/>
          <w:sz w:val="28"/>
          <w:szCs w:val="28"/>
        </w:rPr>
        <w:t>Т.</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lastRenderedPageBreak/>
        <w:t xml:space="preserve">Выберем некоторое значение степени превращения 0 &lt;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,1</w:t>
      </w:r>
      <w:r w:rsidRPr="00D8057E">
        <w:rPr>
          <w:rFonts w:ascii="Times New Roman" w:hAnsi="Times New Roman"/>
          <w:sz w:val="28"/>
          <w:szCs w:val="28"/>
        </w:rPr>
        <w:t xml:space="preserve"> &lt; 1. Для этой степени превращения концентрация исходного реагента при протекании реакции </w:t>
      </w:r>
      <w:r w:rsidRPr="00D8057E">
        <w:rPr>
          <w:rFonts w:ascii="Times New Roman" w:hAnsi="Times New Roman"/>
          <w:i/>
          <w:sz w:val="28"/>
          <w:szCs w:val="28"/>
        </w:rPr>
        <w:t>А</w:t>
      </w:r>
      <w:r w:rsidRPr="00D8057E">
        <w:rPr>
          <w:rFonts w:ascii="Times New Roman" w:hAnsi="Times New Roman"/>
          <w:sz w:val="28"/>
          <w:szCs w:val="28"/>
        </w:rPr>
        <w:t xml:space="preserve"> </w:t>
      </w:r>
      <w:r w:rsidRPr="00D8057E">
        <w:rPr>
          <w:rFonts w:ascii="Times New Roman" w:hAnsi="Times New Roman"/>
          <w:i/>
          <w:iCs/>
          <w:position w:val="-10"/>
          <w:sz w:val="28"/>
          <w:szCs w:val="28"/>
        </w:rPr>
        <w:object w:dxaOrig="620" w:dyaOrig="400">
          <v:shape id="_x0000_i1439" type="#_x0000_t75" style="width:31pt;height:20.1pt" o:ole="">
            <v:imagedata r:id="rId773" o:title=""/>
          </v:shape>
          <o:OLEObject Type="Embed" ProgID="Equation.DSMT4" ShapeID="_x0000_i1439" DrawAspect="Content" ObjectID="_1644396909" r:id="rId779"/>
        </w:object>
      </w:r>
      <w:r w:rsidRPr="00D8057E">
        <w:rPr>
          <w:rFonts w:ascii="Times New Roman" w:hAnsi="Times New Roman"/>
          <w:i/>
          <w:iCs/>
          <w:sz w:val="28"/>
          <w:szCs w:val="28"/>
        </w:rPr>
        <w:t xml:space="preserve"> </w:t>
      </w:r>
      <w:r w:rsidRPr="00D8057E">
        <w:rPr>
          <w:rFonts w:ascii="Times New Roman" w:hAnsi="Times New Roman"/>
          <w:i/>
          <w:sz w:val="28"/>
          <w:szCs w:val="28"/>
        </w:rPr>
        <w:t>R</w:t>
      </w:r>
      <w:r w:rsidRPr="00D8057E">
        <w:rPr>
          <w:rFonts w:ascii="Times New Roman" w:hAnsi="Times New Roman"/>
          <w:sz w:val="28"/>
          <w:szCs w:val="28"/>
        </w:rPr>
        <w:t xml:space="preserve"> составит </w:t>
      </w:r>
      <w:r w:rsidRPr="00D8057E">
        <w:rPr>
          <w:rFonts w:ascii="Times New Roman" w:hAnsi="Times New Roman"/>
          <w:i/>
          <w:sz w:val="28"/>
          <w:szCs w:val="28"/>
        </w:rPr>
        <w:t>с</w:t>
      </w:r>
      <w:r w:rsidRPr="00D8057E">
        <w:rPr>
          <w:rFonts w:ascii="Times New Roman" w:hAnsi="Times New Roman"/>
          <w:i/>
          <w:sz w:val="28"/>
          <w:szCs w:val="28"/>
          <w:vertAlign w:val="subscript"/>
        </w:rPr>
        <w:t>А</w:t>
      </w:r>
      <w:r w:rsidRPr="00D8057E">
        <w:rPr>
          <w:rFonts w:ascii="Times New Roman" w:hAnsi="Times New Roman"/>
          <w:sz w:val="28"/>
          <w:szCs w:val="28"/>
          <w:vertAlign w:val="subscript"/>
        </w:rPr>
        <w:t>,1</w:t>
      </w:r>
      <w:r w:rsidRPr="00D8057E">
        <w:rPr>
          <w:rFonts w:ascii="Times New Roman" w:hAnsi="Times New Roman"/>
          <w:i/>
          <w:sz w:val="28"/>
          <w:szCs w:val="28"/>
        </w:rPr>
        <w:t xml:space="preserve"> = с</w:t>
      </w:r>
      <w:r w:rsidRPr="00D8057E">
        <w:rPr>
          <w:rFonts w:ascii="Times New Roman" w:hAnsi="Times New Roman"/>
          <w:i/>
          <w:sz w:val="28"/>
          <w:szCs w:val="28"/>
          <w:vertAlign w:val="subscript"/>
        </w:rPr>
        <w:t>А</w:t>
      </w:r>
      <w:r w:rsidRPr="00D8057E">
        <w:rPr>
          <w:rFonts w:ascii="Times New Roman" w:hAnsi="Times New Roman"/>
          <w:sz w:val="28"/>
          <w:szCs w:val="28"/>
          <w:vertAlign w:val="subscript"/>
        </w:rPr>
        <w:t>,0</w:t>
      </w:r>
      <w:r w:rsidRPr="00D8057E">
        <w:rPr>
          <w:rFonts w:ascii="Times New Roman" w:hAnsi="Times New Roman"/>
          <w:sz w:val="28"/>
          <w:szCs w:val="28"/>
        </w:rPr>
        <w:t>(1</w:t>
      </w:r>
      <w:r w:rsidRPr="00D8057E">
        <w:rPr>
          <w:rFonts w:ascii="Times New Roman" w:hAnsi="Times New Roman"/>
          <w:i/>
          <w:sz w:val="28"/>
          <w:szCs w:val="28"/>
        </w:rPr>
        <w:t xml:space="preserve"> – х</w:t>
      </w:r>
      <w:r w:rsidRPr="00D8057E">
        <w:rPr>
          <w:rFonts w:ascii="Times New Roman" w:hAnsi="Times New Roman"/>
          <w:i/>
          <w:sz w:val="28"/>
          <w:szCs w:val="28"/>
          <w:vertAlign w:val="subscript"/>
        </w:rPr>
        <w:t>А</w:t>
      </w:r>
      <w:r w:rsidRPr="00D8057E">
        <w:rPr>
          <w:rFonts w:ascii="Times New Roman" w:hAnsi="Times New Roman"/>
          <w:sz w:val="28"/>
          <w:szCs w:val="28"/>
          <w:vertAlign w:val="subscript"/>
        </w:rPr>
        <w:t>,1</w:t>
      </w:r>
      <w:r w:rsidRPr="00D8057E">
        <w:rPr>
          <w:rFonts w:ascii="Times New Roman" w:hAnsi="Times New Roman"/>
          <w:sz w:val="28"/>
          <w:szCs w:val="28"/>
        </w:rPr>
        <w:t xml:space="preserve">), а концентрация продукта реакции </w:t>
      </w:r>
      <w:r w:rsidRPr="00D8057E">
        <w:rPr>
          <w:rFonts w:ascii="Times New Roman" w:hAnsi="Times New Roman"/>
          <w:i/>
          <w:sz w:val="28"/>
          <w:szCs w:val="28"/>
        </w:rPr>
        <w:t>c</w:t>
      </w:r>
      <w:r w:rsidRPr="00D8057E">
        <w:rPr>
          <w:rFonts w:ascii="Times New Roman" w:hAnsi="Times New Roman"/>
          <w:i/>
          <w:sz w:val="28"/>
          <w:szCs w:val="28"/>
          <w:vertAlign w:val="subscript"/>
        </w:rPr>
        <w:t>R</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1</w:t>
      </w:r>
      <w:r w:rsidRPr="00D8057E">
        <w:rPr>
          <w:rFonts w:ascii="Times New Roman" w:hAnsi="Times New Roman"/>
          <w:i/>
          <w:sz w:val="28"/>
          <w:szCs w:val="28"/>
        </w:rPr>
        <w:t xml:space="preserve"> = с</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0</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sz w:val="28"/>
          <w:szCs w:val="28"/>
          <w:vertAlign w:val="subscript"/>
        </w:rPr>
        <w:t>,1</w:t>
      </w:r>
      <w:r w:rsidRPr="00D8057E">
        <w:rPr>
          <w:rFonts w:ascii="Times New Roman" w:hAnsi="Times New Roman"/>
          <w:sz w:val="28"/>
          <w:szCs w:val="28"/>
        </w:rPr>
        <w:t xml:space="preserve">. С ростом температуры увеличивается константа скорости прямой реакции [растет сомножитель </w:t>
      </w:r>
      <w:r w:rsidRPr="00D8057E">
        <w:rPr>
          <w:rFonts w:ascii="Times New Roman" w:hAnsi="Times New Roman"/>
          <w:i/>
          <w:sz w:val="28"/>
          <w:szCs w:val="28"/>
        </w:rPr>
        <w:t>k</w:t>
      </w:r>
      <w:r w:rsidRPr="00D8057E">
        <w:rPr>
          <w:rFonts w:ascii="Times New Roman" w:hAnsi="Times New Roman"/>
          <w:sz w:val="28"/>
          <w:szCs w:val="28"/>
          <w:vertAlign w:val="subscript"/>
        </w:rPr>
        <w:t>1</w:t>
      </w:r>
      <w:r w:rsidRPr="00D8057E">
        <w:rPr>
          <w:rFonts w:ascii="Times New Roman" w:hAnsi="Times New Roman"/>
          <w:i/>
          <w:sz w:val="28"/>
          <w:szCs w:val="28"/>
        </w:rPr>
        <w:t>с</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0</w:t>
      </w:r>
      <w:r w:rsidRPr="00D8057E">
        <w:rPr>
          <w:rFonts w:ascii="Times New Roman" w:hAnsi="Times New Roman"/>
          <w:sz w:val="28"/>
          <w:szCs w:val="28"/>
        </w:rPr>
        <w:t xml:space="preserve"> в уравнении </w:t>
      </w:r>
      <w:r w:rsidRPr="00D8057E">
        <w:rPr>
          <w:rFonts w:ascii="Times New Roman" w:hAnsi="Times New Roman"/>
          <w:bCs/>
          <w:sz w:val="28"/>
          <w:szCs w:val="28"/>
        </w:rPr>
        <w:t>(6.29)],</w:t>
      </w:r>
      <w:r w:rsidRPr="00D8057E">
        <w:rPr>
          <w:rFonts w:ascii="Times New Roman" w:hAnsi="Times New Roman"/>
          <w:b/>
          <w:bCs/>
          <w:sz w:val="28"/>
          <w:szCs w:val="28"/>
        </w:rPr>
        <w:t xml:space="preserve"> </w:t>
      </w:r>
      <w:r w:rsidRPr="00D8057E">
        <w:rPr>
          <w:rFonts w:ascii="Times New Roman" w:hAnsi="Times New Roman"/>
          <w:sz w:val="28"/>
          <w:szCs w:val="28"/>
        </w:rPr>
        <w:t xml:space="preserve">но одновременно уменьшается равновесная степень превращения </w:t>
      </w:r>
      <w:proofErr w:type="gramStart"/>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i/>
          <w:sz w:val="28"/>
          <w:szCs w:val="28"/>
          <w:vertAlign w:val="subscript"/>
        </w:rPr>
        <w:t>е</w:t>
      </w:r>
      <w:proofErr w:type="gramEnd"/>
      <w:r w:rsidRPr="00D8057E">
        <w:rPr>
          <w:rFonts w:ascii="Times New Roman" w:hAnsi="Times New Roman"/>
          <w:sz w:val="28"/>
          <w:szCs w:val="28"/>
        </w:rPr>
        <w:t xml:space="preserve"> и при фиксированном значении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sz w:val="28"/>
          <w:szCs w:val="28"/>
          <w:vertAlign w:val="subscript"/>
        </w:rPr>
        <w:t>,1</w:t>
      </w:r>
      <w:r w:rsidRPr="00D8057E">
        <w:rPr>
          <w:rFonts w:ascii="Times New Roman" w:hAnsi="Times New Roman"/>
          <w:sz w:val="28"/>
          <w:szCs w:val="28"/>
        </w:rPr>
        <w:t xml:space="preserve"> система находится ближе к состоянию равновесия [уменьшится второй сомножитель в уравнении </w:t>
      </w:r>
      <w:r w:rsidRPr="00D8057E">
        <w:rPr>
          <w:rFonts w:ascii="Times New Roman" w:hAnsi="Times New Roman"/>
          <w:bCs/>
          <w:sz w:val="28"/>
          <w:szCs w:val="28"/>
        </w:rPr>
        <w:t xml:space="preserve">(6.29)]. </w:t>
      </w:r>
      <w:r w:rsidRPr="00D8057E">
        <w:rPr>
          <w:rFonts w:ascii="Times New Roman" w:hAnsi="Times New Roman"/>
          <w:sz w:val="28"/>
          <w:szCs w:val="28"/>
        </w:rPr>
        <w:t xml:space="preserve">Таким образом, налицо два противоположных влияния. При низких температурах, когда темп изменения отношения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sz w:val="28"/>
          <w:szCs w:val="28"/>
          <w:vertAlign w:val="subscript"/>
        </w:rPr>
        <w:t>,1</w:t>
      </w:r>
      <w:r w:rsidRPr="00D8057E">
        <w:rPr>
          <w:rFonts w:ascii="Times New Roman" w:hAnsi="Times New Roman"/>
          <w:i/>
          <w:sz w:val="28"/>
          <w:szCs w:val="28"/>
        </w:rPr>
        <w:t> /х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i/>
          <w:sz w:val="28"/>
          <w:szCs w:val="28"/>
          <w:vertAlign w:val="subscript"/>
        </w:rPr>
        <w:t>e</w:t>
      </w:r>
      <w:r w:rsidRPr="00D8057E">
        <w:rPr>
          <w:rFonts w:ascii="Times New Roman" w:hAnsi="Times New Roman"/>
          <w:sz w:val="28"/>
          <w:szCs w:val="28"/>
        </w:rPr>
        <w:t xml:space="preserve"> меньше темпа роста константы скорости </w:t>
      </w:r>
      <w:r w:rsidRPr="00D8057E">
        <w:rPr>
          <w:rFonts w:ascii="Times New Roman" w:hAnsi="Times New Roman"/>
          <w:i/>
          <w:sz w:val="28"/>
          <w:szCs w:val="28"/>
        </w:rPr>
        <w:t>k</w:t>
      </w:r>
      <w:r w:rsidRPr="00D8057E">
        <w:rPr>
          <w:rFonts w:ascii="Times New Roman" w:hAnsi="Times New Roman"/>
          <w:sz w:val="28"/>
          <w:szCs w:val="28"/>
          <w:vertAlign w:val="subscript"/>
        </w:rPr>
        <w:t>1</w:t>
      </w:r>
      <w:r w:rsidRPr="00D8057E">
        <w:rPr>
          <w:rFonts w:ascii="Times New Roman" w:hAnsi="Times New Roman"/>
          <w:sz w:val="28"/>
          <w:szCs w:val="28"/>
        </w:rPr>
        <w:t xml:space="preserve"> с увеличением температуры, преобладает влияние первого (возрастающего) сомножителя. При некоторой температуре </w:t>
      </w:r>
      <w:r w:rsidRPr="00D8057E">
        <w:rPr>
          <w:rFonts w:ascii="Times New Roman" w:hAnsi="Times New Roman"/>
          <w:i/>
          <w:iCs/>
          <w:sz w:val="28"/>
          <w:szCs w:val="28"/>
        </w:rPr>
        <w:t>T</w:t>
      </w:r>
      <w:proofErr w:type="gramStart"/>
      <w:r w:rsidRPr="00D8057E">
        <w:rPr>
          <w:rFonts w:ascii="Times New Roman" w:hAnsi="Times New Roman"/>
          <w:iCs/>
          <w:sz w:val="28"/>
          <w:szCs w:val="28"/>
          <w:vertAlign w:val="subscript"/>
        </w:rPr>
        <w:t>1,</w:t>
      </w:r>
      <w:r w:rsidRPr="00D8057E">
        <w:rPr>
          <w:rFonts w:ascii="Times New Roman" w:hAnsi="Times New Roman"/>
          <w:i/>
          <w:iCs/>
          <w:sz w:val="28"/>
          <w:szCs w:val="28"/>
          <w:vertAlign w:val="subscript"/>
        </w:rPr>
        <w:t>e</w:t>
      </w:r>
      <w:proofErr w:type="gramEnd"/>
      <w:r w:rsidRPr="00D8057E">
        <w:rPr>
          <w:rFonts w:ascii="Times New Roman" w:hAnsi="Times New Roman"/>
          <w:i/>
          <w:iCs/>
          <w:sz w:val="28"/>
          <w:szCs w:val="28"/>
        </w:rPr>
        <w:t xml:space="preserve"> </w:t>
      </w:r>
      <w:r w:rsidRPr="00D8057E">
        <w:rPr>
          <w:rFonts w:ascii="Times New Roman" w:hAnsi="Times New Roman"/>
          <w:sz w:val="28"/>
          <w:szCs w:val="28"/>
        </w:rPr>
        <w:t xml:space="preserve">выбранная степень превращения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,1</w:t>
      </w:r>
      <w:r w:rsidRPr="00D8057E">
        <w:rPr>
          <w:rFonts w:ascii="Times New Roman" w:hAnsi="Times New Roman"/>
          <w:sz w:val="28"/>
          <w:szCs w:val="28"/>
        </w:rPr>
        <w:t xml:space="preserve"> становится равновесной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i/>
          <w:sz w:val="28"/>
          <w:szCs w:val="28"/>
          <w:vertAlign w:val="subscript"/>
        </w:rPr>
        <w:t>е</w:t>
      </w:r>
      <w:r w:rsidRPr="00D8057E">
        <w:rPr>
          <w:rFonts w:ascii="Times New Roman" w:hAnsi="Times New Roman"/>
          <w:sz w:val="28"/>
          <w:szCs w:val="28"/>
        </w:rPr>
        <w:t xml:space="preserve"> при температуре </w:t>
      </w:r>
      <w:r w:rsidRPr="00D8057E">
        <w:rPr>
          <w:rFonts w:ascii="Times New Roman" w:hAnsi="Times New Roman"/>
          <w:i/>
          <w:sz w:val="28"/>
          <w:szCs w:val="28"/>
        </w:rPr>
        <w:t>T</w:t>
      </w:r>
      <w:r w:rsidRPr="00D8057E">
        <w:rPr>
          <w:rFonts w:ascii="Times New Roman" w:hAnsi="Times New Roman"/>
          <w:sz w:val="28"/>
          <w:szCs w:val="28"/>
          <w:vertAlign w:val="subscript"/>
        </w:rPr>
        <w:t>1</w:t>
      </w:r>
      <w:r w:rsidRPr="00D8057E">
        <w:rPr>
          <w:rFonts w:ascii="Times New Roman" w:hAnsi="Times New Roman"/>
          <w:iCs/>
          <w:sz w:val="28"/>
          <w:szCs w:val="28"/>
          <w:vertAlign w:val="subscript"/>
        </w:rPr>
        <w:t>,</w:t>
      </w:r>
      <w:r w:rsidRPr="00D8057E">
        <w:rPr>
          <w:rFonts w:ascii="Times New Roman" w:hAnsi="Times New Roman"/>
          <w:i/>
          <w:sz w:val="28"/>
          <w:szCs w:val="28"/>
          <w:vertAlign w:val="subscript"/>
        </w:rPr>
        <w:t>е</w:t>
      </w:r>
      <w:r w:rsidRPr="00D8057E">
        <w:rPr>
          <w:rFonts w:ascii="Times New Roman" w:hAnsi="Times New Roman"/>
          <w:sz w:val="28"/>
          <w:szCs w:val="28"/>
        </w:rPr>
        <w:t xml:space="preserve">), тогда скорость прямой реакции равна скорости обратной реакции и суммарная скорость реакции будет формально равна нулю. При приближении к этой температуре (слева) преобладает влияние второго сомножителя, характеризующего степень приближения системы к равновесию. Очевидно, что существует какая-то оптимальная температура </w:t>
      </w:r>
      <w:r w:rsidRPr="00D8057E">
        <w:rPr>
          <w:rFonts w:ascii="Times New Roman" w:hAnsi="Times New Roman"/>
          <w:i/>
          <w:iCs/>
          <w:sz w:val="28"/>
          <w:szCs w:val="28"/>
        </w:rPr>
        <w:t>Т</w:t>
      </w:r>
      <w:proofErr w:type="gramStart"/>
      <w:r w:rsidRPr="00D8057E">
        <w:rPr>
          <w:rFonts w:ascii="Times New Roman" w:hAnsi="Times New Roman"/>
          <w:iCs/>
          <w:sz w:val="28"/>
          <w:szCs w:val="28"/>
          <w:vertAlign w:val="subscript"/>
        </w:rPr>
        <w:t>1</w:t>
      </w:r>
      <w:r w:rsidRPr="00D8057E">
        <w:rPr>
          <w:rFonts w:ascii="Times New Roman" w:hAnsi="Times New Roman"/>
          <w:sz w:val="28"/>
          <w:szCs w:val="28"/>
          <w:vertAlign w:val="subscript"/>
        </w:rPr>
        <w:t>,</w:t>
      </w:r>
      <w:r w:rsidRPr="00D8057E">
        <w:rPr>
          <w:rFonts w:ascii="Times New Roman" w:hAnsi="Times New Roman"/>
          <w:i/>
          <w:iCs/>
          <w:sz w:val="28"/>
          <w:szCs w:val="28"/>
          <w:vertAlign w:val="subscript"/>
        </w:rPr>
        <w:t>т</w:t>
      </w:r>
      <w:proofErr w:type="gramEnd"/>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при которой скорость реакции при заданной степени превращения является максимальной. Найдем эту температуру, пользуясь методами математического анализа (определение экстремума функции). Для этого продифференцируем функцию </w:t>
      </w:r>
      <w:r w:rsidRPr="00D8057E">
        <w:rPr>
          <w:rFonts w:ascii="Times New Roman" w:hAnsi="Times New Roman"/>
          <w:bCs/>
          <w:sz w:val="28"/>
          <w:szCs w:val="28"/>
        </w:rPr>
        <w:t>(6.28)</w:t>
      </w:r>
      <w:r w:rsidRPr="00D8057E">
        <w:rPr>
          <w:rFonts w:ascii="Times New Roman" w:hAnsi="Times New Roman"/>
          <w:b/>
          <w:bCs/>
          <w:sz w:val="28"/>
          <w:szCs w:val="28"/>
        </w:rPr>
        <w:t xml:space="preserve"> </w:t>
      </w:r>
      <w:r w:rsidRPr="00D8057E">
        <w:rPr>
          <w:rFonts w:ascii="Times New Roman" w:hAnsi="Times New Roman"/>
          <w:sz w:val="28"/>
          <w:szCs w:val="28"/>
        </w:rPr>
        <w:t xml:space="preserve">по температуре, считая концентрации </w:t>
      </w:r>
      <w:r w:rsidRPr="00D8057E">
        <w:rPr>
          <w:rFonts w:ascii="Times New Roman" w:hAnsi="Times New Roman"/>
          <w:i/>
          <w:sz w:val="28"/>
          <w:szCs w:val="28"/>
        </w:rPr>
        <w:t>с</w:t>
      </w:r>
      <w:r w:rsidRPr="00D8057E">
        <w:rPr>
          <w:rFonts w:ascii="Times New Roman" w:hAnsi="Times New Roman"/>
          <w:i/>
          <w:sz w:val="28"/>
          <w:szCs w:val="28"/>
          <w:vertAlign w:val="subscript"/>
        </w:rPr>
        <w:t>А</w:t>
      </w:r>
      <w:r w:rsidRPr="00D8057E">
        <w:rPr>
          <w:rFonts w:ascii="Times New Roman" w:hAnsi="Times New Roman"/>
          <w:sz w:val="28"/>
          <w:szCs w:val="28"/>
        </w:rPr>
        <w:t xml:space="preserve"> и </w:t>
      </w:r>
      <w:r w:rsidRPr="00D8057E">
        <w:rPr>
          <w:rFonts w:ascii="Times New Roman" w:hAnsi="Times New Roman"/>
          <w:i/>
          <w:sz w:val="28"/>
          <w:szCs w:val="28"/>
        </w:rPr>
        <w:t>c</w:t>
      </w:r>
      <w:r w:rsidRPr="00D8057E">
        <w:rPr>
          <w:rFonts w:ascii="Times New Roman" w:hAnsi="Times New Roman"/>
          <w:i/>
          <w:sz w:val="28"/>
          <w:szCs w:val="28"/>
          <w:vertAlign w:val="subscript"/>
        </w:rPr>
        <w:t>R</w:t>
      </w:r>
      <w:r w:rsidRPr="00D8057E">
        <w:rPr>
          <w:rFonts w:ascii="Times New Roman" w:hAnsi="Times New Roman"/>
          <w:sz w:val="28"/>
          <w:szCs w:val="28"/>
        </w:rPr>
        <w:t xml:space="preserve"> постоянными, и приравняем производную нулю:</w:t>
      </w:r>
    </w:p>
    <w:p w:rsidR="00CC5BFF" w:rsidRPr="00D8057E" w:rsidRDefault="00CC5BFF" w:rsidP="00CC5BFF">
      <w:pPr>
        <w:shd w:val="clear" w:color="auto" w:fill="FFFFFF"/>
        <w:spacing w:after="0" w:line="240" w:lineRule="auto"/>
        <w:ind w:hanging="6"/>
        <w:jc w:val="center"/>
        <w:rPr>
          <w:rFonts w:ascii="Times New Roman" w:hAnsi="Times New Roman"/>
          <w:color w:val="000000"/>
          <w:sz w:val="28"/>
          <w:szCs w:val="28"/>
        </w:rPr>
      </w:pPr>
      <w:r w:rsidRPr="00D8057E">
        <w:rPr>
          <w:rFonts w:ascii="Times New Roman" w:hAnsi="Times New Roman"/>
          <w:color w:val="000000"/>
          <w:position w:val="-30"/>
          <w:sz w:val="28"/>
          <w:szCs w:val="28"/>
        </w:rPr>
        <w:object w:dxaOrig="6880" w:dyaOrig="740">
          <v:shape id="_x0000_i1440" type="#_x0000_t75" style="width:344.1pt;height:36.85pt" o:ole="">
            <v:imagedata r:id="rId780" o:title=""/>
          </v:shape>
          <o:OLEObject Type="Embed" ProgID="Equation.DSMT4" ShapeID="_x0000_i1440" DrawAspect="Content" ObjectID="_1644396910" r:id="rId781"/>
        </w:objec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Отсюда при </w:t>
      </w:r>
      <w:r w:rsidRPr="00D8057E">
        <w:rPr>
          <w:rFonts w:ascii="Times New Roman" w:hAnsi="Times New Roman"/>
          <w:i/>
          <w:iCs/>
          <w:sz w:val="28"/>
          <w:szCs w:val="28"/>
        </w:rPr>
        <w:t xml:space="preserve">Т </w:t>
      </w:r>
      <w:r w:rsidRPr="00D8057E">
        <w:rPr>
          <w:rFonts w:ascii="Times New Roman" w:hAnsi="Times New Roman"/>
          <w:sz w:val="28"/>
          <w:szCs w:val="28"/>
        </w:rPr>
        <w:t xml:space="preserve">= </w:t>
      </w:r>
      <w:r w:rsidRPr="00D8057E">
        <w:rPr>
          <w:rFonts w:ascii="Times New Roman" w:hAnsi="Times New Roman"/>
          <w:i/>
          <w:iCs/>
          <w:sz w:val="28"/>
          <w:szCs w:val="28"/>
        </w:rPr>
        <w:t>Т</w:t>
      </w:r>
      <w:r w:rsidRPr="00D8057E">
        <w:rPr>
          <w:rFonts w:ascii="Times New Roman" w:hAnsi="Times New Roman"/>
          <w:i/>
          <w:sz w:val="28"/>
          <w:szCs w:val="28"/>
          <w:vertAlign w:val="subscript"/>
        </w:rPr>
        <w:t>т</w:t>
      </w:r>
    </w:p>
    <w:p w:rsidR="00CC5BFF" w:rsidRPr="00D8057E" w:rsidRDefault="00CC5BFF" w:rsidP="00CC5BFF">
      <w:pPr>
        <w:shd w:val="clear" w:color="auto" w:fill="FFFFFF"/>
        <w:spacing w:after="0" w:line="240" w:lineRule="auto"/>
        <w:ind w:hanging="6"/>
        <w:jc w:val="center"/>
        <w:rPr>
          <w:rFonts w:ascii="Times New Roman" w:hAnsi="Times New Roman"/>
          <w:bCs/>
          <w:color w:val="000000"/>
          <w:sz w:val="28"/>
          <w:szCs w:val="28"/>
        </w:rPr>
      </w:pPr>
      <w:r w:rsidRPr="00D8057E">
        <w:rPr>
          <w:rFonts w:ascii="Times New Roman" w:hAnsi="Times New Roman"/>
          <w:bCs/>
          <w:color w:val="000000"/>
          <w:position w:val="-34"/>
          <w:sz w:val="28"/>
          <w:szCs w:val="28"/>
        </w:rPr>
        <w:object w:dxaOrig="2460" w:dyaOrig="780">
          <v:shape id="_x0000_i1441" type="#_x0000_t75" style="width:123.05pt;height:39.35pt" o:ole="">
            <v:imagedata r:id="rId782" o:title=""/>
          </v:shape>
          <o:OLEObject Type="Embed" ProgID="Equation.DSMT4" ShapeID="_x0000_i1441" DrawAspect="Content" ObjectID="_1644396911" r:id="rId783"/>
        </w:object>
      </w:r>
      <w:r w:rsidRPr="00D8057E">
        <w:rPr>
          <w:rFonts w:ascii="Times New Roman" w:hAnsi="Times New Roman"/>
          <w:bCs/>
          <w:color w:val="000000"/>
          <w:sz w:val="28"/>
          <w:szCs w:val="28"/>
        </w:rPr>
        <w:t>.</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Или</w:t>
      </w:r>
    </w:p>
    <w:p w:rsidR="00CC5BFF" w:rsidRPr="00D8057E" w:rsidRDefault="00CC5BFF" w:rsidP="00CC5BFF">
      <w:pPr>
        <w:shd w:val="clear" w:color="auto" w:fill="FFFFFF"/>
        <w:spacing w:after="0" w:line="240" w:lineRule="auto"/>
        <w:jc w:val="right"/>
        <w:rPr>
          <w:rFonts w:ascii="Times New Roman" w:hAnsi="Times New Roman"/>
          <w:sz w:val="28"/>
          <w:szCs w:val="28"/>
        </w:rPr>
      </w:pPr>
      <w:r w:rsidRPr="00D8057E">
        <w:rPr>
          <w:rFonts w:ascii="Times New Roman" w:hAnsi="Times New Roman"/>
          <w:bCs/>
          <w:color w:val="000000"/>
          <w:position w:val="-68"/>
          <w:sz w:val="28"/>
          <w:szCs w:val="28"/>
        </w:rPr>
        <w:object w:dxaOrig="4740" w:dyaOrig="1120">
          <v:shape id="_x0000_i1442" type="#_x0000_t75" style="width:237.75pt;height:56.1pt" o:ole="">
            <v:imagedata r:id="rId784" o:title=""/>
          </v:shape>
          <o:OLEObject Type="Embed" ProgID="Equation.DSMT4" ShapeID="_x0000_i1442" DrawAspect="Content" ObjectID="_1644396912" r:id="rId785"/>
        </w:object>
      </w:r>
      <w:r w:rsidRPr="00D8057E">
        <w:rPr>
          <w:rFonts w:ascii="Times New Roman" w:hAnsi="Times New Roman"/>
          <w:bCs/>
          <w:color w:val="000000"/>
          <w:sz w:val="28"/>
          <w:szCs w:val="28"/>
        </w:rPr>
        <w:tab/>
      </w:r>
      <w:r w:rsidRPr="00D8057E">
        <w:rPr>
          <w:rFonts w:ascii="Times New Roman" w:hAnsi="Times New Roman"/>
          <w:bCs/>
          <w:color w:val="000000"/>
          <w:sz w:val="28"/>
          <w:szCs w:val="28"/>
        </w:rPr>
        <w:tab/>
        <w:t xml:space="preserve">  (6.30)</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Уравнение </w:t>
      </w:r>
      <w:r w:rsidRPr="00D8057E">
        <w:rPr>
          <w:rFonts w:ascii="Times New Roman" w:hAnsi="Times New Roman"/>
          <w:bCs/>
          <w:sz w:val="28"/>
          <w:szCs w:val="28"/>
        </w:rPr>
        <w:t>(6.30)</w:t>
      </w:r>
      <w:r w:rsidRPr="00D8057E">
        <w:rPr>
          <w:rFonts w:ascii="Times New Roman" w:hAnsi="Times New Roman"/>
          <w:sz w:val="28"/>
          <w:szCs w:val="28"/>
        </w:rPr>
        <w:t xml:space="preserve"> позволяет определить оптимальную температуру для любой степени превращения кроме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sz w:val="28"/>
          <w:szCs w:val="28"/>
        </w:rPr>
        <w:t xml:space="preserve"> = 0 и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sz w:val="28"/>
          <w:szCs w:val="28"/>
        </w:rPr>
        <w:t xml:space="preserve"> = 1, когда функция</w:t>
      </w:r>
      <w:r w:rsidRPr="00D8057E">
        <w:rPr>
          <w:rFonts w:ascii="Times New Roman" w:hAnsi="Times New Roman"/>
          <w:i/>
          <w:sz w:val="28"/>
          <w:szCs w:val="28"/>
        </w:rPr>
        <w:t xml:space="preserve"> w</w:t>
      </w:r>
      <w:r w:rsidRPr="00D8057E">
        <w:rPr>
          <w:rFonts w:ascii="Times New Roman" w:hAnsi="Times New Roman"/>
          <w:i/>
          <w:sz w:val="28"/>
          <w:szCs w:val="28"/>
          <w:vertAlign w:val="subscript"/>
        </w:rPr>
        <w:t>rA</w:t>
      </w:r>
      <w:r w:rsidRPr="00D8057E">
        <w:rPr>
          <w:rFonts w:ascii="Times New Roman" w:hAnsi="Times New Roman"/>
          <w:iCs/>
          <w:sz w:val="28"/>
          <w:szCs w:val="28"/>
        </w:rPr>
        <w:t>(</w:t>
      </w:r>
      <w:r w:rsidRPr="00D8057E">
        <w:rPr>
          <w:rFonts w:ascii="Times New Roman" w:hAnsi="Times New Roman"/>
          <w:i/>
          <w:sz w:val="28"/>
          <w:szCs w:val="28"/>
        </w:rPr>
        <w:t>T</w:t>
      </w:r>
      <w:r w:rsidRPr="00D8057E">
        <w:rPr>
          <w:rFonts w:ascii="Times New Roman" w:hAnsi="Times New Roman"/>
          <w:iCs/>
          <w:sz w:val="28"/>
          <w:szCs w:val="28"/>
        </w:rPr>
        <w:t>,</w:t>
      </w:r>
      <w:r w:rsidRPr="00D8057E">
        <w:rPr>
          <w:rFonts w:ascii="Times New Roman" w:hAnsi="Times New Roman"/>
          <w:i/>
          <w:sz w:val="28"/>
          <w:szCs w:val="28"/>
        </w:rPr>
        <w:t xml:space="preserve"> x</w:t>
      </w:r>
      <w:r w:rsidRPr="00D8057E">
        <w:rPr>
          <w:rFonts w:ascii="Times New Roman" w:hAnsi="Times New Roman"/>
          <w:i/>
          <w:sz w:val="28"/>
          <w:szCs w:val="28"/>
          <w:vertAlign w:val="subscript"/>
        </w:rPr>
        <w:t>A</w:t>
      </w:r>
      <w:r w:rsidRPr="00D8057E">
        <w:rPr>
          <w:rFonts w:ascii="Times New Roman" w:hAnsi="Times New Roman"/>
          <w:iCs/>
          <w:sz w:val="28"/>
          <w:szCs w:val="28"/>
        </w:rPr>
        <w:t xml:space="preserve">) </w:t>
      </w:r>
      <w:r w:rsidRPr="00D8057E">
        <w:rPr>
          <w:rFonts w:ascii="Times New Roman" w:hAnsi="Times New Roman"/>
          <w:sz w:val="28"/>
          <w:szCs w:val="28"/>
        </w:rPr>
        <w:t>не имеет максимума.</w:t>
      </w:r>
    </w:p>
    <w:p w:rsidR="00CC5BFF" w:rsidRPr="00D8057E" w:rsidRDefault="00CC5BFF" w:rsidP="00CC5BFF">
      <w:pPr>
        <w:spacing w:after="0" w:line="240" w:lineRule="auto"/>
        <w:rPr>
          <w:rFonts w:ascii="Times New Roman" w:hAnsi="Times New Roman"/>
          <w:i/>
          <w:iCs/>
          <w:sz w:val="28"/>
          <w:szCs w:val="28"/>
        </w:rPr>
      </w:pPr>
      <w:r w:rsidRPr="00D8057E">
        <w:rPr>
          <w:rFonts w:ascii="Times New Roman" w:hAnsi="Times New Roman"/>
          <w:sz w:val="28"/>
          <w:szCs w:val="28"/>
        </w:rPr>
        <w:t>Теперь можем построить сечение функции</w:t>
      </w:r>
      <w:r w:rsidRPr="00D8057E">
        <w:rPr>
          <w:rFonts w:ascii="Times New Roman" w:hAnsi="Times New Roman"/>
          <w:i/>
          <w:sz w:val="28"/>
          <w:szCs w:val="28"/>
        </w:rPr>
        <w:t xml:space="preserve"> </w:t>
      </w:r>
      <w:proofErr w:type="gramStart"/>
      <w:r w:rsidRPr="00D8057E">
        <w:rPr>
          <w:rFonts w:ascii="Times New Roman" w:hAnsi="Times New Roman"/>
          <w:i/>
          <w:iCs/>
          <w:sz w:val="28"/>
          <w:szCs w:val="28"/>
        </w:rPr>
        <w:t>w</w:t>
      </w:r>
      <w:r w:rsidRPr="00D8057E">
        <w:rPr>
          <w:rFonts w:ascii="Times New Roman" w:hAnsi="Times New Roman"/>
          <w:i/>
          <w:sz w:val="28"/>
          <w:szCs w:val="28"/>
          <w:vertAlign w:val="subscript"/>
        </w:rPr>
        <w:t>rA</w:t>
      </w:r>
      <w:r w:rsidRPr="00D8057E">
        <w:rPr>
          <w:rFonts w:ascii="Times New Roman" w:hAnsi="Times New Roman"/>
          <w:sz w:val="28"/>
          <w:szCs w:val="28"/>
        </w:rPr>
        <w:t>(</w:t>
      </w:r>
      <w:proofErr w:type="gramEnd"/>
      <w:r w:rsidRPr="00D8057E">
        <w:rPr>
          <w:rFonts w:ascii="Times New Roman" w:hAnsi="Times New Roman"/>
          <w:i/>
          <w:iCs/>
          <w:sz w:val="28"/>
          <w:szCs w:val="28"/>
        </w:rPr>
        <w:t>T</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Cs/>
          <w:sz w:val="28"/>
          <w:szCs w:val="28"/>
        </w:rPr>
        <w:t>)</w:t>
      </w:r>
      <w:r w:rsidRPr="00D8057E">
        <w:rPr>
          <w:rFonts w:ascii="Times New Roman" w:hAnsi="Times New Roman"/>
          <w:i/>
          <w:sz w:val="28"/>
          <w:szCs w:val="28"/>
        </w:rPr>
        <w:t>х</w:t>
      </w:r>
      <w:r w:rsidRPr="00D8057E">
        <w:rPr>
          <w:rFonts w:ascii="Times New Roman" w:hAnsi="Times New Roman"/>
          <w:i/>
          <w:sz w:val="28"/>
          <w:szCs w:val="28"/>
          <w:vertAlign w:val="subscript"/>
        </w:rPr>
        <w:t xml:space="preserve">А </w:t>
      </w:r>
      <w:r w:rsidRPr="00D8057E">
        <w:rPr>
          <w:rFonts w:ascii="Times New Roman" w:hAnsi="Times New Roman"/>
          <w:i/>
          <w:sz w:val="28"/>
          <w:szCs w:val="28"/>
        </w:rPr>
        <w:t>= x</w:t>
      </w:r>
      <w:r w:rsidRPr="00D8057E">
        <w:rPr>
          <w:rFonts w:ascii="Times New Roman" w:hAnsi="Times New Roman"/>
          <w:i/>
          <w:sz w:val="28"/>
          <w:szCs w:val="28"/>
          <w:vertAlign w:val="subscript"/>
        </w:rPr>
        <w:t>A–</w:t>
      </w:r>
      <w:r w:rsidRPr="00D8057E">
        <w:rPr>
          <w:rFonts w:ascii="Times New Roman" w:hAnsi="Times New Roman"/>
          <w:sz w:val="28"/>
          <w:szCs w:val="28"/>
          <w:vertAlign w:val="subscript"/>
        </w:rPr>
        <w:t>1</w:t>
      </w:r>
      <w:r w:rsidRPr="00D8057E">
        <w:rPr>
          <w:rFonts w:ascii="Times New Roman" w:hAnsi="Times New Roman"/>
          <w:sz w:val="28"/>
          <w:szCs w:val="28"/>
        </w:rPr>
        <w:t xml:space="preserve"> (рис. 6.9, кривая </w:t>
      </w:r>
      <w:r w:rsidRPr="00D8057E">
        <w:rPr>
          <w:rFonts w:ascii="Times New Roman" w:hAnsi="Times New Roman"/>
          <w:i/>
          <w:sz w:val="28"/>
          <w:szCs w:val="28"/>
        </w:rPr>
        <w:t>1</w:t>
      </w:r>
      <w:r w:rsidRPr="00D8057E">
        <w:rPr>
          <w:rFonts w:ascii="Times New Roman" w:hAnsi="Times New Roman"/>
          <w:sz w:val="28"/>
          <w:szCs w:val="28"/>
        </w:rPr>
        <w:t xml:space="preserve">). Для другой степени превращения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proofErr w:type="gramStart"/>
      <w:r w:rsidRPr="00D8057E">
        <w:rPr>
          <w:rFonts w:ascii="Times New Roman" w:hAnsi="Times New Roman"/>
          <w:sz w:val="28"/>
          <w:szCs w:val="28"/>
          <w:vertAlign w:val="subscript"/>
        </w:rPr>
        <w:t xml:space="preserve">2 </w:t>
      </w:r>
      <w:r w:rsidRPr="00D8057E">
        <w:rPr>
          <w:rFonts w:ascii="Times New Roman" w:hAnsi="Times New Roman"/>
          <w:i/>
          <w:sz w:val="28"/>
          <w:szCs w:val="28"/>
        </w:rPr>
        <w:t>&gt;</w:t>
      </w:r>
      <w:proofErr w:type="gramEnd"/>
      <w:r w:rsidRPr="00D8057E">
        <w:rPr>
          <w:rFonts w:ascii="Times New Roman" w:hAnsi="Times New Roman"/>
          <w:i/>
          <w:sz w:val="28"/>
          <w:szCs w:val="28"/>
        </w:rPr>
        <w:t> 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 xml:space="preserve">1 </w:t>
      </w:r>
      <w:r w:rsidRPr="00D8057E">
        <w:rPr>
          <w:rFonts w:ascii="Times New Roman" w:hAnsi="Times New Roman"/>
          <w:sz w:val="28"/>
          <w:szCs w:val="28"/>
        </w:rPr>
        <w:t xml:space="preserve">функция </w:t>
      </w:r>
      <w:r w:rsidRPr="00D8057E">
        <w:rPr>
          <w:rFonts w:ascii="Times New Roman" w:hAnsi="Times New Roman"/>
          <w:i/>
          <w:sz w:val="28"/>
          <w:szCs w:val="28"/>
        </w:rPr>
        <w:t>w</w:t>
      </w:r>
      <w:r w:rsidRPr="00D8057E">
        <w:rPr>
          <w:rFonts w:ascii="Times New Roman" w:hAnsi="Times New Roman"/>
          <w:i/>
          <w:sz w:val="28"/>
          <w:szCs w:val="28"/>
          <w:vertAlign w:val="subscript"/>
        </w:rPr>
        <w:t>rА</w:t>
      </w:r>
      <w:r w:rsidRPr="00D8057E">
        <w:rPr>
          <w:rFonts w:ascii="Times New Roman" w:hAnsi="Times New Roman"/>
          <w:iCs/>
          <w:sz w:val="28"/>
          <w:szCs w:val="28"/>
        </w:rPr>
        <w:t>(</w:t>
      </w:r>
      <w:r w:rsidRPr="00D8057E">
        <w:rPr>
          <w:rFonts w:ascii="Times New Roman" w:hAnsi="Times New Roman"/>
          <w:i/>
          <w:sz w:val="28"/>
          <w:szCs w:val="28"/>
        </w:rPr>
        <w:t>T</w:t>
      </w:r>
      <w:r w:rsidRPr="00D8057E">
        <w:rPr>
          <w:rFonts w:ascii="Times New Roman" w:hAnsi="Times New Roman"/>
          <w:iCs/>
          <w:sz w:val="28"/>
          <w:szCs w:val="28"/>
        </w:rPr>
        <w:t>,</w:t>
      </w:r>
      <w:r w:rsidRPr="00D8057E">
        <w:rPr>
          <w:rFonts w:ascii="Times New Roman" w:hAnsi="Times New Roman"/>
          <w:i/>
          <w:sz w:val="28"/>
          <w:szCs w:val="28"/>
        </w:rPr>
        <w:t xml:space="preserve"> х</w:t>
      </w:r>
      <w:r w:rsidRPr="00D8057E">
        <w:rPr>
          <w:rFonts w:ascii="Times New Roman" w:hAnsi="Times New Roman"/>
          <w:i/>
          <w:sz w:val="28"/>
          <w:szCs w:val="28"/>
          <w:vertAlign w:val="subscript"/>
        </w:rPr>
        <w:t>А</w:t>
      </w:r>
      <w:r w:rsidRPr="00D8057E">
        <w:rPr>
          <w:rFonts w:ascii="Times New Roman" w:hAnsi="Times New Roman"/>
          <w:iCs/>
          <w:sz w:val="28"/>
          <w:szCs w:val="28"/>
        </w:rPr>
        <w:t>)</w:t>
      </w:r>
      <w:r w:rsidRPr="00D8057E">
        <w:rPr>
          <w:rFonts w:ascii="Times New Roman" w:hAnsi="Times New Roman"/>
          <w:i/>
          <w:sz w:val="28"/>
          <w:szCs w:val="28"/>
        </w:rPr>
        <w:t>x</w:t>
      </w:r>
      <w:r w:rsidRPr="00D8057E">
        <w:rPr>
          <w:rFonts w:ascii="Times New Roman" w:hAnsi="Times New Roman"/>
          <w:i/>
          <w:sz w:val="28"/>
          <w:szCs w:val="28"/>
          <w:vertAlign w:val="subscript"/>
        </w:rPr>
        <w:t xml:space="preserve">А </w:t>
      </w:r>
      <w:r w:rsidRPr="00D8057E">
        <w:rPr>
          <w:rFonts w:ascii="Times New Roman" w:hAnsi="Times New Roman"/>
          <w:i/>
          <w:sz w:val="28"/>
          <w:szCs w:val="28"/>
        </w:rPr>
        <w:t>= x</w:t>
      </w:r>
      <w:r w:rsidRPr="00D8057E">
        <w:rPr>
          <w:rFonts w:ascii="Times New Roman" w:hAnsi="Times New Roman"/>
          <w:i/>
          <w:sz w:val="28"/>
          <w:szCs w:val="28"/>
          <w:vertAlign w:val="subscript"/>
        </w:rPr>
        <w:t>A</w:t>
      </w:r>
      <w:r w:rsidRPr="00D8057E">
        <w:rPr>
          <w:rFonts w:ascii="Times New Roman" w:hAnsi="Times New Roman"/>
          <w:sz w:val="28"/>
          <w:szCs w:val="28"/>
          <w:vertAlign w:val="subscript"/>
        </w:rPr>
        <w:t>,2</w:t>
      </w:r>
      <w:r w:rsidRPr="00D8057E">
        <w:rPr>
          <w:rFonts w:ascii="Times New Roman" w:hAnsi="Times New Roman"/>
          <w:i/>
          <w:sz w:val="28"/>
          <w:szCs w:val="28"/>
        </w:rPr>
        <w:t xml:space="preserve"> </w:t>
      </w:r>
      <w:r w:rsidRPr="00D8057E">
        <w:rPr>
          <w:rFonts w:ascii="Times New Roman" w:hAnsi="Times New Roman"/>
          <w:sz w:val="28"/>
          <w:szCs w:val="28"/>
        </w:rPr>
        <w:t xml:space="preserve">также имеет максимум. Точка </w:t>
      </w:r>
      <w:r w:rsidRPr="00D8057E">
        <w:rPr>
          <w:rFonts w:ascii="Times New Roman" w:hAnsi="Times New Roman"/>
          <w:i/>
          <w:iCs/>
          <w:sz w:val="28"/>
          <w:szCs w:val="28"/>
        </w:rPr>
        <w:t>Т</w:t>
      </w:r>
      <w:proofErr w:type="gramStart"/>
      <w:r w:rsidRPr="00D8057E">
        <w:rPr>
          <w:rFonts w:ascii="Times New Roman" w:hAnsi="Times New Roman"/>
          <w:iCs/>
          <w:sz w:val="28"/>
          <w:szCs w:val="28"/>
          <w:vertAlign w:val="subscript"/>
        </w:rPr>
        <w:t>2</w:t>
      </w:r>
      <w:r w:rsidRPr="00D8057E">
        <w:rPr>
          <w:rFonts w:ascii="Times New Roman" w:hAnsi="Times New Roman"/>
          <w:sz w:val="28"/>
          <w:szCs w:val="28"/>
          <w:vertAlign w:val="subscript"/>
        </w:rPr>
        <w:t>,</w:t>
      </w:r>
      <w:r w:rsidRPr="00D8057E">
        <w:rPr>
          <w:rFonts w:ascii="Times New Roman" w:hAnsi="Times New Roman"/>
          <w:i/>
          <w:iCs/>
          <w:sz w:val="28"/>
          <w:szCs w:val="28"/>
          <w:vertAlign w:val="subscript"/>
        </w:rPr>
        <w:t>е</w:t>
      </w:r>
      <w:proofErr w:type="gramEnd"/>
      <w:r w:rsidRPr="00D8057E">
        <w:rPr>
          <w:rFonts w:ascii="Times New Roman" w:hAnsi="Times New Roman"/>
          <w:i/>
          <w:iCs/>
          <w:sz w:val="28"/>
          <w:szCs w:val="28"/>
        </w:rPr>
        <w:t xml:space="preserve"> </w:t>
      </w:r>
      <w:r w:rsidRPr="00D8057E">
        <w:rPr>
          <w:rFonts w:ascii="Times New Roman" w:hAnsi="Times New Roman"/>
          <w:sz w:val="28"/>
          <w:szCs w:val="28"/>
        </w:rPr>
        <w:t xml:space="preserve">пересечения графика с осью абсцисс находится левее </w:t>
      </w:r>
      <w:r w:rsidRPr="00D8057E">
        <w:rPr>
          <w:rFonts w:ascii="Times New Roman" w:hAnsi="Times New Roman"/>
          <w:i/>
          <w:sz w:val="28"/>
          <w:szCs w:val="28"/>
        </w:rPr>
        <w:t>T</w:t>
      </w:r>
      <w:r w:rsidRPr="00D8057E">
        <w:rPr>
          <w:rFonts w:ascii="Times New Roman" w:hAnsi="Times New Roman"/>
          <w:sz w:val="28"/>
          <w:szCs w:val="28"/>
          <w:vertAlign w:val="subscript"/>
        </w:rPr>
        <w:t>1</w:t>
      </w:r>
      <w:r w:rsidRPr="00D8057E">
        <w:rPr>
          <w:rFonts w:ascii="Times New Roman" w:hAnsi="Times New Roman"/>
          <w:iCs/>
          <w:sz w:val="28"/>
          <w:szCs w:val="28"/>
          <w:vertAlign w:val="subscript"/>
        </w:rPr>
        <w:t>,</w:t>
      </w:r>
      <w:r w:rsidRPr="00D8057E">
        <w:rPr>
          <w:rFonts w:ascii="Times New Roman" w:hAnsi="Times New Roman"/>
          <w:i/>
          <w:sz w:val="28"/>
          <w:szCs w:val="28"/>
          <w:vertAlign w:val="subscript"/>
        </w:rPr>
        <w:t>е</w:t>
      </w:r>
      <w:r w:rsidRPr="00D8057E">
        <w:rPr>
          <w:rFonts w:ascii="Times New Roman" w:hAnsi="Times New Roman"/>
          <w:sz w:val="28"/>
          <w:szCs w:val="28"/>
        </w:rPr>
        <w:t xml:space="preserve">, так как у обратимых экзотермических реакций большая равновесная степень превращения достигается при меньшей температуре (при меньшей температуре наступает равенство </w:t>
      </w:r>
      <w:r w:rsidRPr="00D8057E">
        <w:rPr>
          <w:rFonts w:ascii="Times New Roman" w:hAnsi="Times New Roman"/>
          <w:i/>
          <w:iCs/>
          <w:sz w:val="28"/>
          <w:szCs w:val="28"/>
        </w:rPr>
        <w:t>х</w:t>
      </w:r>
      <w:r w:rsidRPr="00D8057E">
        <w:rPr>
          <w:rFonts w:ascii="Times New Roman" w:hAnsi="Times New Roman"/>
          <w:i/>
          <w:iCs/>
          <w:sz w:val="28"/>
          <w:szCs w:val="28"/>
          <w:vertAlign w:val="subscript"/>
        </w:rPr>
        <w:t>А</w:t>
      </w:r>
      <w:r w:rsidRPr="00D8057E">
        <w:rPr>
          <w:rFonts w:ascii="Times New Roman" w:hAnsi="Times New Roman"/>
          <w:sz w:val="28"/>
          <w:szCs w:val="28"/>
          <w:vertAlign w:val="subscript"/>
        </w:rPr>
        <w:t>,</w:t>
      </w:r>
      <w:r w:rsidRPr="00D8057E">
        <w:rPr>
          <w:rFonts w:ascii="Times New Roman" w:hAnsi="Times New Roman"/>
          <w:iCs/>
          <w:sz w:val="28"/>
          <w:szCs w:val="28"/>
          <w:vertAlign w:val="subscript"/>
        </w:rPr>
        <w:t>2</w:t>
      </w:r>
      <w:r w:rsidRPr="00D8057E">
        <w:rPr>
          <w:rFonts w:ascii="Times New Roman" w:hAnsi="Times New Roman"/>
          <w:i/>
          <w:iCs/>
          <w:sz w:val="28"/>
          <w:szCs w:val="28"/>
        </w:rPr>
        <w:t xml:space="preserve"> </w:t>
      </w:r>
      <w:r w:rsidRPr="00D8057E">
        <w:rPr>
          <w:rFonts w:ascii="Times New Roman" w:hAnsi="Times New Roman"/>
          <w:iCs/>
          <w:sz w:val="28"/>
          <w:szCs w:val="28"/>
        </w:rPr>
        <w:t xml:space="preserve">и </w:t>
      </w:r>
      <w:r w:rsidRPr="00D8057E">
        <w:rPr>
          <w:rFonts w:ascii="Times New Roman" w:hAnsi="Times New Roman"/>
          <w:i/>
          <w:iCs/>
          <w:sz w:val="28"/>
          <w:szCs w:val="28"/>
        </w:rPr>
        <w:t>х</w:t>
      </w:r>
      <w:r w:rsidRPr="00D8057E">
        <w:rPr>
          <w:rFonts w:ascii="Times New Roman" w:hAnsi="Times New Roman"/>
          <w:i/>
          <w:iCs/>
          <w:sz w:val="28"/>
          <w:szCs w:val="28"/>
          <w:vertAlign w:val="subscript"/>
        </w:rPr>
        <w:t>А</w:t>
      </w:r>
      <w:r w:rsidRPr="00D8057E">
        <w:rPr>
          <w:rFonts w:ascii="Times New Roman" w:hAnsi="Times New Roman"/>
          <w:sz w:val="28"/>
          <w:szCs w:val="28"/>
          <w:vertAlign w:val="subscript"/>
        </w:rPr>
        <w:t>,</w:t>
      </w:r>
      <w:r w:rsidRPr="00D8057E">
        <w:rPr>
          <w:rFonts w:ascii="Times New Roman" w:hAnsi="Times New Roman"/>
          <w:i/>
          <w:iCs/>
          <w:sz w:val="28"/>
          <w:szCs w:val="28"/>
          <w:vertAlign w:val="subscript"/>
        </w:rPr>
        <w:t>е</w:t>
      </w:r>
      <w:r w:rsidRPr="00D8057E">
        <w:rPr>
          <w:rFonts w:ascii="Times New Roman" w:hAnsi="Times New Roman"/>
          <w:iCs/>
          <w:sz w:val="28"/>
          <w:szCs w:val="28"/>
        </w:rPr>
        <w:t>)</w:t>
      </w:r>
      <w:r w:rsidRPr="00D8057E">
        <w:rPr>
          <w:rFonts w:ascii="Times New Roman" w:hAnsi="Times New Roman"/>
          <w:i/>
          <w:iCs/>
          <w:sz w:val="28"/>
          <w:szCs w:val="28"/>
        </w:rPr>
        <w:t>.</w:t>
      </w: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lastRenderedPageBreak/>
        <w:drawing>
          <wp:inline distT="0" distB="0" distL="0" distR="0">
            <wp:extent cx="1828800" cy="1504950"/>
            <wp:effectExtent l="19050" t="0" r="0" b="0"/>
            <wp:docPr id="523" name="Рисунок 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3"/>
                    <pic:cNvPicPr>
                      <a:picLocks noChangeAspect="1" noChangeArrowheads="1"/>
                    </pic:cNvPicPr>
                  </pic:nvPicPr>
                  <pic:blipFill>
                    <a:blip r:embed="rId786" cstate="print"/>
                    <a:srcRect/>
                    <a:stretch>
                      <a:fillRect/>
                    </a:stretch>
                  </pic:blipFill>
                  <pic:spPr bwMode="auto">
                    <a:xfrm>
                      <a:off x="0" y="0"/>
                      <a:ext cx="1828800" cy="1504950"/>
                    </a:xfrm>
                    <a:prstGeom prst="rect">
                      <a:avLst/>
                    </a:prstGeom>
                    <a:noFill/>
                    <a:ln w="9525">
                      <a:noFill/>
                      <a:miter lim="800000"/>
                      <a:headEnd/>
                      <a:tailEnd/>
                    </a:ln>
                  </pic:spPr>
                </pic:pic>
              </a:graphicData>
            </a:graphic>
          </wp:inline>
        </w:drawing>
      </w:r>
    </w:p>
    <w:p w:rsidR="00CC5BFF" w:rsidRPr="00D8057E" w:rsidRDefault="00CC5BFF" w:rsidP="00CC5BFF">
      <w:pPr>
        <w:shd w:val="clear" w:color="auto" w:fill="FFFFFF"/>
        <w:spacing w:after="0" w:line="240" w:lineRule="auto"/>
        <w:ind w:hanging="17"/>
        <w:rPr>
          <w:rFonts w:ascii="Times New Roman" w:hAnsi="Times New Roman"/>
          <w:sz w:val="28"/>
          <w:szCs w:val="28"/>
        </w:rPr>
      </w:pPr>
      <w:r w:rsidRPr="00D8057E">
        <w:rPr>
          <w:rFonts w:ascii="Times New Roman" w:hAnsi="Times New Roman"/>
          <w:bCs/>
          <w:color w:val="000000"/>
          <w:sz w:val="28"/>
          <w:szCs w:val="28"/>
        </w:rPr>
        <w:t>Рис. 6.9.</w:t>
      </w:r>
      <w:r w:rsidRPr="00D8057E">
        <w:rPr>
          <w:rFonts w:ascii="Times New Roman" w:hAnsi="Times New Roman"/>
          <w:b/>
          <w:bCs/>
          <w:color w:val="000000"/>
          <w:sz w:val="28"/>
          <w:szCs w:val="28"/>
        </w:rPr>
        <w:t xml:space="preserve"> </w:t>
      </w:r>
      <w:r w:rsidRPr="00D8057E">
        <w:rPr>
          <w:rFonts w:ascii="Times New Roman" w:hAnsi="Times New Roman"/>
          <w:color w:val="000000"/>
          <w:sz w:val="28"/>
          <w:szCs w:val="28"/>
        </w:rPr>
        <w:t xml:space="preserve">Сечения функции </w:t>
      </w:r>
      <w:r w:rsidRPr="00D8057E">
        <w:rPr>
          <w:rFonts w:ascii="Times New Roman" w:hAnsi="Times New Roman"/>
          <w:i/>
          <w:iCs/>
          <w:color w:val="000000"/>
          <w:sz w:val="28"/>
          <w:szCs w:val="28"/>
        </w:rPr>
        <w:t>w</w:t>
      </w:r>
      <w:r w:rsidRPr="00D8057E">
        <w:rPr>
          <w:rFonts w:ascii="Times New Roman" w:hAnsi="Times New Roman"/>
          <w:i/>
          <w:iCs/>
          <w:color w:val="000000"/>
          <w:sz w:val="28"/>
          <w:szCs w:val="28"/>
          <w:vertAlign w:val="subscript"/>
        </w:rPr>
        <w:t>rA</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 xml:space="preserve">= </w:t>
      </w:r>
      <w:r w:rsidRPr="00D8057E">
        <w:rPr>
          <w:rFonts w:ascii="Times New Roman" w:hAnsi="Times New Roman"/>
          <w:i/>
          <w:iCs/>
          <w:color w:val="000000"/>
          <w:sz w:val="28"/>
          <w:szCs w:val="28"/>
        </w:rPr>
        <w:t>w</w:t>
      </w:r>
      <w:r w:rsidRPr="00D8057E">
        <w:rPr>
          <w:rFonts w:ascii="Times New Roman" w:hAnsi="Times New Roman"/>
          <w:i/>
          <w:iCs/>
          <w:color w:val="000000"/>
          <w:sz w:val="28"/>
          <w:szCs w:val="28"/>
          <w:vertAlign w:val="subscript"/>
        </w:rPr>
        <w:t>rA</w:t>
      </w:r>
      <w:r w:rsidRPr="00D8057E">
        <w:rPr>
          <w:rFonts w:ascii="Times New Roman" w:hAnsi="Times New Roman"/>
          <w:color w:val="000000"/>
          <w:sz w:val="28"/>
          <w:szCs w:val="28"/>
        </w:rPr>
        <w:t>(</w:t>
      </w:r>
      <w:r w:rsidRPr="00D8057E">
        <w:rPr>
          <w:rFonts w:ascii="Times New Roman" w:hAnsi="Times New Roman"/>
          <w:i/>
          <w:iCs/>
          <w:color w:val="000000"/>
          <w:sz w:val="28"/>
          <w:szCs w:val="28"/>
        </w:rPr>
        <w:t>x</w:t>
      </w:r>
      <w:r w:rsidRPr="00D8057E">
        <w:rPr>
          <w:rFonts w:ascii="Times New Roman" w:hAnsi="Times New Roman"/>
          <w:i/>
          <w:iCs/>
          <w:color w:val="000000"/>
          <w:sz w:val="28"/>
          <w:szCs w:val="28"/>
          <w:vertAlign w:val="subscript"/>
        </w:rPr>
        <w:t>A</w:t>
      </w:r>
      <w:r w:rsidRPr="00D8057E">
        <w:rPr>
          <w:rFonts w:ascii="Times New Roman" w:hAnsi="Times New Roman"/>
          <w:color w:val="000000"/>
          <w:sz w:val="28"/>
          <w:szCs w:val="28"/>
        </w:rPr>
        <w:t>, </w:t>
      </w:r>
      <w:r w:rsidRPr="00D8057E">
        <w:rPr>
          <w:rFonts w:ascii="Times New Roman" w:hAnsi="Times New Roman"/>
          <w:i/>
          <w:iCs/>
          <w:color w:val="000000"/>
          <w:sz w:val="28"/>
          <w:szCs w:val="28"/>
        </w:rPr>
        <w:t>T</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 xml:space="preserve">при постоянных температурах: </w:t>
      </w:r>
      <w:r w:rsidRPr="00D8057E">
        <w:rPr>
          <w:rFonts w:ascii="Times New Roman" w:hAnsi="Times New Roman"/>
          <w:color w:val="000000"/>
          <w:sz w:val="28"/>
          <w:szCs w:val="28"/>
        </w:rPr>
        <w:br/>
      </w:r>
      <w:r w:rsidRPr="00D8057E">
        <w:rPr>
          <w:rFonts w:ascii="Times New Roman" w:hAnsi="Times New Roman"/>
          <w:i/>
          <w:iCs/>
          <w:color w:val="000000"/>
          <w:spacing w:val="-2"/>
          <w:sz w:val="28"/>
          <w:szCs w:val="28"/>
        </w:rPr>
        <w:t>1</w:t>
      </w:r>
      <w:r w:rsidRPr="00D8057E">
        <w:rPr>
          <w:rFonts w:ascii="Times New Roman" w:hAnsi="Times New Roman"/>
          <w:color w:val="000000"/>
          <w:spacing w:val="-2"/>
          <w:sz w:val="28"/>
          <w:szCs w:val="28"/>
        </w:rPr>
        <w:t>,</w:t>
      </w:r>
      <w:r w:rsidRPr="00D8057E">
        <w:rPr>
          <w:rFonts w:ascii="Times New Roman" w:hAnsi="Times New Roman"/>
          <w:i/>
          <w:iCs/>
          <w:color w:val="000000"/>
          <w:spacing w:val="-2"/>
          <w:sz w:val="28"/>
          <w:szCs w:val="28"/>
        </w:rPr>
        <w:t xml:space="preserve"> 2</w:t>
      </w:r>
      <w:r w:rsidRPr="00D8057E">
        <w:rPr>
          <w:rFonts w:ascii="Times New Roman" w:hAnsi="Times New Roman"/>
          <w:color w:val="000000"/>
          <w:spacing w:val="-2"/>
          <w:sz w:val="28"/>
          <w:szCs w:val="28"/>
        </w:rPr>
        <w:t>,</w:t>
      </w:r>
      <w:r w:rsidRPr="00D8057E">
        <w:rPr>
          <w:rFonts w:ascii="Times New Roman" w:hAnsi="Times New Roman"/>
          <w:i/>
          <w:iCs/>
          <w:color w:val="000000"/>
          <w:spacing w:val="-2"/>
          <w:sz w:val="28"/>
          <w:szCs w:val="28"/>
        </w:rPr>
        <w:t xml:space="preserve"> 3 – </w:t>
      </w:r>
      <w:r w:rsidRPr="00D8057E">
        <w:rPr>
          <w:rFonts w:ascii="Times New Roman" w:hAnsi="Times New Roman"/>
          <w:color w:val="000000"/>
          <w:spacing w:val="-2"/>
          <w:sz w:val="28"/>
          <w:szCs w:val="28"/>
        </w:rPr>
        <w:t xml:space="preserve">зависимости </w:t>
      </w:r>
      <w:r w:rsidRPr="00D8057E">
        <w:rPr>
          <w:rFonts w:ascii="Times New Roman" w:hAnsi="Times New Roman"/>
          <w:i/>
          <w:color w:val="000000"/>
          <w:spacing w:val="-2"/>
          <w:sz w:val="28"/>
          <w:szCs w:val="28"/>
        </w:rPr>
        <w:t>w</w:t>
      </w:r>
      <w:r w:rsidRPr="00D8057E">
        <w:rPr>
          <w:rFonts w:ascii="Times New Roman" w:hAnsi="Times New Roman"/>
          <w:i/>
          <w:iCs/>
          <w:color w:val="000000"/>
          <w:sz w:val="28"/>
          <w:szCs w:val="28"/>
          <w:vertAlign w:val="subscript"/>
        </w:rPr>
        <w:t>rA</w:t>
      </w:r>
      <w:r w:rsidRPr="00D8057E">
        <w:rPr>
          <w:rFonts w:ascii="Times New Roman" w:hAnsi="Times New Roman"/>
          <w:i/>
          <w:color w:val="000000"/>
          <w:spacing w:val="-2"/>
          <w:sz w:val="28"/>
          <w:szCs w:val="28"/>
        </w:rPr>
        <w:t xml:space="preserve"> </w:t>
      </w:r>
      <w:r w:rsidRPr="00D8057E">
        <w:rPr>
          <w:rFonts w:ascii="Times New Roman" w:hAnsi="Times New Roman"/>
          <w:iCs/>
          <w:color w:val="000000"/>
          <w:spacing w:val="-2"/>
          <w:sz w:val="28"/>
          <w:szCs w:val="28"/>
        </w:rPr>
        <w:t>(</w:t>
      </w:r>
      <w:r w:rsidRPr="00D8057E">
        <w:rPr>
          <w:rFonts w:ascii="Times New Roman" w:hAnsi="Times New Roman"/>
          <w:i/>
          <w:color w:val="000000"/>
          <w:spacing w:val="-2"/>
          <w:sz w:val="28"/>
          <w:szCs w:val="28"/>
        </w:rPr>
        <w:t>T</w:t>
      </w:r>
      <w:r w:rsidRPr="00D8057E">
        <w:rPr>
          <w:rFonts w:ascii="Times New Roman" w:hAnsi="Times New Roman"/>
          <w:iCs/>
          <w:color w:val="000000"/>
          <w:spacing w:val="-2"/>
          <w:sz w:val="28"/>
          <w:szCs w:val="28"/>
        </w:rPr>
        <w:t xml:space="preserve">) </w:t>
      </w:r>
      <w:r w:rsidRPr="00D8057E">
        <w:rPr>
          <w:rFonts w:ascii="Times New Roman" w:hAnsi="Times New Roman"/>
          <w:color w:val="000000"/>
          <w:spacing w:val="-2"/>
          <w:sz w:val="28"/>
          <w:szCs w:val="28"/>
        </w:rPr>
        <w:t xml:space="preserve">для степеней превращения </w:t>
      </w:r>
      <w:r w:rsidRPr="00D8057E">
        <w:rPr>
          <w:rFonts w:ascii="Times New Roman" w:hAnsi="Times New Roman"/>
          <w:i/>
          <w:color w:val="000000"/>
          <w:spacing w:val="-2"/>
          <w:sz w:val="28"/>
          <w:szCs w:val="28"/>
        </w:rPr>
        <w:t>x</w:t>
      </w:r>
      <w:r w:rsidRPr="00D8057E">
        <w:rPr>
          <w:rFonts w:ascii="Times New Roman" w:hAnsi="Times New Roman"/>
          <w:i/>
          <w:color w:val="000000"/>
          <w:spacing w:val="-2"/>
          <w:sz w:val="28"/>
          <w:szCs w:val="28"/>
          <w:vertAlign w:val="subscript"/>
        </w:rPr>
        <w:t>A</w:t>
      </w:r>
      <w:r w:rsidRPr="00D8057E">
        <w:rPr>
          <w:rFonts w:ascii="Times New Roman" w:hAnsi="Times New Roman"/>
          <w:iCs/>
          <w:color w:val="000000"/>
          <w:spacing w:val="-2"/>
          <w:sz w:val="28"/>
          <w:szCs w:val="28"/>
          <w:vertAlign w:val="subscript"/>
        </w:rPr>
        <w:t>,</w:t>
      </w:r>
      <w:r w:rsidRPr="00D8057E">
        <w:rPr>
          <w:rFonts w:ascii="Times New Roman" w:hAnsi="Times New Roman"/>
          <w:color w:val="000000"/>
          <w:spacing w:val="-2"/>
          <w:sz w:val="28"/>
          <w:szCs w:val="28"/>
          <w:vertAlign w:val="subscript"/>
        </w:rPr>
        <w:t>1</w:t>
      </w:r>
      <w:r w:rsidRPr="00D8057E">
        <w:rPr>
          <w:rFonts w:ascii="Times New Roman" w:hAnsi="Times New Roman"/>
          <w:color w:val="000000"/>
          <w:spacing w:val="-2"/>
          <w:sz w:val="28"/>
          <w:szCs w:val="28"/>
        </w:rPr>
        <w:t>,</w:t>
      </w:r>
      <w:r w:rsidRPr="00D8057E">
        <w:rPr>
          <w:rFonts w:ascii="Times New Roman" w:hAnsi="Times New Roman"/>
          <w:i/>
          <w:color w:val="000000"/>
          <w:spacing w:val="-2"/>
          <w:sz w:val="28"/>
          <w:szCs w:val="28"/>
        </w:rPr>
        <w:t xml:space="preserve"> x</w:t>
      </w:r>
      <w:r w:rsidRPr="00D8057E">
        <w:rPr>
          <w:rFonts w:ascii="Times New Roman" w:hAnsi="Times New Roman"/>
          <w:i/>
          <w:color w:val="000000"/>
          <w:spacing w:val="-2"/>
          <w:sz w:val="28"/>
          <w:szCs w:val="28"/>
          <w:vertAlign w:val="subscript"/>
        </w:rPr>
        <w:t>А</w:t>
      </w:r>
      <w:r w:rsidRPr="00D8057E">
        <w:rPr>
          <w:rFonts w:ascii="Times New Roman" w:hAnsi="Times New Roman"/>
          <w:iCs/>
          <w:color w:val="000000"/>
          <w:spacing w:val="-2"/>
          <w:sz w:val="28"/>
          <w:szCs w:val="28"/>
          <w:vertAlign w:val="subscript"/>
        </w:rPr>
        <w:t>,</w:t>
      </w:r>
      <w:r w:rsidRPr="00D8057E">
        <w:rPr>
          <w:rFonts w:ascii="Times New Roman" w:hAnsi="Times New Roman"/>
          <w:color w:val="000000"/>
          <w:spacing w:val="-2"/>
          <w:sz w:val="28"/>
          <w:szCs w:val="28"/>
          <w:vertAlign w:val="subscript"/>
        </w:rPr>
        <w:t>2</w:t>
      </w:r>
      <w:r w:rsidRPr="00D8057E">
        <w:rPr>
          <w:rFonts w:ascii="Times New Roman" w:hAnsi="Times New Roman"/>
          <w:color w:val="000000"/>
          <w:spacing w:val="-2"/>
          <w:sz w:val="28"/>
          <w:szCs w:val="28"/>
        </w:rPr>
        <w:t>,</w:t>
      </w:r>
      <w:r w:rsidRPr="00D8057E">
        <w:rPr>
          <w:rFonts w:ascii="Times New Roman" w:hAnsi="Times New Roman"/>
          <w:i/>
          <w:color w:val="000000"/>
          <w:spacing w:val="-2"/>
          <w:sz w:val="28"/>
          <w:szCs w:val="28"/>
        </w:rPr>
        <w:t xml:space="preserve"> x</w:t>
      </w:r>
      <w:r w:rsidRPr="00D8057E">
        <w:rPr>
          <w:rFonts w:ascii="Times New Roman" w:hAnsi="Times New Roman"/>
          <w:i/>
          <w:color w:val="000000"/>
          <w:spacing w:val="-2"/>
          <w:sz w:val="28"/>
          <w:szCs w:val="28"/>
          <w:vertAlign w:val="subscript"/>
        </w:rPr>
        <w:t>А</w:t>
      </w:r>
      <w:r w:rsidRPr="00D8057E">
        <w:rPr>
          <w:rFonts w:ascii="Times New Roman" w:hAnsi="Times New Roman"/>
          <w:iCs/>
          <w:color w:val="000000"/>
          <w:spacing w:val="-2"/>
          <w:sz w:val="28"/>
          <w:szCs w:val="28"/>
          <w:vertAlign w:val="subscript"/>
        </w:rPr>
        <w:t>,</w:t>
      </w:r>
      <w:r w:rsidRPr="00D8057E">
        <w:rPr>
          <w:rFonts w:ascii="Times New Roman" w:hAnsi="Times New Roman"/>
          <w:color w:val="000000"/>
          <w:spacing w:val="-2"/>
          <w:sz w:val="28"/>
          <w:szCs w:val="28"/>
          <w:vertAlign w:val="subscript"/>
        </w:rPr>
        <w:t xml:space="preserve">3 </w:t>
      </w:r>
      <w:r w:rsidRPr="00D8057E">
        <w:rPr>
          <w:rFonts w:ascii="Times New Roman" w:hAnsi="Times New Roman"/>
          <w:color w:val="000000"/>
          <w:spacing w:val="-2"/>
          <w:sz w:val="28"/>
          <w:szCs w:val="28"/>
        </w:rPr>
        <w:t>(</w:t>
      </w:r>
      <w:r w:rsidRPr="00D8057E">
        <w:rPr>
          <w:rFonts w:ascii="Times New Roman" w:hAnsi="Times New Roman"/>
          <w:i/>
          <w:color w:val="000000"/>
          <w:spacing w:val="-2"/>
          <w:sz w:val="28"/>
          <w:szCs w:val="28"/>
        </w:rPr>
        <w:t>x</w:t>
      </w:r>
      <w:r w:rsidRPr="00D8057E">
        <w:rPr>
          <w:rFonts w:ascii="Times New Roman" w:hAnsi="Times New Roman"/>
          <w:i/>
          <w:color w:val="000000"/>
          <w:spacing w:val="-2"/>
          <w:sz w:val="28"/>
          <w:szCs w:val="28"/>
          <w:vertAlign w:val="subscript"/>
        </w:rPr>
        <w:t>А</w:t>
      </w:r>
      <w:r w:rsidRPr="00D8057E">
        <w:rPr>
          <w:rFonts w:ascii="Times New Roman" w:hAnsi="Times New Roman"/>
          <w:iCs/>
          <w:color w:val="000000"/>
          <w:spacing w:val="-2"/>
          <w:sz w:val="28"/>
          <w:szCs w:val="28"/>
          <w:vertAlign w:val="subscript"/>
        </w:rPr>
        <w:t>,</w:t>
      </w:r>
      <w:r w:rsidRPr="00D8057E">
        <w:rPr>
          <w:rFonts w:ascii="Times New Roman" w:hAnsi="Times New Roman"/>
          <w:color w:val="000000"/>
          <w:spacing w:val="-2"/>
          <w:sz w:val="28"/>
          <w:szCs w:val="28"/>
          <w:vertAlign w:val="subscript"/>
        </w:rPr>
        <w:t>1</w:t>
      </w:r>
      <w:r w:rsidRPr="00D8057E">
        <w:rPr>
          <w:rFonts w:ascii="Times New Roman" w:hAnsi="Times New Roman"/>
          <w:i/>
          <w:color w:val="000000"/>
          <w:spacing w:val="-2"/>
          <w:sz w:val="28"/>
          <w:szCs w:val="28"/>
        </w:rPr>
        <w:t xml:space="preserve"> &lt; х</w:t>
      </w:r>
      <w:r w:rsidRPr="00D8057E">
        <w:rPr>
          <w:rFonts w:ascii="Times New Roman" w:hAnsi="Times New Roman"/>
          <w:i/>
          <w:color w:val="000000"/>
          <w:spacing w:val="-2"/>
          <w:sz w:val="28"/>
          <w:szCs w:val="28"/>
          <w:vertAlign w:val="subscript"/>
        </w:rPr>
        <w:t>А</w:t>
      </w:r>
      <w:r w:rsidRPr="00D8057E">
        <w:rPr>
          <w:rFonts w:ascii="Times New Roman" w:hAnsi="Times New Roman"/>
          <w:iCs/>
          <w:color w:val="000000"/>
          <w:spacing w:val="-2"/>
          <w:sz w:val="28"/>
          <w:szCs w:val="28"/>
          <w:vertAlign w:val="subscript"/>
        </w:rPr>
        <w:t>,</w:t>
      </w:r>
      <w:r w:rsidRPr="00D8057E">
        <w:rPr>
          <w:rFonts w:ascii="Times New Roman" w:hAnsi="Times New Roman"/>
          <w:color w:val="000000"/>
          <w:spacing w:val="-2"/>
          <w:sz w:val="28"/>
          <w:szCs w:val="28"/>
          <w:vertAlign w:val="subscript"/>
        </w:rPr>
        <w:t>2</w:t>
      </w:r>
      <w:r w:rsidRPr="00D8057E">
        <w:rPr>
          <w:rFonts w:ascii="Times New Roman" w:hAnsi="Times New Roman"/>
          <w:i/>
          <w:color w:val="000000"/>
          <w:spacing w:val="-2"/>
          <w:sz w:val="28"/>
          <w:szCs w:val="28"/>
        </w:rPr>
        <w:t xml:space="preserve"> &lt; </w:t>
      </w:r>
      <w:r w:rsidRPr="00D8057E">
        <w:rPr>
          <w:rFonts w:ascii="Times New Roman" w:hAnsi="Times New Roman"/>
          <w:i/>
          <w:iCs/>
          <w:color w:val="000000"/>
          <w:spacing w:val="-2"/>
          <w:sz w:val="28"/>
          <w:szCs w:val="28"/>
        </w:rPr>
        <w:t>х</w:t>
      </w:r>
      <w:r w:rsidRPr="00D8057E">
        <w:rPr>
          <w:rFonts w:ascii="Times New Roman" w:hAnsi="Times New Roman"/>
          <w:i/>
          <w:iCs/>
          <w:color w:val="000000"/>
          <w:spacing w:val="-2"/>
          <w:sz w:val="28"/>
          <w:szCs w:val="28"/>
          <w:vertAlign w:val="subscript"/>
        </w:rPr>
        <w:t>Ау</w:t>
      </w:r>
      <w:r w:rsidRPr="00D8057E">
        <w:rPr>
          <w:rFonts w:ascii="Times New Roman" w:hAnsi="Times New Roman"/>
          <w:color w:val="000000"/>
          <w:spacing w:val="-2"/>
          <w:sz w:val="28"/>
          <w:szCs w:val="28"/>
        </w:rPr>
        <w:t>);</w:t>
      </w:r>
      <w:r w:rsidRPr="00D8057E">
        <w:rPr>
          <w:rFonts w:ascii="Times New Roman" w:hAnsi="Times New Roman"/>
          <w:color w:val="000000"/>
          <w:sz w:val="28"/>
          <w:szCs w:val="28"/>
        </w:rPr>
        <w:t xml:space="preserve"> </w:t>
      </w:r>
      <w:r w:rsidRPr="00D8057E">
        <w:rPr>
          <w:rFonts w:ascii="Times New Roman" w:hAnsi="Times New Roman"/>
          <w:i/>
          <w:iCs/>
          <w:color w:val="000000"/>
          <w:sz w:val="28"/>
          <w:szCs w:val="28"/>
        </w:rPr>
        <w:t xml:space="preserve">4 </w:t>
      </w:r>
      <w:r w:rsidRPr="00D8057E">
        <w:rPr>
          <w:rFonts w:ascii="Times New Roman" w:hAnsi="Times New Roman"/>
          <w:color w:val="000000"/>
          <w:sz w:val="28"/>
          <w:szCs w:val="28"/>
        </w:rPr>
        <w:t xml:space="preserve">– зависимость </w:t>
      </w:r>
      <w:r w:rsidRPr="00D8057E">
        <w:rPr>
          <w:rFonts w:ascii="Times New Roman" w:hAnsi="Times New Roman"/>
          <w:i/>
          <w:iCs/>
          <w:color w:val="000000"/>
          <w:sz w:val="28"/>
          <w:szCs w:val="28"/>
        </w:rPr>
        <w:t>w</w:t>
      </w:r>
      <w:r w:rsidRPr="00D8057E">
        <w:rPr>
          <w:rFonts w:ascii="Times New Roman" w:hAnsi="Times New Roman"/>
          <w:i/>
          <w:iCs/>
          <w:color w:val="000000"/>
          <w:sz w:val="28"/>
          <w:szCs w:val="28"/>
          <w:vertAlign w:val="subscript"/>
        </w:rPr>
        <w:t>rA</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w:t>
      </w:r>
      <w:r w:rsidRPr="00D8057E">
        <w:rPr>
          <w:rFonts w:ascii="Times New Roman" w:hAnsi="Times New Roman"/>
          <w:i/>
          <w:iCs/>
          <w:color w:val="000000"/>
          <w:sz w:val="28"/>
          <w:szCs w:val="28"/>
        </w:rPr>
        <w:t>T</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для</w:t>
      </w:r>
      <w:r w:rsidRPr="00D8057E">
        <w:rPr>
          <w:rFonts w:ascii="Times New Roman" w:hAnsi="Times New Roman"/>
          <w:i/>
          <w:iCs/>
          <w:color w:val="000000"/>
          <w:sz w:val="28"/>
          <w:szCs w:val="28"/>
        </w:rPr>
        <w:t xml:space="preserve"> х</w:t>
      </w:r>
      <w:r w:rsidRPr="00D8057E">
        <w:rPr>
          <w:rFonts w:ascii="Times New Roman" w:hAnsi="Times New Roman"/>
          <w:i/>
          <w:iCs/>
          <w:color w:val="000000"/>
          <w:sz w:val="28"/>
          <w:szCs w:val="28"/>
          <w:vertAlign w:val="subscript"/>
        </w:rPr>
        <w:t>А</w:t>
      </w:r>
      <w:r w:rsidRPr="00D8057E">
        <w:rPr>
          <w:rFonts w:ascii="Times New Roman" w:hAnsi="Times New Roman"/>
          <w:i/>
          <w:iCs/>
          <w:color w:val="000000"/>
          <w:sz w:val="28"/>
          <w:szCs w:val="28"/>
        </w:rPr>
        <w:t xml:space="preserve"> =</w:t>
      </w:r>
      <w:r w:rsidRPr="00D8057E">
        <w:rPr>
          <w:rFonts w:ascii="Times New Roman" w:hAnsi="Times New Roman"/>
          <w:iCs/>
          <w:color w:val="000000"/>
          <w:sz w:val="28"/>
          <w:szCs w:val="28"/>
        </w:rPr>
        <w:t xml:space="preserve"> 0</w:t>
      </w:r>
    </w:p>
    <w:p w:rsidR="00CC5BFF" w:rsidRPr="00D8057E" w:rsidRDefault="00CC5BFF" w:rsidP="00CC5BFF">
      <w:pPr>
        <w:spacing w:after="0" w:line="240" w:lineRule="auto"/>
        <w:rPr>
          <w:rFonts w:ascii="Times New Roman" w:hAnsi="Times New Roman"/>
          <w:sz w:val="28"/>
          <w:szCs w:val="28"/>
        </w:rPr>
      </w:pP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Из уравнения (6.30) следует, что с ростом степени превращения оптимальная температура </w:t>
      </w:r>
      <w:r w:rsidRPr="00D8057E">
        <w:rPr>
          <w:rFonts w:ascii="Times New Roman" w:hAnsi="Times New Roman"/>
          <w:i/>
          <w:iCs/>
          <w:sz w:val="28"/>
          <w:szCs w:val="28"/>
        </w:rPr>
        <w:t>Т</w:t>
      </w:r>
      <w:r w:rsidRPr="00D8057E">
        <w:rPr>
          <w:rFonts w:ascii="Times New Roman" w:hAnsi="Times New Roman"/>
          <w:iCs/>
          <w:sz w:val="28"/>
          <w:szCs w:val="28"/>
          <w:vertAlign w:val="subscript"/>
        </w:rPr>
        <w:t>2</w:t>
      </w:r>
      <w:r w:rsidRPr="00D8057E">
        <w:rPr>
          <w:rFonts w:ascii="Times New Roman" w:hAnsi="Times New Roman"/>
          <w:i/>
          <w:iCs/>
          <w:sz w:val="28"/>
          <w:szCs w:val="28"/>
          <w:vertAlign w:val="subscript"/>
        </w:rPr>
        <w:t>т</w:t>
      </w:r>
      <w:r w:rsidRPr="00D8057E">
        <w:rPr>
          <w:rFonts w:ascii="Times New Roman" w:hAnsi="Times New Roman"/>
          <w:i/>
          <w:iCs/>
          <w:sz w:val="28"/>
          <w:szCs w:val="28"/>
        </w:rPr>
        <w:t xml:space="preserve"> </w:t>
      </w:r>
      <w:r w:rsidRPr="00D8057E">
        <w:rPr>
          <w:rFonts w:ascii="Times New Roman" w:hAnsi="Times New Roman"/>
          <w:sz w:val="28"/>
          <w:szCs w:val="28"/>
        </w:rPr>
        <w:t xml:space="preserve">также уменьшается, потому что функция </w:t>
      </w:r>
      <w:r w:rsidRPr="00D8057E">
        <w:rPr>
          <w:rFonts w:ascii="Times New Roman" w:hAnsi="Times New Roman"/>
          <w:sz w:val="28"/>
          <w:szCs w:val="28"/>
        </w:rPr>
        <w:br/>
      </w:r>
      <w:r w:rsidRPr="00D8057E">
        <w:rPr>
          <w:rFonts w:ascii="Times New Roman" w:hAnsi="Times New Roman"/>
          <w:i/>
          <w:iCs/>
          <w:sz w:val="28"/>
          <w:szCs w:val="28"/>
        </w:rPr>
        <w:t xml:space="preserve">у –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sz w:val="28"/>
          <w:szCs w:val="28"/>
        </w:rPr>
        <w:t xml:space="preserve">(1 – </w:t>
      </w:r>
      <w:r w:rsidRPr="00D8057E">
        <w:rPr>
          <w:rFonts w:ascii="Times New Roman" w:hAnsi="Times New Roman"/>
          <w:i/>
          <w:iCs/>
          <w:sz w:val="28"/>
          <w:szCs w:val="28"/>
        </w:rPr>
        <w:t>х</w:t>
      </w:r>
      <w:r w:rsidRPr="00D8057E">
        <w:rPr>
          <w:rFonts w:ascii="Times New Roman" w:hAnsi="Times New Roman"/>
          <w:i/>
          <w:iCs/>
          <w:sz w:val="28"/>
          <w:szCs w:val="28"/>
          <w:vertAlign w:val="subscript"/>
        </w:rPr>
        <w:t>А</w:t>
      </w:r>
      <w:r w:rsidRPr="00D8057E">
        <w:rPr>
          <w:rFonts w:ascii="Times New Roman" w:hAnsi="Times New Roman"/>
          <w:sz w:val="28"/>
          <w:szCs w:val="28"/>
        </w:rPr>
        <w:t>) в</w:t>
      </w:r>
      <w:r w:rsidRPr="00D8057E">
        <w:rPr>
          <w:rFonts w:ascii="Times New Roman" w:hAnsi="Times New Roman"/>
          <w:i/>
          <w:iCs/>
          <w:sz w:val="28"/>
          <w:szCs w:val="28"/>
        </w:rPr>
        <w:t xml:space="preserve"> </w:t>
      </w:r>
      <w:r w:rsidRPr="00D8057E">
        <w:rPr>
          <w:rFonts w:ascii="Times New Roman" w:hAnsi="Times New Roman"/>
          <w:sz w:val="28"/>
          <w:szCs w:val="28"/>
        </w:rPr>
        <w:t>знаменателе уравнения является возрастающей. Таким образом, кривая</w:t>
      </w:r>
      <w:r w:rsidRPr="00D8057E">
        <w:rPr>
          <w:rFonts w:ascii="Times New Roman" w:hAnsi="Times New Roman"/>
          <w:i/>
          <w:sz w:val="28"/>
          <w:szCs w:val="28"/>
        </w:rPr>
        <w:t xml:space="preserve"> w</w:t>
      </w:r>
      <w:r w:rsidRPr="00D8057E">
        <w:rPr>
          <w:rFonts w:ascii="Times New Roman" w:hAnsi="Times New Roman"/>
          <w:i/>
          <w:smallCaps/>
          <w:sz w:val="28"/>
          <w:szCs w:val="28"/>
          <w:vertAlign w:val="subscript"/>
        </w:rPr>
        <w:t>rA</w:t>
      </w:r>
      <w:r w:rsidRPr="00D8057E">
        <w:rPr>
          <w:rFonts w:ascii="Times New Roman" w:hAnsi="Times New Roman"/>
          <w:iCs/>
          <w:smallCaps/>
          <w:sz w:val="28"/>
          <w:szCs w:val="28"/>
        </w:rPr>
        <w:t>(</w:t>
      </w:r>
      <w:r w:rsidRPr="00D8057E">
        <w:rPr>
          <w:rFonts w:ascii="Times New Roman" w:hAnsi="Times New Roman"/>
          <w:i/>
          <w:smallCaps/>
          <w:sz w:val="28"/>
          <w:szCs w:val="28"/>
        </w:rPr>
        <w:t>T</w:t>
      </w:r>
      <w:r w:rsidRPr="00D8057E">
        <w:rPr>
          <w:rFonts w:ascii="Times New Roman" w:hAnsi="Times New Roman"/>
          <w:iCs/>
          <w:smallCaps/>
          <w:sz w:val="28"/>
          <w:szCs w:val="28"/>
        </w:rPr>
        <w:t>)</w:t>
      </w:r>
      <w:r w:rsidRPr="00D8057E">
        <w:rPr>
          <w:rFonts w:ascii="Times New Roman" w:hAnsi="Times New Roman"/>
          <w:i/>
          <w:sz w:val="28"/>
          <w:szCs w:val="28"/>
        </w:rPr>
        <w:t>х</w:t>
      </w:r>
      <w:r w:rsidRPr="00D8057E">
        <w:rPr>
          <w:rFonts w:ascii="Times New Roman" w:hAnsi="Times New Roman"/>
          <w:i/>
          <w:smallCaps/>
          <w:sz w:val="28"/>
          <w:szCs w:val="28"/>
          <w:vertAlign w:val="subscript"/>
        </w:rPr>
        <w:t xml:space="preserve">A </w:t>
      </w:r>
      <w:r w:rsidRPr="00D8057E">
        <w:rPr>
          <w:rFonts w:ascii="Times New Roman" w:hAnsi="Times New Roman"/>
          <w:i/>
          <w:smallCaps/>
          <w:sz w:val="28"/>
          <w:szCs w:val="28"/>
        </w:rPr>
        <w:t xml:space="preserve">= </w:t>
      </w:r>
      <w:r w:rsidRPr="00D8057E">
        <w:rPr>
          <w:rFonts w:ascii="Times New Roman" w:hAnsi="Times New Roman"/>
          <w:i/>
          <w:sz w:val="28"/>
          <w:szCs w:val="28"/>
        </w:rPr>
        <w:t>х</w:t>
      </w:r>
      <w:r w:rsidRPr="00D8057E">
        <w:rPr>
          <w:rFonts w:ascii="Times New Roman" w:hAnsi="Times New Roman"/>
          <w:i/>
          <w:smallCaps/>
          <w:sz w:val="28"/>
          <w:szCs w:val="28"/>
          <w:vertAlign w:val="subscript"/>
        </w:rPr>
        <w:t>A</w:t>
      </w:r>
      <w:r w:rsidRPr="00D8057E">
        <w:rPr>
          <w:rFonts w:ascii="Times New Roman" w:hAnsi="Times New Roman"/>
          <w:smallCaps/>
          <w:sz w:val="28"/>
          <w:szCs w:val="28"/>
          <w:vertAlign w:val="subscript"/>
        </w:rPr>
        <w:t>,2</w:t>
      </w:r>
      <w:r w:rsidRPr="00D8057E">
        <w:rPr>
          <w:rFonts w:ascii="Times New Roman" w:hAnsi="Times New Roman"/>
          <w:smallCaps/>
          <w:sz w:val="28"/>
          <w:szCs w:val="28"/>
        </w:rPr>
        <w:t xml:space="preserve"> </w:t>
      </w:r>
      <w:r w:rsidRPr="00D8057E">
        <w:rPr>
          <w:rFonts w:ascii="Times New Roman" w:hAnsi="Times New Roman"/>
          <w:sz w:val="28"/>
          <w:szCs w:val="28"/>
        </w:rPr>
        <w:t xml:space="preserve">(кривая </w:t>
      </w:r>
      <w:r w:rsidRPr="00D8057E">
        <w:rPr>
          <w:rFonts w:ascii="Times New Roman" w:hAnsi="Times New Roman"/>
          <w:i/>
          <w:iCs/>
          <w:sz w:val="28"/>
          <w:szCs w:val="28"/>
        </w:rPr>
        <w:t>2</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будет находиться ниже кривой </w:t>
      </w:r>
      <w:r w:rsidRPr="00D8057E">
        <w:rPr>
          <w:rFonts w:ascii="Times New Roman" w:hAnsi="Times New Roman"/>
          <w:i/>
          <w:iCs/>
          <w:sz w:val="28"/>
          <w:szCs w:val="28"/>
        </w:rPr>
        <w:t>w</w:t>
      </w:r>
      <w:r w:rsidRPr="00D8057E">
        <w:rPr>
          <w:rFonts w:ascii="Times New Roman" w:hAnsi="Times New Roman"/>
          <w:i/>
          <w:iCs/>
          <w:sz w:val="28"/>
          <w:szCs w:val="28"/>
          <w:vertAlign w:val="subscript"/>
        </w:rPr>
        <w:t>rA</w:t>
      </w:r>
      <w:r w:rsidRPr="00D8057E">
        <w:rPr>
          <w:rFonts w:ascii="Times New Roman" w:hAnsi="Times New Roman"/>
          <w:smallCaps/>
          <w:sz w:val="28"/>
          <w:szCs w:val="28"/>
        </w:rPr>
        <w:t>(</w:t>
      </w:r>
      <w:r w:rsidRPr="00D8057E">
        <w:rPr>
          <w:rFonts w:ascii="Times New Roman" w:hAnsi="Times New Roman"/>
          <w:i/>
          <w:iCs/>
          <w:smallCaps/>
          <w:sz w:val="28"/>
          <w:szCs w:val="28"/>
        </w:rPr>
        <w:t>T</w:t>
      </w:r>
      <w:r w:rsidRPr="00D8057E">
        <w:rPr>
          <w:rFonts w:ascii="Times New Roman" w:hAnsi="Times New Roman"/>
          <w:smallCaps/>
          <w:sz w:val="28"/>
          <w:szCs w:val="28"/>
        </w:rPr>
        <w:t>)</w:t>
      </w:r>
      <w:r w:rsidRPr="00D8057E">
        <w:rPr>
          <w:rFonts w:ascii="Times New Roman" w:hAnsi="Times New Roman"/>
          <w:i/>
          <w:sz w:val="28"/>
          <w:szCs w:val="28"/>
        </w:rPr>
        <w:t>х</w:t>
      </w:r>
      <w:r w:rsidRPr="00D8057E">
        <w:rPr>
          <w:rFonts w:ascii="Times New Roman" w:hAnsi="Times New Roman"/>
          <w:i/>
          <w:iCs/>
          <w:smallCaps/>
          <w:sz w:val="28"/>
          <w:szCs w:val="28"/>
          <w:vertAlign w:val="subscript"/>
        </w:rPr>
        <w:t>A</w:t>
      </w:r>
      <w:r w:rsidRPr="00D8057E">
        <w:rPr>
          <w:rFonts w:ascii="Times New Roman" w:hAnsi="Times New Roman"/>
          <w:i/>
          <w:iCs/>
          <w:smallCaps/>
          <w:sz w:val="28"/>
          <w:szCs w:val="28"/>
        </w:rPr>
        <w:t xml:space="preserve"> =</w:t>
      </w:r>
      <w:r w:rsidRPr="00D8057E">
        <w:rPr>
          <w:rFonts w:ascii="Times New Roman" w:hAnsi="Times New Roman"/>
          <w:i/>
          <w:sz w:val="28"/>
          <w:szCs w:val="28"/>
        </w:rPr>
        <w:t xml:space="preserve"> х</w:t>
      </w:r>
      <w:r w:rsidRPr="00D8057E">
        <w:rPr>
          <w:rFonts w:ascii="Times New Roman" w:hAnsi="Times New Roman"/>
          <w:i/>
          <w:iCs/>
          <w:smallCaps/>
          <w:sz w:val="28"/>
          <w:szCs w:val="28"/>
          <w:vertAlign w:val="subscript"/>
        </w:rPr>
        <w:t>A</w:t>
      </w:r>
      <w:r w:rsidRPr="00D8057E">
        <w:rPr>
          <w:rFonts w:ascii="Times New Roman" w:hAnsi="Times New Roman"/>
          <w:smallCaps/>
          <w:sz w:val="28"/>
          <w:szCs w:val="28"/>
          <w:vertAlign w:val="subscript"/>
        </w:rPr>
        <w:t>,</w:t>
      </w:r>
      <w:r w:rsidRPr="00D8057E">
        <w:rPr>
          <w:rFonts w:ascii="Times New Roman" w:hAnsi="Times New Roman"/>
          <w:iCs/>
          <w:smallCaps/>
          <w:sz w:val="28"/>
          <w:szCs w:val="28"/>
          <w:vertAlign w:val="subscript"/>
        </w:rPr>
        <w:t>1</w:t>
      </w:r>
      <w:r w:rsidRPr="00D8057E">
        <w:rPr>
          <w:rFonts w:ascii="Times New Roman" w:hAnsi="Times New Roman"/>
          <w:i/>
          <w:iCs/>
          <w:smallCaps/>
          <w:sz w:val="28"/>
          <w:szCs w:val="28"/>
        </w:rPr>
        <w:t xml:space="preserve"> </w:t>
      </w:r>
      <w:r w:rsidRPr="00D8057E">
        <w:rPr>
          <w:rFonts w:ascii="Times New Roman" w:hAnsi="Times New Roman"/>
          <w:sz w:val="28"/>
          <w:szCs w:val="28"/>
        </w:rPr>
        <w:t xml:space="preserve">(кривая </w:t>
      </w:r>
      <w:r w:rsidRPr="00D8057E">
        <w:rPr>
          <w:rFonts w:ascii="Times New Roman" w:hAnsi="Times New Roman"/>
          <w:i/>
          <w:sz w:val="28"/>
          <w:szCs w:val="28"/>
        </w:rPr>
        <w:t>1</w:t>
      </w:r>
      <w:r w:rsidRPr="00D8057E">
        <w:rPr>
          <w:rFonts w:ascii="Times New Roman" w:hAnsi="Times New Roman"/>
          <w:sz w:val="28"/>
          <w:szCs w:val="28"/>
        </w:rPr>
        <w:t>) и ее максимум будет сдвинут влево.</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Соединив точки максимумов (рис. 6.10) на различных сечениях </w:t>
      </w:r>
      <w:r w:rsidRPr="00D8057E">
        <w:rPr>
          <w:rFonts w:ascii="Times New Roman" w:hAnsi="Times New Roman"/>
          <w:i/>
          <w:iCs/>
          <w:sz w:val="28"/>
          <w:szCs w:val="28"/>
        </w:rPr>
        <w:t>w</w:t>
      </w:r>
      <w:r w:rsidRPr="00D8057E">
        <w:rPr>
          <w:rFonts w:ascii="Times New Roman" w:hAnsi="Times New Roman"/>
          <w:i/>
          <w:iCs/>
          <w:sz w:val="28"/>
          <w:szCs w:val="28"/>
          <w:vertAlign w:val="subscript"/>
        </w:rPr>
        <w:t>rA</w:t>
      </w:r>
      <w:r w:rsidRPr="00D8057E">
        <w:rPr>
          <w:rFonts w:ascii="Times New Roman" w:hAnsi="Times New Roman"/>
          <w:sz w:val="28"/>
          <w:szCs w:val="28"/>
        </w:rPr>
        <w:t>(</w:t>
      </w:r>
      <w:r w:rsidRPr="00D8057E">
        <w:rPr>
          <w:rFonts w:ascii="Times New Roman" w:hAnsi="Times New Roman"/>
          <w:i/>
          <w:iCs/>
          <w:sz w:val="28"/>
          <w:szCs w:val="28"/>
        </w:rPr>
        <w:t>T</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получим линию оптимальных температур.</w:t>
      </w: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1571625" cy="1838325"/>
            <wp:effectExtent l="19050" t="0" r="9525" b="0"/>
            <wp:docPr id="524" name="Рисунок 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pic:cNvPicPr>
                      <a:picLocks noChangeAspect="1" noChangeArrowheads="1"/>
                    </pic:cNvPicPr>
                  </pic:nvPicPr>
                  <pic:blipFill>
                    <a:blip r:embed="rId787" cstate="print"/>
                    <a:srcRect/>
                    <a:stretch>
                      <a:fillRect/>
                    </a:stretch>
                  </pic:blipFill>
                  <pic:spPr bwMode="auto">
                    <a:xfrm>
                      <a:off x="0" y="0"/>
                      <a:ext cx="1571625" cy="1838325"/>
                    </a:xfrm>
                    <a:prstGeom prst="rect">
                      <a:avLst/>
                    </a:prstGeom>
                    <a:noFill/>
                    <a:ln w="9525">
                      <a:noFill/>
                      <a:miter lim="800000"/>
                      <a:headEnd/>
                      <a:tailEnd/>
                    </a:ln>
                  </pic:spPr>
                </pic:pic>
              </a:graphicData>
            </a:graphic>
          </wp:inline>
        </w:drawing>
      </w:r>
    </w:p>
    <w:p w:rsidR="00CC5BFF" w:rsidRPr="00D8057E" w:rsidRDefault="00CC5BFF" w:rsidP="00CC5BFF">
      <w:pPr>
        <w:shd w:val="clear" w:color="auto" w:fill="FFFFFF"/>
        <w:spacing w:after="0" w:line="240" w:lineRule="auto"/>
        <w:jc w:val="center"/>
        <w:rPr>
          <w:rFonts w:ascii="Times New Roman" w:hAnsi="Times New Roman"/>
          <w:color w:val="000000"/>
          <w:sz w:val="28"/>
          <w:szCs w:val="28"/>
        </w:rPr>
      </w:pPr>
      <w:r w:rsidRPr="00D8057E">
        <w:rPr>
          <w:rFonts w:ascii="Times New Roman" w:hAnsi="Times New Roman"/>
          <w:bCs/>
          <w:color w:val="000000"/>
          <w:sz w:val="28"/>
          <w:szCs w:val="28"/>
        </w:rPr>
        <w:t>Рис. 6.10.</w:t>
      </w:r>
      <w:r w:rsidRPr="00D8057E">
        <w:rPr>
          <w:rFonts w:ascii="Times New Roman" w:hAnsi="Times New Roman"/>
          <w:b/>
          <w:bCs/>
          <w:color w:val="000000"/>
          <w:sz w:val="28"/>
          <w:szCs w:val="28"/>
        </w:rPr>
        <w:t xml:space="preserve"> </w:t>
      </w:r>
      <w:r w:rsidRPr="00D8057E">
        <w:rPr>
          <w:rFonts w:ascii="Times New Roman" w:hAnsi="Times New Roman"/>
          <w:color w:val="000000"/>
          <w:sz w:val="28"/>
          <w:szCs w:val="28"/>
        </w:rPr>
        <w:t xml:space="preserve">Зависимость скорости окисления диоксида серы на ванадиевом </w:t>
      </w:r>
      <w:r w:rsidRPr="00D8057E">
        <w:rPr>
          <w:rFonts w:ascii="Times New Roman" w:hAnsi="Times New Roman"/>
          <w:color w:val="000000"/>
          <w:sz w:val="28"/>
          <w:szCs w:val="28"/>
        </w:rPr>
        <w:br/>
        <w:t>катализаторе от температуры при различных степенях превращения SO</w:t>
      </w:r>
      <w:r w:rsidRPr="00D8057E">
        <w:rPr>
          <w:rFonts w:ascii="Times New Roman" w:hAnsi="Times New Roman"/>
          <w:color w:val="000000"/>
          <w:sz w:val="28"/>
          <w:szCs w:val="28"/>
          <w:vertAlign w:val="subscript"/>
        </w:rPr>
        <w:t>2</w:t>
      </w:r>
      <w:r w:rsidRPr="00D8057E">
        <w:rPr>
          <w:rFonts w:ascii="Times New Roman" w:hAnsi="Times New Roman"/>
          <w:color w:val="000000"/>
          <w:sz w:val="28"/>
          <w:szCs w:val="28"/>
        </w:rPr>
        <w:t xml:space="preserve">: </w:t>
      </w:r>
      <w:r w:rsidRPr="00D8057E">
        <w:rPr>
          <w:rFonts w:ascii="Times New Roman" w:hAnsi="Times New Roman"/>
          <w:color w:val="000000"/>
          <w:sz w:val="28"/>
          <w:szCs w:val="28"/>
        </w:rPr>
        <w:br/>
      </w:r>
      <w:r w:rsidRPr="00D8057E">
        <w:rPr>
          <w:rFonts w:ascii="Times New Roman" w:hAnsi="Times New Roman"/>
          <w:i/>
          <w:iCs/>
          <w:color w:val="000000"/>
          <w:sz w:val="28"/>
          <w:szCs w:val="28"/>
        </w:rPr>
        <w:t xml:space="preserve">1 </w:t>
      </w:r>
      <w:r w:rsidRPr="00D8057E">
        <w:rPr>
          <w:rFonts w:ascii="Times New Roman" w:hAnsi="Times New Roman"/>
          <w:color w:val="000000"/>
          <w:sz w:val="28"/>
          <w:szCs w:val="28"/>
        </w:rPr>
        <w:t xml:space="preserve">– </w:t>
      </w:r>
      <w:r w:rsidRPr="00D8057E">
        <w:rPr>
          <w:rFonts w:ascii="Times New Roman" w:hAnsi="Times New Roman"/>
          <w:i/>
          <w:color w:val="000000"/>
          <w:sz w:val="28"/>
          <w:szCs w:val="28"/>
        </w:rPr>
        <w:t>x</w:t>
      </w:r>
      <w:r w:rsidRPr="00D8057E">
        <w:rPr>
          <w:rFonts w:ascii="Times New Roman" w:hAnsi="Times New Roman"/>
          <w:color w:val="000000"/>
          <w:sz w:val="28"/>
          <w:szCs w:val="28"/>
          <w:vertAlign w:val="subscript"/>
        </w:rPr>
        <w:t>SO2</w:t>
      </w:r>
      <w:r w:rsidRPr="00D8057E">
        <w:rPr>
          <w:rFonts w:ascii="Times New Roman" w:hAnsi="Times New Roman"/>
          <w:color w:val="000000"/>
          <w:sz w:val="28"/>
          <w:szCs w:val="28"/>
        </w:rPr>
        <w:t xml:space="preserve"> = 0,7; </w:t>
      </w:r>
      <w:r w:rsidRPr="00D8057E">
        <w:rPr>
          <w:rFonts w:ascii="Times New Roman" w:hAnsi="Times New Roman"/>
          <w:i/>
          <w:iCs/>
          <w:color w:val="000000"/>
          <w:sz w:val="28"/>
          <w:szCs w:val="28"/>
        </w:rPr>
        <w:t xml:space="preserve">2 </w:t>
      </w:r>
      <w:r w:rsidRPr="00D8057E">
        <w:rPr>
          <w:rFonts w:ascii="Times New Roman" w:hAnsi="Times New Roman"/>
          <w:color w:val="000000"/>
          <w:sz w:val="28"/>
          <w:szCs w:val="28"/>
        </w:rPr>
        <w:t xml:space="preserve">– </w:t>
      </w:r>
      <w:r w:rsidRPr="00D8057E">
        <w:rPr>
          <w:rFonts w:ascii="Times New Roman" w:hAnsi="Times New Roman"/>
          <w:i/>
          <w:color w:val="000000"/>
          <w:sz w:val="28"/>
          <w:szCs w:val="28"/>
        </w:rPr>
        <w:t>x</w:t>
      </w:r>
      <w:r w:rsidRPr="00D8057E">
        <w:rPr>
          <w:rFonts w:ascii="Times New Roman" w:hAnsi="Times New Roman"/>
          <w:color w:val="000000"/>
          <w:sz w:val="28"/>
          <w:szCs w:val="28"/>
          <w:vertAlign w:val="subscript"/>
        </w:rPr>
        <w:t>SO2</w:t>
      </w:r>
      <w:r w:rsidRPr="00D8057E">
        <w:rPr>
          <w:rFonts w:ascii="Times New Roman" w:hAnsi="Times New Roman"/>
          <w:color w:val="000000"/>
          <w:sz w:val="28"/>
          <w:szCs w:val="28"/>
        </w:rPr>
        <w:t xml:space="preserve"> = 0,8; </w:t>
      </w:r>
      <w:r w:rsidRPr="00D8057E">
        <w:rPr>
          <w:rFonts w:ascii="Times New Roman" w:hAnsi="Times New Roman"/>
          <w:i/>
          <w:iCs/>
          <w:color w:val="000000"/>
          <w:sz w:val="28"/>
          <w:szCs w:val="28"/>
        </w:rPr>
        <w:t>3 – x</w:t>
      </w:r>
      <w:r w:rsidRPr="00D8057E">
        <w:rPr>
          <w:rFonts w:ascii="Times New Roman" w:hAnsi="Times New Roman"/>
          <w:color w:val="000000"/>
          <w:sz w:val="28"/>
          <w:szCs w:val="28"/>
          <w:vertAlign w:val="subscript"/>
        </w:rPr>
        <w:t>SO2</w:t>
      </w:r>
      <w:r w:rsidRPr="00D8057E">
        <w:rPr>
          <w:rFonts w:ascii="Times New Roman" w:hAnsi="Times New Roman"/>
          <w:i/>
          <w:iCs/>
          <w:color w:val="000000"/>
          <w:sz w:val="28"/>
          <w:szCs w:val="28"/>
        </w:rPr>
        <w:t xml:space="preserve"> = </w:t>
      </w:r>
      <w:r w:rsidRPr="00D8057E">
        <w:rPr>
          <w:rFonts w:ascii="Times New Roman" w:hAnsi="Times New Roman"/>
          <w:color w:val="000000"/>
          <w:sz w:val="28"/>
          <w:szCs w:val="28"/>
        </w:rPr>
        <w:t xml:space="preserve">0,85; </w:t>
      </w:r>
      <w:r w:rsidRPr="00D8057E">
        <w:rPr>
          <w:rFonts w:ascii="Times New Roman" w:hAnsi="Times New Roman"/>
          <w:i/>
          <w:iCs/>
          <w:color w:val="000000"/>
          <w:sz w:val="28"/>
          <w:szCs w:val="28"/>
        </w:rPr>
        <w:t xml:space="preserve">4 </w:t>
      </w:r>
      <w:r w:rsidRPr="00D8057E">
        <w:rPr>
          <w:rFonts w:ascii="Times New Roman" w:hAnsi="Times New Roman"/>
          <w:color w:val="000000"/>
          <w:sz w:val="28"/>
          <w:szCs w:val="28"/>
        </w:rPr>
        <w:t xml:space="preserve">– </w:t>
      </w:r>
      <w:r w:rsidRPr="00D8057E">
        <w:rPr>
          <w:rFonts w:ascii="Times New Roman" w:hAnsi="Times New Roman"/>
          <w:i/>
          <w:color w:val="000000"/>
          <w:sz w:val="28"/>
          <w:szCs w:val="28"/>
        </w:rPr>
        <w:t>x</w:t>
      </w:r>
      <w:r w:rsidRPr="00D8057E">
        <w:rPr>
          <w:rFonts w:ascii="Times New Roman" w:hAnsi="Times New Roman"/>
          <w:color w:val="000000"/>
          <w:sz w:val="28"/>
          <w:szCs w:val="28"/>
          <w:vertAlign w:val="subscript"/>
        </w:rPr>
        <w:t>SO2</w:t>
      </w:r>
      <w:r w:rsidRPr="00D8057E">
        <w:rPr>
          <w:rFonts w:ascii="Times New Roman" w:hAnsi="Times New Roman"/>
          <w:color w:val="000000"/>
          <w:sz w:val="28"/>
          <w:szCs w:val="28"/>
        </w:rPr>
        <w:t xml:space="preserve"> = 0,9; </w:t>
      </w:r>
      <w:r w:rsidRPr="00D8057E">
        <w:rPr>
          <w:rFonts w:ascii="Times New Roman" w:hAnsi="Times New Roman"/>
          <w:i/>
          <w:iCs/>
          <w:color w:val="000000"/>
          <w:sz w:val="28"/>
          <w:szCs w:val="28"/>
        </w:rPr>
        <w:t xml:space="preserve">5 – </w:t>
      </w:r>
      <w:r w:rsidRPr="00D8057E">
        <w:rPr>
          <w:rFonts w:ascii="Times New Roman" w:hAnsi="Times New Roman"/>
          <w:i/>
          <w:color w:val="000000"/>
          <w:sz w:val="28"/>
          <w:szCs w:val="28"/>
        </w:rPr>
        <w:t>x</w:t>
      </w:r>
      <w:r w:rsidRPr="00D8057E">
        <w:rPr>
          <w:rFonts w:ascii="Times New Roman" w:hAnsi="Times New Roman"/>
          <w:color w:val="000000"/>
          <w:sz w:val="28"/>
          <w:szCs w:val="28"/>
          <w:vertAlign w:val="subscript"/>
        </w:rPr>
        <w:t>SO2</w:t>
      </w:r>
      <w:r w:rsidRPr="00D8057E">
        <w:rPr>
          <w:rFonts w:ascii="Times New Roman" w:hAnsi="Times New Roman"/>
          <w:color w:val="000000"/>
          <w:sz w:val="28"/>
          <w:szCs w:val="28"/>
        </w:rPr>
        <w:t xml:space="preserve"> = 0,95; </w:t>
      </w:r>
      <w:r w:rsidRPr="00D8057E">
        <w:rPr>
          <w:rFonts w:ascii="Times New Roman" w:hAnsi="Times New Roman"/>
          <w:color w:val="000000"/>
          <w:sz w:val="28"/>
          <w:szCs w:val="28"/>
        </w:rPr>
        <w:br/>
        <w:t>штриховая линия – линия оптимальных температур</w:t>
      </w:r>
    </w:p>
    <w:p w:rsidR="00CC5BFF" w:rsidRPr="00D8057E" w:rsidRDefault="00CC5BFF" w:rsidP="00CC5BFF">
      <w:pPr>
        <w:shd w:val="clear" w:color="auto" w:fill="FFFFFF"/>
        <w:spacing w:after="0" w:line="240" w:lineRule="auto"/>
        <w:ind w:firstLine="346"/>
        <w:rPr>
          <w:rFonts w:ascii="Times New Roman" w:hAnsi="Times New Roman"/>
          <w:color w:val="000000"/>
          <w:sz w:val="28"/>
          <w:szCs w:val="28"/>
        </w:rPr>
      </w:pP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Проведение процесса по линии оптимальных температур предполагает, что по мере увеличения степени превращения температуру в реакторе нужно уменьшать, чтобы скорость реакции всегда оставалась максимально возможной.</w:t>
      </w:r>
    </w:p>
    <w:p w:rsidR="00CC5BFF" w:rsidRPr="00D8057E" w:rsidRDefault="00CC5BFF" w:rsidP="00CC5BFF">
      <w:pPr>
        <w:spacing w:after="0" w:line="240" w:lineRule="auto"/>
        <w:rPr>
          <w:rFonts w:ascii="Times New Roman" w:hAnsi="Times New Roman"/>
          <w:spacing w:val="-6"/>
          <w:sz w:val="28"/>
          <w:szCs w:val="28"/>
        </w:rPr>
      </w:pPr>
      <w:r w:rsidRPr="00D8057E">
        <w:rPr>
          <w:rFonts w:ascii="Times New Roman" w:hAnsi="Times New Roman"/>
          <w:spacing w:val="-6"/>
          <w:sz w:val="28"/>
          <w:szCs w:val="28"/>
        </w:rPr>
        <w:t xml:space="preserve">Чтобы убедиться в том, что скорость реакции действительно не может быть выше, чем при проведении процесса по линии оптимальных температур, рассмотрим сечения функции </w:t>
      </w:r>
      <w:r w:rsidRPr="00D8057E">
        <w:rPr>
          <w:rFonts w:ascii="Times New Roman" w:hAnsi="Times New Roman"/>
          <w:i/>
          <w:iCs/>
          <w:spacing w:val="-6"/>
          <w:sz w:val="28"/>
          <w:szCs w:val="28"/>
        </w:rPr>
        <w:t>w</w:t>
      </w:r>
      <w:r w:rsidRPr="00D8057E">
        <w:rPr>
          <w:rFonts w:ascii="Times New Roman" w:hAnsi="Times New Roman"/>
          <w:i/>
          <w:iCs/>
          <w:spacing w:val="-6"/>
          <w:sz w:val="28"/>
          <w:szCs w:val="28"/>
          <w:vertAlign w:val="subscript"/>
        </w:rPr>
        <w:t>rA</w:t>
      </w:r>
      <w:r w:rsidRPr="00D8057E">
        <w:rPr>
          <w:rFonts w:ascii="Times New Roman" w:hAnsi="Times New Roman"/>
          <w:spacing w:val="-6"/>
          <w:sz w:val="28"/>
          <w:szCs w:val="28"/>
        </w:rPr>
        <w:t>(</w:t>
      </w:r>
      <w:r w:rsidRPr="00D8057E">
        <w:rPr>
          <w:rFonts w:ascii="Times New Roman" w:hAnsi="Times New Roman"/>
          <w:i/>
          <w:iCs/>
          <w:spacing w:val="-6"/>
          <w:sz w:val="28"/>
          <w:szCs w:val="28"/>
        </w:rPr>
        <w:t>T</w:t>
      </w:r>
      <w:r w:rsidRPr="00D8057E">
        <w:rPr>
          <w:rFonts w:ascii="Times New Roman" w:hAnsi="Times New Roman"/>
          <w:spacing w:val="-6"/>
          <w:sz w:val="28"/>
          <w:szCs w:val="28"/>
        </w:rPr>
        <w:t>,</w:t>
      </w:r>
      <w:r w:rsidRPr="00D8057E">
        <w:rPr>
          <w:rFonts w:ascii="Times New Roman" w:hAnsi="Times New Roman"/>
          <w:i/>
          <w:iCs/>
          <w:spacing w:val="-6"/>
          <w:sz w:val="28"/>
          <w:szCs w:val="28"/>
        </w:rPr>
        <w:t xml:space="preserve"> x</w:t>
      </w:r>
      <w:r w:rsidRPr="00D8057E">
        <w:rPr>
          <w:rFonts w:ascii="Times New Roman" w:hAnsi="Times New Roman"/>
          <w:i/>
          <w:iCs/>
          <w:spacing w:val="-6"/>
          <w:sz w:val="28"/>
          <w:szCs w:val="28"/>
          <w:vertAlign w:val="subscript"/>
        </w:rPr>
        <w:t>A</w:t>
      </w:r>
      <w:r w:rsidRPr="00D8057E">
        <w:rPr>
          <w:rFonts w:ascii="Times New Roman" w:hAnsi="Times New Roman"/>
          <w:spacing w:val="-6"/>
          <w:sz w:val="28"/>
          <w:szCs w:val="28"/>
        </w:rPr>
        <w:t>)</w:t>
      </w:r>
      <w:r w:rsidRPr="00D8057E">
        <w:rPr>
          <w:rFonts w:ascii="Times New Roman" w:hAnsi="Times New Roman"/>
          <w:i/>
          <w:iCs/>
          <w:spacing w:val="-6"/>
          <w:sz w:val="28"/>
          <w:szCs w:val="28"/>
        </w:rPr>
        <w:t xml:space="preserve"> </w:t>
      </w:r>
      <w:r w:rsidRPr="00D8057E">
        <w:rPr>
          <w:rFonts w:ascii="Times New Roman" w:hAnsi="Times New Roman"/>
          <w:spacing w:val="-6"/>
          <w:sz w:val="28"/>
          <w:szCs w:val="28"/>
        </w:rPr>
        <w:t>при фиксированных температурах, т. е. зависимость скорости реакции от степени превращения.</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Если </w:t>
      </w:r>
      <w:r w:rsidRPr="00D8057E">
        <w:rPr>
          <w:rFonts w:ascii="Times New Roman" w:hAnsi="Times New Roman"/>
          <w:i/>
          <w:iCs/>
          <w:sz w:val="28"/>
          <w:szCs w:val="28"/>
        </w:rPr>
        <w:t>Т – Т</w:t>
      </w:r>
      <w:r w:rsidRPr="00D8057E">
        <w:rPr>
          <w:rFonts w:ascii="Times New Roman" w:hAnsi="Times New Roman"/>
          <w:iCs/>
          <w:sz w:val="28"/>
          <w:szCs w:val="28"/>
          <w:vertAlign w:val="subscript"/>
        </w:rPr>
        <w:t>1</w:t>
      </w:r>
      <w:r w:rsidRPr="00D8057E">
        <w:rPr>
          <w:rFonts w:ascii="Times New Roman" w:hAnsi="Times New Roman"/>
          <w:i/>
          <w:iCs/>
          <w:sz w:val="28"/>
          <w:szCs w:val="28"/>
        </w:rPr>
        <w:t xml:space="preserve"> = </w:t>
      </w:r>
      <w:r w:rsidRPr="00D8057E">
        <w:rPr>
          <w:rFonts w:ascii="Times New Roman" w:hAnsi="Times New Roman"/>
          <w:sz w:val="28"/>
          <w:szCs w:val="28"/>
        </w:rPr>
        <w:t xml:space="preserve">const, величины </w:t>
      </w:r>
      <w:r w:rsidRPr="00D8057E">
        <w:rPr>
          <w:rFonts w:ascii="Times New Roman" w:hAnsi="Times New Roman"/>
          <w:i/>
          <w:iCs/>
          <w:sz w:val="28"/>
          <w:szCs w:val="28"/>
        </w:rPr>
        <w:t>k</w:t>
      </w:r>
      <w:r w:rsidRPr="00D8057E">
        <w:rPr>
          <w:rFonts w:ascii="Times New Roman" w:hAnsi="Times New Roman"/>
          <w:iCs/>
          <w:sz w:val="28"/>
          <w:szCs w:val="28"/>
          <w:vertAlign w:val="subscript"/>
        </w:rPr>
        <w:t>1</w:t>
      </w:r>
      <w:r w:rsidRPr="00D8057E">
        <w:rPr>
          <w:rFonts w:ascii="Times New Roman" w:hAnsi="Times New Roman"/>
          <w:i/>
          <w:iCs/>
          <w:sz w:val="28"/>
          <w:szCs w:val="28"/>
        </w:rPr>
        <w:t xml:space="preserve"> </w:t>
      </w:r>
      <w:r w:rsidRPr="00D8057E">
        <w:rPr>
          <w:rFonts w:ascii="Times New Roman" w:hAnsi="Times New Roman"/>
          <w:sz w:val="28"/>
          <w:szCs w:val="28"/>
        </w:rPr>
        <w:t xml:space="preserve">и </w:t>
      </w:r>
      <w:proofErr w:type="gramStart"/>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i/>
          <w:sz w:val="28"/>
          <w:szCs w:val="28"/>
          <w:vertAlign w:val="subscript"/>
        </w:rPr>
        <w:t>е</w:t>
      </w:r>
      <w:proofErr w:type="gramEnd"/>
      <w:r w:rsidRPr="00D8057E">
        <w:rPr>
          <w:rFonts w:ascii="Times New Roman" w:hAnsi="Times New Roman"/>
          <w:sz w:val="28"/>
          <w:szCs w:val="28"/>
        </w:rPr>
        <w:t xml:space="preserve">, зависящие от температуры и входящие в уравнение (6.29), также являются постоянными. Тогда уравнение (6.29) описывает прямую, пресекающую ось абсцисс в точке </w:t>
      </w:r>
      <w:r w:rsidRPr="00D8057E">
        <w:rPr>
          <w:rFonts w:ascii="Times New Roman" w:hAnsi="Times New Roman"/>
          <w:i/>
          <w:sz w:val="28"/>
          <w:szCs w:val="28"/>
        </w:rPr>
        <w:t>х</w:t>
      </w:r>
      <w:r w:rsidRPr="00D8057E">
        <w:rPr>
          <w:rFonts w:ascii="Times New Roman" w:hAnsi="Times New Roman"/>
          <w:i/>
          <w:iCs/>
          <w:spacing w:val="-6"/>
          <w:sz w:val="28"/>
          <w:szCs w:val="28"/>
          <w:vertAlign w:val="subscript"/>
        </w:rPr>
        <w:t>А</w:t>
      </w:r>
      <w:r w:rsidRPr="00D8057E">
        <w:rPr>
          <w:rFonts w:ascii="Times New Roman" w:hAnsi="Times New Roman"/>
          <w:i/>
          <w:sz w:val="28"/>
          <w:szCs w:val="28"/>
        </w:rPr>
        <w:t xml:space="preserve"> = </w:t>
      </w:r>
      <w:proofErr w:type="gramStart"/>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i/>
          <w:sz w:val="28"/>
          <w:szCs w:val="28"/>
          <w:vertAlign w:val="subscript"/>
        </w:rPr>
        <w:t>е</w:t>
      </w:r>
      <w:proofErr w:type="gramEnd"/>
      <w:r w:rsidRPr="00D8057E">
        <w:rPr>
          <w:rFonts w:ascii="Times New Roman" w:hAnsi="Times New Roman"/>
          <w:sz w:val="28"/>
          <w:szCs w:val="28"/>
        </w:rPr>
        <w:t xml:space="preserve"> и ось ординат в точке </w:t>
      </w:r>
      <w:r w:rsidRPr="00D8057E">
        <w:rPr>
          <w:rFonts w:ascii="Times New Roman" w:hAnsi="Times New Roman"/>
          <w:i/>
          <w:sz w:val="28"/>
          <w:szCs w:val="28"/>
        </w:rPr>
        <w:t>w</w:t>
      </w:r>
      <w:r w:rsidRPr="00D8057E">
        <w:rPr>
          <w:rFonts w:ascii="Times New Roman" w:hAnsi="Times New Roman"/>
          <w:i/>
          <w:iCs/>
          <w:spacing w:val="-6"/>
          <w:sz w:val="28"/>
          <w:szCs w:val="28"/>
          <w:vertAlign w:val="subscript"/>
        </w:rPr>
        <w:t>rA</w:t>
      </w:r>
      <w:r w:rsidRPr="00D8057E">
        <w:rPr>
          <w:rFonts w:ascii="Times New Roman" w:hAnsi="Times New Roman"/>
          <w:i/>
          <w:sz w:val="28"/>
          <w:szCs w:val="28"/>
        </w:rPr>
        <w:t xml:space="preserve"> = k</w:t>
      </w:r>
      <w:r w:rsidRPr="00D8057E">
        <w:rPr>
          <w:rFonts w:ascii="Times New Roman" w:hAnsi="Times New Roman"/>
          <w:iCs/>
          <w:sz w:val="28"/>
          <w:szCs w:val="28"/>
          <w:vertAlign w:val="subscript"/>
        </w:rPr>
        <w:t>1</w:t>
      </w:r>
      <w:r w:rsidRPr="00D8057E">
        <w:rPr>
          <w:rFonts w:ascii="Times New Roman" w:hAnsi="Times New Roman"/>
          <w:iCs/>
          <w:sz w:val="28"/>
          <w:szCs w:val="28"/>
        </w:rPr>
        <w:t>(</w:t>
      </w:r>
      <w:r w:rsidRPr="00D8057E">
        <w:rPr>
          <w:rFonts w:ascii="Times New Roman" w:hAnsi="Times New Roman"/>
          <w:i/>
          <w:iCs/>
          <w:sz w:val="28"/>
          <w:szCs w:val="28"/>
        </w:rPr>
        <w:t>Т</w:t>
      </w:r>
      <w:r w:rsidRPr="00D8057E">
        <w:rPr>
          <w:rFonts w:ascii="Times New Roman" w:hAnsi="Times New Roman"/>
          <w:iCs/>
          <w:sz w:val="28"/>
          <w:szCs w:val="28"/>
          <w:vertAlign w:val="subscript"/>
        </w:rPr>
        <w:t>1</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i/>
          <w:sz w:val="28"/>
          <w:szCs w:val="28"/>
        </w:rPr>
        <w:t>с</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 xml:space="preserve">0 </w:t>
      </w:r>
      <w:r w:rsidRPr="00D8057E">
        <w:rPr>
          <w:rFonts w:ascii="Times New Roman" w:hAnsi="Times New Roman"/>
          <w:sz w:val="28"/>
          <w:szCs w:val="28"/>
        </w:rPr>
        <w:t xml:space="preserve">(рис. 6.11, линия </w:t>
      </w:r>
      <w:r w:rsidRPr="00D8057E">
        <w:rPr>
          <w:rFonts w:ascii="Times New Roman" w:hAnsi="Times New Roman"/>
          <w:i/>
          <w:iCs/>
          <w:sz w:val="28"/>
          <w:szCs w:val="28"/>
        </w:rPr>
        <w:t>1</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Для другой температуры </w:t>
      </w:r>
      <w:r w:rsidRPr="00D8057E">
        <w:rPr>
          <w:rFonts w:ascii="Times New Roman" w:hAnsi="Times New Roman"/>
          <w:i/>
          <w:iCs/>
          <w:sz w:val="28"/>
          <w:szCs w:val="28"/>
        </w:rPr>
        <w:t>Т</w:t>
      </w:r>
      <w:proofErr w:type="gramStart"/>
      <w:r w:rsidRPr="00D8057E">
        <w:rPr>
          <w:rFonts w:ascii="Times New Roman" w:hAnsi="Times New Roman"/>
          <w:iCs/>
          <w:sz w:val="28"/>
          <w:szCs w:val="28"/>
          <w:vertAlign w:val="subscript"/>
        </w:rPr>
        <w:t>2</w:t>
      </w:r>
      <w:r w:rsidRPr="00D8057E">
        <w:rPr>
          <w:rFonts w:ascii="Times New Roman" w:hAnsi="Times New Roman"/>
          <w:i/>
          <w:iCs/>
          <w:sz w:val="28"/>
          <w:szCs w:val="28"/>
        </w:rPr>
        <w:t xml:space="preserve"> &gt;</w:t>
      </w:r>
      <w:proofErr w:type="gramEnd"/>
      <w:r w:rsidRPr="00D8057E">
        <w:rPr>
          <w:rFonts w:ascii="Times New Roman" w:hAnsi="Times New Roman"/>
          <w:i/>
          <w:iCs/>
          <w:sz w:val="28"/>
          <w:szCs w:val="28"/>
        </w:rPr>
        <w:t xml:space="preserve"> </w:t>
      </w:r>
      <w:r w:rsidRPr="00D8057E">
        <w:rPr>
          <w:rFonts w:ascii="Times New Roman" w:hAnsi="Times New Roman"/>
          <w:i/>
          <w:sz w:val="28"/>
          <w:szCs w:val="28"/>
        </w:rPr>
        <w:t>T</w:t>
      </w:r>
      <w:r w:rsidRPr="00D8057E">
        <w:rPr>
          <w:rFonts w:ascii="Times New Roman" w:hAnsi="Times New Roman"/>
          <w:iCs/>
          <w:sz w:val="28"/>
          <w:szCs w:val="28"/>
          <w:vertAlign w:val="subscript"/>
        </w:rPr>
        <w:t>1</w:t>
      </w:r>
      <w:r w:rsidRPr="00D8057E">
        <w:rPr>
          <w:rFonts w:ascii="Times New Roman" w:hAnsi="Times New Roman"/>
          <w:sz w:val="28"/>
          <w:szCs w:val="28"/>
        </w:rPr>
        <w:t xml:space="preserve">, </w:t>
      </w:r>
      <w:r w:rsidRPr="00D8057E">
        <w:rPr>
          <w:rFonts w:ascii="Times New Roman" w:hAnsi="Times New Roman"/>
          <w:sz w:val="28"/>
          <w:szCs w:val="28"/>
        </w:rPr>
        <w:lastRenderedPageBreak/>
        <w:t xml:space="preserve">точка пересечения прямой с осью абсцисс сдвинется влево, а точка пересечения с осью ординат – вверх. </w:t>
      </w: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1533525" cy="1485900"/>
            <wp:effectExtent l="19050" t="0" r="9525" b="0"/>
            <wp:docPr id="525" name="Рисунок 5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pic:cNvPicPr>
                      <a:picLocks noChangeAspect="1" noChangeArrowheads="1"/>
                    </pic:cNvPicPr>
                  </pic:nvPicPr>
                  <pic:blipFill>
                    <a:blip r:embed="rId788" cstate="print"/>
                    <a:srcRect/>
                    <a:stretch>
                      <a:fillRect/>
                    </a:stretch>
                  </pic:blipFill>
                  <pic:spPr bwMode="auto">
                    <a:xfrm>
                      <a:off x="0" y="0"/>
                      <a:ext cx="1533525" cy="1485900"/>
                    </a:xfrm>
                    <a:prstGeom prst="rect">
                      <a:avLst/>
                    </a:prstGeom>
                    <a:noFill/>
                    <a:ln w="9525">
                      <a:noFill/>
                      <a:miter lim="800000"/>
                      <a:headEnd/>
                      <a:tailEnd/>
                    </a:ln>
                  </pic:spPr>
                </pic:pic>
              </a:graphicData>
            </a:graphic>
          </wp:inline>
        </w:drawing>
      </w:r>
    </w:p>
    <w:p w:rsidR="00CC5BFF" w:rsidRPr="00D8057E" w:rsidRDefault="00CC5BFF" w:rsidP="00CC5BFF">
      <w:pPr>
        <w:shd w:val="clear" w:color="auto" w:fill="FFFFFF"/>
        <w:spacing w:after="0" w:line="240" w:lineRule="auto"/>
        <w:rPr>
          <w:rFonts w:ascii="Times New Roman" w:hAnsi="Times New Roman"/>
          <w:color w:val="000000"/>
          <w:sz w:val="28"/>
          <w:szCs w:val="28"/>
        </w:rPr>
      </w:pPr>
      <w:r w:rsidRPr="00D8057E">
        <w:rPr>
          <w:rFonts w:ascii="Times New Roman" w:hAnsi="Times New Roman"/>
          <w:bCs/>
          <w:color w:val="000000"/>
          <w:sz w:val="28"/>
          <w:szCs w:val="28"/>
        </w:rPr>
        <w:t xml:space="preserve">Рис. </w:t>
      </w:r>
      <w:r w:rsidRPr="00D8057E">
        <w:rPr>
          <w:rFonts w:ascii="Times New Roman" w:hAnsi="Times New Roman"/>
          <w:color w:val="000000"/>
          <w:sz w:val="28"/>
          <w:szCs w:val="28"/>
        </w:rPr>
        <w:t xml:space="preserve">6.11. Сечения функции </w:t>
      </w:r>
      <w:r w:rsidRPr="00D8057E">
        <w:rPr>
          <w:rFonts w:ascii="Times New Roman" w:hAnsi="Times New Roman"/>
          <w:i/>
          <w:color w:val="000000"/>
          <w:sz w:val="28"/>
          <w:szCs w:val="28"/>
        </w:rPr>
        <w:t>w</w:t>
      </w:r>
      <w:r w:rsidRPr="00D8057E">
        <w:rPr>
          <w:rFonts w:ascii="Times New Roman" w:hAnsi="Times New Roman"/>
          <w:i/>
          <w:color w:val="000000"/>
          <w:sz w:val="28"/>
          <w:szCs w:val="28"/>
          <w:vertAlign w:val="subscript"/>
        </w:rPr>
        <w:t>rA</w:t>
      </w:r>
      <w:r w:rsidRPr="00D8057E">
        <w:rPr>
          <w:rFonts w:ascii="Times New Roman" w:hAnsi="Times New Roman"/>
          <w:color w:val="000000"/>
          <w:sz w:val="28"/>
          <w:szCs w:val="28"/>
        </w:rPr>
        <w:t xml:space="preserve"> =</w:t>
      </w:r>
      <w:r w:rsidRPr="00D8057E">
        <w:rPr>
          <w:rFonts w:ascii="Times New Roman" w:hAnsi="Times New Roman"/>
          <w:i/>
          <w:iCs/>
          <w:color w:val="000000"/>
          <w:sz w:val="28"/>
          <w:szCs w:val="28"/>
        </w:rPr>
        <w:t xml:space="preserve"> w</w:t>
      </w:r>
      <w:r w:rsidRPr="00D8057E">
        <w:rPr>
          <w:rFonts w:ascii="Times New Roman" w:hAnsi="Times New Roman"/>
          <w:i/>
          <w:color w:val="000000"/>
          <w:sz w:val="28"/>
          <w:szCs w:val="28"/>
          <w:vertAlign w:val="subscript"/>
        </w:rPr>
        <w:t>rA</w:t>
      </w:r>
      <w:r w:rsidRPr="00D8057E">
        <w:rPr>
          <w:rFonts w:ascii="Times New Roman" w:hAnsi="Times New Roman"/>
          <w:color w:val="000000"/>
          <w:sz w:val="28"/>
          <w:szCs w:val="28"/>
        </w:rPr>
        <w:t>(</w:t>
      </w:r>
      <w:r w:rsidRPr="00D8057E">
        <w:rPr>
          <w:rFonts w:ascii="Times New Roman" w:hAnsi="Times New Roman"/>
          <w:i/>
          <w:iCs/>
          <w:color w:val="000000"/>
          <w:sz w:val="28"/>
          <w:szCs w:val="28"/>
        </w:rPr>
        <w:t>x</w:t>
      </w:r>
      <w:r w:rsidRPr="00D8057E">
        <w:rPr>
          <w:rFonts w:ascii="Times New Roman" w:hAnsi="Times New Roman"/>
          <w:i/>
          <w:color w:val="000000"/>
          <w:sz w:val="28"/>
          <w:szCs w:val="28"/>
          <w:vertAlign w:val="subscript"/>
        </w:rPr>
        <w:t>A</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T</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 xml:space="preserve">при постоянных температурах: </w:t>
      </w:r>
      <w:r w:rsidRPr="00D8057E">
        <w:rPr>
          <w:rFonts w:ascii="Times New Roman" w:hAnsi="Times New Roman"/>
          <w:color w:val="000000"/>
          <w:sz w:val="28"/>
          <w:szCs w:val="28"/>
        </w:rPr>
        <w:br/>
      </w:r>
      <w:r w:rsidRPr="00D8057E">
        <w:rPr>
          <w:rFonts w:ascii="Times New Roman" w:hAnsi="Times New Roman"/>
          <w:i/>
          <w:iCs/>
          <w:color w:val="000000"/>
          <w:sz w:val="28"/>
          <w:szCs w:val="28"/>
        </w:rPr>
        <w:t xml:space="preserve">1–5 </w:t>
      </w:r>
      <w:r w:rsidRPr="00D8057E">
        <w:rPr>
          <w:rFonts w:ascii="Times New Roman" w:hAnsi="Times New Roman"/>
          <w:color w:val="000000"/>
          <w:sz w:val="28"/>
          <w:szCs w:val="28"/>
        </w:rPr>
        <w:t xml:space="preserve">– зависимости </w:t>
      </w:r>
      <w:r w:rsidRPr="00D8057E">
        <w:rPr>
          <w:rFonts w:ascii="Times New Roman" w:hAnsi="Times New Roman"/>
          <w:i/>
          <w:color w:val="000000"/>
          <w:sz w:val="28"/>
          <w:szCs w:val="28"/>
        </w:rPr>
        <w:t>w</w:t>
      </w:r>
      <w:r w:rsidRPr="00D8057E">
        <w:rPr>
          <w:rFonts w:ascii="Times New Roman" w:hAnsi="Times New Roman"/>
          <w:i/>
          <w:color w:val="000000"/>
          <w:sz w:val="28"/>
          <w:szCs w:val="28"/>
          <w:vertAlign w:val="subscript"/>
        </w:rPr>
        <w:t>rA</w:t>
      </w:r>
      <w:r w:rsidRPr="00D8057E">
        <w:rPr>
          <w:rFonts w:ascii="Times New Roman" w:hAnsi="Times New Roman"/>
          <w:iCs/>
          <w:color w:val="000000"/>
          <w:sz w:val="28"/>
          <w:szCs w:val="28"/>
        </w:rPr>
        <w:t>(</w:t>
      </w:r>
      <w:r w:rsidRPr="00D8057E">
        <w:rPr>
          <w:rFonts w:ascii="Times New Roman" w:hAnsi="Times New Roman"/>
          <w:i/>
          <w:color w:val="000000"/>
          <w:sz w:val="28"/>
          <w:szCs w:val="28"/>
          <w:vertAlign w:val="subscript"/>
        </w:rPr>
        <w:t>xA</w:t>
      </w:r>
      <w:r w:rsidRPr="00D8057E">
        <w:rPr>
          <w:rFonts w:ascii="Times New Roman" w:hAnsi="Times New Roman"/>
          <w:iCs/>
          <w:color w:val="000000"/>
          <w:sz w:val="28"/>
          <w:szCs w:val="28"/>
        </w:rPr>
        <w:t xml:space="preserve">) </w:t>
      </w:r>
      <w:r w:rsidRPr="00D8057E">
        <w:rPr>
          <w:rFonts w:ascii="Times New Roman" w:hAnsi="Times New Roman"/>
          <w:color w:val="000000"/>
          <w:sz w:val="28"/>
          <w:szCs w:val="28"/>
        </w:rPr>
        <w:t xml:space="preserve">для температур </w:t>
      </w:r>
      <w:r w:rsidRPr="00D8057E">
        <w:rPr>
          <w:rFonts w:ascii="Times New Roman" w:hAnsi="Times New Roman"/>
          <w:i/>
          <w:iCs/>
          <w:color w:val="000000"/>
          <w:sz w:val="28"/>
          <w:szCs w:val="28"/>
        </w:rPr>
        <w:t>Т</w:t>
      </w:r>
      <w:r w:rsidRPr="00D8057E">
        <w:rPr>
          <w:rFonts w:ascii="Times New Roman" w:hAnsi="Times New Roman"/>
          <w:iCs/>
          <w:color w:val="000000"/>
          <w:sz w:val="28"/>
          <w:szCs w:val="28"/>
          <w:vertAlign w:val="subscript"/>
        </w:rPr>
        <w:t>1</w:t>
      </w:r>
      <w:r w:rsidRPr="00D8057E">
        <w:rPr>
          <w:rFonts w:ascii="Times New Roman" w:hAnsi="Times New Roman"/>
          <w:iCs/>
          <w:color w:val="000000"/>
          <w:sz w:val="28"/>
          <w:szCs w:val="28"/>
        </w:rPr>
        <w:t>,</w:t>
      </w:r>
      <w:r w:rsidRPr="00D8057E">
        <w:rPr>
          <w:rFonts w:ascii="Times New Roman" w:hAnsi="Times New Roman"/>
          <w:i/>
          <w:iCs/>
          <w:color w:val="000000"/>
          <w:sz w:val="28"/>
          <w:szCs w:val="28"/>
        </w:rPr>
        <w:t xml:space="preserve"> Т</w:t>
      </w:r>
      <w:r w:rsidRPr="00D8057E">
        <w:rPr>
          <w:rFonts w:ascii="Times New Roman" w:hAnsi="Times New Roman"/>
          <w:iCs/>
          <w:color w:val="000000"/>
          <w:sz w:val="28"/>
          <w:szCs w:val="28"/>
          <w:vertAlign w:val="subscript"/>
        </w:rPr>
        <w:t>2</w:t>
      </w:r>
      <w:r w:rsidRPr="00D8057E">
        <w:rPr>
          <w:rFonts w:ascii="Times New Roman" w:hAnsi="Times New Roman"/>
          <w:iCs/>
          <w:color w:val="000000"/>
          <w:sz w:val="28"/>
          <w:szCs w:val="28"/>
        </w:rPr>
        <w:t xml:space="preserve">, </w:t>
      </w:r>
      <w:r w:rsidRPr="00D8057E">
        <w:rPr>
          <w:rFonts w:ascii="Times New Roman" w:hAnsi="Times New Roman"/>
          <w:i/>
          <w:iCs/>
          <w:color w:val="000000"/>
          <w:sz w:val="28"/>
          <w:szCs w:val="28"/>
        </w:rPr>
        <w:t>T</w:t>
      </w:r>
      <w:r w:rsidRPr="00D8057E">
        <w:rPr>
          <w:rFonts w:ascii="Times New Roman" w:hAnsi="Times New Roman"/>
          <w:iCs/>
          <w:color w:val="000000"/>
          <w:sz w:val="28"/>
          <w:szCs w:val="28"/>
          <w:vertAlign w:val="subscript"/>
        </w:rPr>
        <w:t>3</w:t>
      </w:r>
      <w:r w:rsidRPr="00D8057E">
        <w:rPr>
          <w:rFonts w:ascii="Times New Roman" w:hAnsi="Times New Roman"/>
          <w:iCs/>
          <w:color w:val="000000"/>
          <w:sz w:val="28"/>
          <w:szCs w:val="28"/>
        </w:rPr>
        <w:t>,</w:t>
      </w:r>
      <w:r w:rsidRPr="00D8057E">
        <w:rPr>
          <w:rFonts w:ascii="Times New Roman" w:hAnsi="Times New Roman"/>
          <w:i/>
          <w:iCs/>
          <w:color w:val="000000"/>
          <w:sz w:val="28"/>
          <w:szCs w:val="28"/>
        </w:rPr>
        <w:t xml:space="preserve"> Т</w:t>
      </w:r>
      <w:r w:rsidRPr="00D8057E">
        <w:rPr>
          <w:rFonts w:ascii="Times New Roman" w:hAnsi="Times New Roman"/>
          <w:iCs/>
          <w:color w:val="000000"/>
          <w:sz w:val="28"/>
          <w:szCs w:val="28"/>
          <w:vertAlign w:val="subscript"/>
        </w:rPr>
        <w:t>4</w:t>
      </w:r>
      <w:r w:rsidRPr="00D8057E">
        <w:rPr>
          <w:rFonts w:ascii="Times New Roman" w:hAnsi="Times New Roman"/>
          <w:iCs/>
          <w:color w:val="000000"/>
          <w:sz w:val="28"/>
          <w:szCs w:val="28"/>
        </w:rPr>
        <w:t>,</w:t>
      </w:r>
      <w:r w:rsidRPr="00D8057E">
        <w:rPr>
          <w:rFonts w:ascii="Times New Roman" w:hAnsi="Times New Roman"/>
          <w:i/>
          <w:iCs/>
          <w:color w:val="000000"/>
          <w:sz w:val="28"/>
          <w:szCs w:val="28"/>
        </w:rPr>
        <w:t xml:space="preserve"> Т</w:t>
      </w:r>
      <w:r w:rsidRPr="00D8057E">
        <w:rPr>
          <w:rFonts w:ascii="Times New Roman" w:hAnsi="Times New Roman"/>
          <w:iCs/>
          <w:color w:val="000000"/>
          <w:sz w:val="28"/>
          <w:szCs w:val="28"/>
          <w:vertAlign w:val="subscript"/>
        </w:rPr>
        <w:t>5</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w:t>
      </w:r>
      <w:r w:rsidRPr="00D8057E">
        <w:rPr>
          <w:rFonts w:ascii="Times New Roman" w:hAnsi="Times New Roman"/>
          <w:i/>
          <w:color w:val="000000"/>
          <w:sz w:val="28"/>
          <w:szCs w:val="28"/>
        </w:rPr>
        <w:t>T</w:t>
      </w:r>
      <w:r w:rsidRPr="00D8057E">
        <w:rPr>
          <w:rFonts w:ascii="Times New Roman" w:hAnsi="Times New Roman"/>
          <w:iCs/>
          <w:color w:val="000000"/>
          <w:sz w:val="28"/>
          <w:szCs w:val="28"/>
          <w:vertAlign w:val="subscript"/>
        </w:rPr>
        <w:t>1</w:t>
      </w:r>
      <w:r w:rsidRPr="00D8057E">
        <w:rPr>
          <w:rFonts w:ascii="Times New Roman" w:hAnsi="Times New Roman"/>
          <w:i/>
          <w:iCs/>
          <w:color w:val="000000"/>
          <w:sz w:val="28"/>
          <w:szCs w:val="28"/>
        </w:rPr>
        <w:t>&lt;Т</w:t>
      </w:r>
      <w:r w:rsidRPr="00D8057E">
        <w:rPr>
          <w:rFonts w:ascii="Times New Roman" w:hAnsi="Times New Roman"/>
          <w:iCs/>
          <w:color w:val="000000"/>
          <w:sz w:val="28"/>
          <w:szCs w:val="28"/>
          <w:vertAlign w:val="subscript"/>
        </w:rPr>
        <w:t>2</w:t>
      </w:r>
      <w:r w:rsidRPr="00D8057E">
        <w:rPr>
          <w:rFonts w:ascii="Times New Roman" w:hAnsi="Times New Roman"/>
          <w:i/>
          <w:iCs/>
          <w:color w:val="000000"/>
          <w:sz w:val="28"/>
          <w:szCs w:val="28"/>
        </w:rPr>
        <w:t>&lt;Т</w:t>
      </w:r>
      <w:r w:rsidRPr="00D8057E">
        <w:rPr>
          <w:rFonts w:ascii="Times New Roman" w:hAnsi="Times New Roman"/>
          <w:iCs/>
          <w:color w:val="000000"/>
          <w:sz w:val="28"/>
          <w:szCs w:val="28"/>
          <w:vertAlign w:val="subscript"/>
        </w:rPr>
        <w:t>3</w:t>
      </w:r>
      <w:r w:rsidRPr="00D8057E">
        <w:rPr>
          <w:rFonts w:ascii="Times New Roman" w:hAnsi="Times New Roman"/>
          <w:i/>
          <w:iCs/>
          <w:color w:val="000000"/>
          <w:sz w:val="28"/>
          <w:szCs w:val="28"/>
        </w:rPr>
        <w:t>&lt;&lt;Т</w:t>
      </w:r>
      <w:r w:rsidRPr="00D8057E">
        <w:rPr>
          <w:rFonts w:ascii="Times New Roman" w:hAnsi="Times New Roman"/>
          <w:iCs/>
          <w:color w:val="000000"/>
          <w:sz w:val="28"/>
          <w:szCs w:val="28"/>
          <w:vertAlign w:val="subscript"/>
        </w:rPr>
        <w:t>4</w:t>
      </w:r>
      <w:r w:rsidRPr="00D8057E">
        <w:rPr>
          <w:rFonts w:ascii="Times New Roman" w:hAnsi="Times New Roman"/>
          <w:i/>
          <w:iCs/>
          <w:color w:val="000000"/>
          <w:sz w:val="28"/>
          <w:szCs w:val="28"/>
        </w:rPr>
        <w:t>&lt;Т</w:t>
      </w:r>
      <w:r w:rsidRPr="00D8057E">
        <w:rPr>
          <w:rFonts w:ascii="Times New Roman" w:hAnsi="Times New Roman"/>
          <w:iCs/>
          <w:color w:val="000000"/>
          <w:sz w:val="28"/>
          <w:szCs w:val="28"/>
          <w:vertAlign w:val="subscript"/>
        </w:rPr>
        <w:t>5</w:t>
      </w:r>
      <w:r w:rsidRPr="00D8057E">
        <w:rPr>
          <w:rFonts w:ascii="Times New Roman" w:hAnsi="Times New Roman"/>
          <w:color w:val="000000"/>
          <w:sz w:val="28"/>
          <w:szCs w:val="28"/>
        </w:rPr>
        <w:t xml:space="preserve">); </w:t>
      </w:r>
      <w:r w:rsidRPr="00D8057E">
        <w:rPr>
          <w:rFonts w:ascii="Times New Roman" w:hAnsi="Times New Roman"/>
          <w:color w:val="000000"/>
          <w:sz w:val="28"/>
          <w:szCs w:val="28"/>
        </w:rPr>
        <w:br/>
        <w:t>штриховая линия – линия оптимальных температур</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На рис. 6.11 нанесено семейство таких сечений, отвечающее условию </w:t>
      </w:r>
      <w:r w:rsidRPr="00D8057E">
        <w:rPr>
          <w:rFonts w:ascii="Times New Roman" w:hAnsi="Times New Roman"/>
          <w:i/>
          <w:sz w:val="28"/>
          <w:szCs w:val="28"/>
        </w:rPr>
        <w:t>T</w:t>
      </w:r>
      <w:r w:rsidRPr="00D8057E">
        <w:rPr>
          <w:rFonts w:ascii="Times New Roman" w:hAnsi="Times New Roman"/>
          <w:sz w:val="28"/>
          <w:szCs w:val="28"/>
          <w:vertAlign w:val="subscript"/>
        </w:rPr>
        <w:t>1</w:t>
      </w:r>
      <w:r w:rsidRPr="00D8057E">
        <w:rPr>
          <w:rFonts w:ascii="Times New Roman" w:hAnsi="Times New Roman"/>
          <w:i/>
          <w:sz w:val="28"/>
          <w:szCs w:val="28"/>
        </w:rPr>
        <w:t xml:space="preserve"> </w:t>
      </w:r>
      <w:proofErr w:type="gramStart"/>
      <w:r w:rsidRPr="00D8057E">
        <w:rPr>
          <w:rFonts w:ascii="Times New Roman" w:hAnsi="Times New Roman"/>
          <w:i/>
          <w:sz w:val="28"/>
          <w:szCs w:val="28"/>
        </w:rPr>
        <w:t xml:space="preserve">&lt; </w:t>
      </w:r>
      <w:r w:rsidRPr="00D8057E">
        <w:rPr>
          <w:rFonts w:ascii="Times New Roman" w:hAnsi="Times New Roman"/>
          <w:i/>
          <w:iCs/>
          <w:sz w:val="28"/>
          <w:szCs w:val="28"/>
        </w:rPr>
        <w:t>Т</w:t>
      </w:r>
      <w:proofErr w:type="gramEnd"/>
      <w:r w:rsidRPr="00D8057E">
        <w:rPr>
          <w:rFonts w:ascii="Times New Roman" w:hAnsi="Times New Roman"/>
          <w:sz w:val="28"/>
          <w:szCs w:val="28"/>
          <w:vertAlign w:val="subscript"/>
        </w:rPr>
        <w:t>2</w:t>
      </w:r>
      <w:r w:rsidRPr="00D8057E">
        <w:rPr>
          <w:rFonts w:ascii="Times New Roman" w:hAnsi="Times New Roman"/>
          <w:i/>
          <w:iCs/>
          <w:sz w:val="28"/>
          <w:szCs w:val="28"/>
        </w:rPr>
        <w:t>&lt; Т</w:t>
      </w:r>
      <w:r w:rsidRPr="00D8057E">
        <w:rPr>
          <w:rFonts w:ascii="Times New Roman" w:hAnsi="Times New Roman"/>
          <w:sz w:val="28"/>
          <w:szCs w:val="28"/>
          <w:vertAlign w:val="subscript"/>
        </w:rPr>
        <w:t>3</w:t>
      </w:r>
      <w:r w:rsidRPr="00D8057E">
        <w:rPr>
          <w:rFonts w:ascii="Times New Roman" w:hAnsi="Times New Roman"/>
          <w:i/>
          <w:iCs/>
          <w:sz w:val="28"/>
          <w:szCs w:val="28"/>
        </w:rPr>
        <w:t xml:space="preserve">&lt; </w:t>
      </w:r>
      <w:r w:rsidRPr="00D8057E">
        <w:rPr>
          <w:rFonts w:ascii="Times New Roman" w:hAnsi="Times New Roman"/>
          <w:i/>
          <w:sz w:val="28"/>
          <w:szCs w:val="28"/>
        </w:rPr>
        <w:t>T</w:t>
      </w:r>
      <w:r w:rsidRPr="00D8057E">
        <w:rPr>
          <w:rFonts w:ascii="Times New Roman" w:hAnsi="Times New Roman"/>
          <w:sz w:val="28"/>
          <w:szCs w:val="28"/>
          <w:vertAlign w:val="subscript"/>
        </w:rPr>
        <w:t>4</w:t>
      </w:r>
      <w:r w:rsidRPr="00D8057E">
        <w:rPr>
          <w:rFonts w:ascii="Times New Roman" w:hAnsi="Times New Roman"/>
          <w:i/>
          <w:sz w:val="28"/>
          <w:szCs w:val="28"/>
        </w:rPr>
        <w:t xml:space="preserve"> &lt; ... &lt; </w:t>
      </w:r>
      <w:r w:rsidRPr="00D8057E">
        <w:rPr>
          <w:rFonts w:ascii="Times New Roman" w:hAnsi="Times New Roman"/>
          <w:i/>
          <w:iCs/>
          <w:sz w:val="28"/>
          <w:szCs w:val="28"/>
        </w:rPr>
        <w:t>Т</w:t>
      </w:r>
      <w:r w:rsidRPr="00D8057E">
        <w:rPr>
          <w:rFonts w:ascii="Times New Roman" w:hAnsi="Times New Roman"/>
          <w:i/>
          <w:iCs/>
          <w:sz w:val="28"/>
          <w:szCs w:val="28"/>
          <w:vertAlign w:val="subscript"/>
        </w:rPr>
        <w:t>n</w:t>
      </w:r>
      <w:r w:rsidRPr="00D8057E">
        <w:rPr>
          <w:rFonts w:ascii="Times New Roman" w:hAnsi="Times New Roman"/>
          <w:i/>
          <w:iCs/>
          <w:sz w:val="28"/>
          <w:szCs w:val="28"/>
        </w:rPr>
        <w:t xml:space="preserve">. </w:t>
      </w:r>
      <w:r w:rsidRPr="00D8057E">
        <w:rPr>
          <w:rFonts w:ascii="Times New Roman" w:hAnsi="Times New Roman"/>
          <w:sz w:val="28"/>
          <w:szCs w:val="28"/>
        </w:rPr>
        <w:t>Линия оптимальных температур будет получена в этом случае как огибающая этого семейства прямых. Из рис. 6.11 видно, что ни при каких температурах скорость реакции не может быть выше скоростей, определяемых линией оптимальных температур.</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При решении практических задач линию оптимальных температур часто строят в координатах </w:t>
      </w:r>
      <w:r w:rsidRPr="00D8057E">
        <w:rPr>
          <w:rFonts w:ascii="Times New Roman" w:hAnsi="Times New Roman"/>
          <w:i/>
          <w:iCs/>
          <w:sz w:val="28"/>
          <w:szCs w:val="28"/>
        </w:rPr>
        <w:t>х</w:t>
      </w:r>
      <w:r w:rsidRPr="00D8057E">
        <w:rPr>
          <w:rFonts w:ascii="Times New Roman" w:hAnsi="Times New Roman"/>
          <w:i/>
          <w:iCs/>
          <w:sz w:val="28"/>
          <w:szCs w:val="28"/>
          <w:vertAlign w:val="subscript"/>
        </w:rPr>
        <w:t xml:space="preserve">А </w:t>
      </w:r>
      <w:r w:rsidRPr="00D8057E">
        <w:rPr>
          <w:rFonts w:ascii="Times New Roman" w:hAnsi="Times New Roman"/>
          <w:i/>
          <w:iCs/>
          <w:sz w:val="28"/>
          <w:szCs w:val="28"/>
        </w:rPr>
        <w:t xml:space="preserve">– Т. </w:t>
      </w:r>
      <w:r w:rsidRPr="00D8057E">
        <w:rPr>
          <w:rFonts w:ascii="Times New Roman" w:hAnsi="Times New Roman"/>
          <w:sz w:val="28"/>
          <w:szCs w:val="28"/>
        </w:rPr>
        <w:t>Тогда это линия, абсциссы точек которой – температуры, обеспечивающие максимальную скорость реакции для степеней превращения, являющихся ординатами этих точек. Для построения такой кривой можно воспользоваться уравнением типа (6.30). На рис. 6.12 приведена линия оптимальных температур для процесса окисления диоксида серы на ванадиевом (V</w:t>
      </w:r>
      <w:r w:rsidRPr="00D8057E">
        <w:rPr>
          <w:rFonts w:ascii="Times New Roman" w:hAnsi="Times New Roman"/>
          <w:sz w:val="28"/>
          <w:szCs w:val="28"/>
          <w:vertAlign w:val="subscript"/>
        </w:rPr>
        <w:t>2</w:t>
      </w:r>
      <w:r w:rsidRPr="00D8057E">
        <w:rPr>
          <w:rFonts w:ascii="Times New Roman" w:hAnsi="Times New Roman"/>
          <w:sz w:val="28"/>
          <w:szCs w:val="28"/>
        </w:rPr>
        <w:t>O</w:t>
      </w:r>
      <w:r w:rsidRPr="00D8057E">
        <w:rPr>
          <w:rFonts w:ascii="Times New Roman" w:hAnsi="Times New Roman"/>
          <w:sz w:val="28"/>
          <w:szCs w:val="28"/>
          <w:vertAlign w:val="subscript"/>
        </w:rPr>
        <w:t>5</w:t>
      </w:r>
      <w:r w:rsidRPr="00D8057E">
        <w:rPr>
          <w:rFonts w:ascii="Times New Roman" w:hAnsi="Times New Roman"/>
          <w:sz w:val="28"/>
          <w:szCs w:val="28"/>
        </w:rPr>
        <w:t>) катализаторе при составе исходной газовой смеси (в объемных долях, %) 7 % SO</w:t>
      </w:r>
      <w:r w:rsidRPr="00D8057E">
        <w:rPr>
          <w:rFonts w:ascii="Times New Roman" w:hAnsi="Times New Roman"/>
          <w:sz w:val="28"/>
          <w:szCs w:val="28"/>
          <w:vertAlign w:val="subscript"/>
        </w:rPr>
        <w:t>2</w:t>
      </w:r>
      <w:r w:rsidRPr="00D8057E">
        <w:rPr>
          <w:rFonts w:ascii="Times New Roman" w:hAnsi="Times New Roman"/>
          <w:sz w:val="28"/>
          <w:szCs w:val="28"/>
        </w:rPr>
        <w:t xml:space="preserve"> и 11 % О</w:t>
      </w:r>
      <w:r w:rsidRPr="00D8057E">
        <w:rPr>
          <w:rFonts w:ascii="Times New Roman" w:hAnsi="Times New Roman"/>
          <w:sz w:val="28"/>
          <w:szCs w:val="28"/>
          <w:vertAlign w:val="subscript"/>
        </w:rPr>
        <w:t>2</w:t>
      </w:r>
      <w:r w:rsidRPr="00D8057E">
        <w:rPr>
          <w:rFonts w:ascii="Times New Roman" w:hAnsi="Times New Roman"/>
          <w:sz w:val="28"/>
          <w:szCs w:val="28"/>
        </w:rPr>
        <w:t xml:space="preserve">. Линии </w:t>
      </w:r>
      <w:r w:rsidRPr="00D8057E">
        <w:rPr>
          <w:rFonts w:ascii="Times New Roman" w:hAnsi="Times New Roman"/>
          <w:i/>
          <w:sz w:val="28"/>
          <w:szCs w:val="28"/>
        </w:rPr>
        <w:t>2</w:t>
      </w:r>
      <w:r w:rsidRPr="00D8057E">
        <w:rPr>
          <w:rFonts w:ascii="Times New Roman" w:hAnsi="Times New Roman"/>
          <w:sz w:val="28"/>
          <w:szCs w:val="28"/>
        </w:rPr>
        <w:t xml:space="preserve"> отвечают условию, когда скорость реакции составляет 80 % максимальной.</w:t>
      </w:r>
    </w:p>
    <w:p w:rsidR="00CC5BFF" w:rsidRPr="00D8057E" w:rsidRDefault="00CC5BFF" w:rsidP="00CC5BFF">
      <w:pPr>
        <w:shd w:val="clear" w:color="auto" w:fill="FFFFFF"/>
        <w:spacing w:after="0" w:line="240" w:lineRule="auto"/>
        <w:jc w:val="center"/>
        <w:rPr>
          <w:rFonts w:ascii="Times New Roman" w:hAnsi="Times New Roman"/>
          <w:sz w:val="28"/>
          <w:szCs w:val="28"/>
        </w:rPr>
      </w:pP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1676400" cy="1666875"/>
            <wp:effectExtent l="19050" t="0" r="0" b="0"/>
            <wp:docPr id="526" name="Рисунок 5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789" cstate="print"/>
                    <a:srcRect/>
                    <a:stretch>
                      <a:fillRect/>
                    </a:stretch>
                  </pic:blipFill>
                  <pic:spPr bwMode="auto">
                    <a:xfrm>
                      <a:off x="0" y="0"/>
                      <a:ext cx="1676400" cy="1666875"/>
                    </a:xfrm>
                    <a:prstGeom prst="rect">
                      <a:avLst/>
                    </a:prstGeom>
                    <a:noFill/>
                    <a:ln w="9525">
                      <a:noFill/>
                      <a:miter lim="800000"/>
                      <a:headEnd/>
                      <a:tailEnd/>
                    </a:ln>
                  </pic:spPr>
                </pic:pic>
              </a:graphicData>
            </a:graphic>
          </wp:inline>
        </w:drawing>
      </w:r>
    </w:p>
    <w:p w:rsidR="00CC5BFF" w:rsidRPr="00D8057E" w:rsidRDefault="00CC5BFF" w:rsidP="00CC5BFF">
      <w:pPr>
        <w:shd w:val="clear" w:color="auto" w:fill="FFFFFF"/>
        <w:spacing w:after="0" w:line="240" w:lineRule="auto"/>
        <w:jc w:val="center"/>
        <w:rPr>
          <w:rFonts w:ascii="Times New Roman" w:hAnsi="Times New Roman"/>
          <w:i/>
          <w:color w:val="000000"/>
          <w:sz w:val="28"/>
          <w:szCs w:val="28"/>
          <w:vertAlign w:val="subscript"/>
        </w:rPr>
      </w:pPr>
      <w:r w:rsidRPr="00D8057E">
        <w:rPr>
          <w:rFonts w:ascii="Times New Roman" w:hAnsi="Times New Roman"/>
          <w:color w:val="000000"/>
          <w:sz w:val="28"/>
          <w:szCs w:val="28"/>
        </w:rPr>
        <w:t xml:space="preserve">Рис. </w:t>
      </w:r>
      <w:r w:rsidRPr="00D8057E">
        <w:rPr>
          <w:rFonts w:ascii="Times New Roman" w:hAnsi="Times New Roman"/>
          <w:bCs/>
          <w:color w:val="000000"/>
          <w:sz w:val="28"/>
          <w:szCs w:val="28"/>
        </w:rPr>
        <w:t>6.12.</w:t>
      </w:r>
      <w:r w:rsidRPr="00D8057E">
        <w:rPr>
          <w:rFonts w:ascii="Times New Roman" w:hAnsi="Times New Roman"/>
          <w:b/>
          <w:bCs/>
          <w:color w:val="000000"/>
          <w:sz w:val="28"/>
          <w:szCs w:val="28"/>
        </w:rPr>
        <w:t xml:space="preserve"> </w:t>
      </w:r>
      <w:r w:rsidRPr="00D8057E">
        <w:rPr>
          <w:rFonts w:ascii="Times New Roman" w:hAnsi="Times New Roman"/>
          <w:color w:val="000000"/>
          <w:sz w:val="28"/>
          <w:szCs w:val="28"/>
        </w:rPr>
        <w:t xml:space="preserve">Зависимость степени превращения диоксида серы </w:t>
      </w:r>
      <w:r w:rsidRPr="00D8057E">
        <w:rPr>
          <w:rFonts w:ascii="Times New Roman" w:hAnsi="Times New Roman"/>
          <w:color w:val="000000"/>
          <w:sz w:val="28"/>
          <w:szCs w:val="28"/>
        </w:rPr>
        <w:br/>
        <w:t xml:space="preserve">на ванадиевом катализаторе от температуры: </w:t>
      </w:r>
      <w:r w:rsidRPr="00D8057E">
        <w:rPr>
          <w:rFonts w:ascii="Times New Roman" w:hAnsi="Times New Roman"/>
          <w:i/>
          <w:color w:val="000000"/>
          <w:sz w:val="28"/>
          <w:szCs w:val="28"/>
        </w:rPr>
        <w:t>1</w:t>
      </w:r>
      <w:r w:rsidRPr="00D8057E">
        <w:rPr>
          <w:rFonts w:ascii="Times New Roman" w:hAnsi="Times New Roman"/>
          <w:color w:val="000000"/>
          <w:sz w:val="28"/>
          <w:szCs w:val="28"/>
        </w:rPr>
        <w:t xml:space="preserve"> – линии,</w:t>
      </w:r>
      <w:r w:rsidRPr="00D8057E">
        <w:rPr>
          <w:rFonts w:ascii="Times New Roman" w:hAnsi="Times New Roman"/>
          <w:color w:val="000000"/>
          <w:sz w:val="28"/>
          <w:szCs w:val="28"/>
        </w:rPr>
        <w:br/>
        <w:t>отвечающие условию</w:t>
      </w:r>
      <w:r w:rsidRPr="00D8057E">
        <w:rPr>
          <w:rFonts w:ascii="Times New Roman" w:hAnsi="Times New Roman"/>
          <w:i/>
          <w:color w:val="000000"/>
          <w:sz w:val="28"/>
          <w:szCs w:val="28"/>
        </w:rPr>
        <w:t xml:space="preserve"> w</w:t>
      </w:r>
      <w:r w:rsidRPr="00D8057E">
        <w:rPr>
          <w:rFonts w:ascii="Times New Roman" w:hAnsi="Times New Roman"/>
          <w:i/>
          <w:color w:val="000000"/>
          <w:sz w:val="28"/>
          <w:szCs w:val="28"/>
          <w:vertAlign w:val="subscript"/>
        </w:rPr>
        <w:t>rA</w:t>
      </w:r>
      <w:r w:rsidRPr="00D8057E">
        <w:rPr>
          <w:rFonts w:ascii="Times New Roman" w:hAnsi="Times New Roman"/>
          <w:color w:val="000000"/>
          <w:sz w:val="28"/>
          <w:szCs w:val="28"/>
        </w:rPr>
        <w:t xml:space="preserve"> = 0,8</w:t>
      </w:r>
      <w:r w:rsidRPr="00D8057E">
        <w:rPr>
          <w:rFonts w:ascii="Times New Roman" w:hAnsi="Times New Roman"/>
          <w:i/>
          <w:color w:val="000000"/>
          <w:sz w:val="28"/>
          <w:szCs w:val="28"/>
        </w:rPr>
        <w:t>w</w:t>
      </w:r>
      <w:r w:rsidRPr="00D8057E">
        <w:rPr>
          <w:rFonts w:ascii="Times New Roman" w:hAnsi="Times New Roman"/>
          <w:i/>
          <w:color w:val="000000"/>
          <w:sz w:val="28"/>
          <w:szCs w:val="28"/>
          <w:vertAlign w:val="subscript"/>
        </w:rPr>
        <w:t>rA</w:t>
      </w:r>
      <w:r w:rsidRPr="00D8057E">
        <w:rPr>
          <w:rFonts w:ascii="Times New Roman" w:hAnsi="Times New Roman"/>
          <w:iCs/>
          <w:color w:val="000000"/>
          <w:sz w:val="28"/>
          <w:szCs w:val="28"/>
          <w:vertAlign w:val="subscript"/>
        </w:rPr>
        <w:t>opt</w:t>
      </w:r>
      <w:r w:rsidRPr="00D8057E">
        <w:rPr>
          <w:rFonts w:ascii="Times New Roman" w:hAnsi="Times New Roman"/>
          <w:color w:val="000000"/>
          <w:sz w:val="28"/>
          <w:szCs w:val="28"/>
        </w:rPr>
        <w:t xml:space="preserve">; </w:t>
      </w:r>
      <w:r w:rsidRPr="00D8057E">
        <w:rPr>
          <w:rFonts w:ascii="Times New Roman" w:hAnsi="Times New Roman"/>
          <w:i/>
          <w:iCs/>
          <w:color w:val="000000"/>
          <w:sz w:val="28"/>
          <w:szCs w:val="28"/>
        </w:rPr>
        <w:t xml:space="preserve">2 </w:t>
      </w:r>
      <w:r w:rsidRPr="00D8057E">
        <w:rPr>
          <w:rFonts w:ascii="Times New Roman" w:hAnsi="Times New Roman"/>
          <w:color w:val="000000"/>
          <w:sz w:val="28"/>
          <w:szCs w:val="28"/>
        </w:rPr>
        <w:t xml:space="preserve">– равновесная кривая; </w:t>
      </w:r>
      <w:r w:rsidRPr="00D8057E">
        <w:rPr>
          <w:rFonts w:ascii="Times New Roman" w:hAnsi="Times New Roman"/>
          <w:color w:val="000000"/>
          <w:sz w:val="28"/>
          <w:szCs w:val="28"/>
        </w:rPr>
        <w:br/>
        <w:t xml:space="preserve">штриховая линия – линия оптимальных температур </w:t>
      </w:r>
      <w:r w:rsidRPr="00D8057E">
        <w:rPr>
          <w:rFonts w:ascii="Times New Roman" w:hAnsi="Times New Roman"/>
          <w:i/>
          <w:color w:val="000000"/>
          <w:sz w:val="28"/>
          <w:szCs w:val="28"/>
        </w:rPr>
        <w:t>w</w:t>
      </w:r>
      <w:r w:rsidRPr="00D8057E">
        <w:rPr>
          <w:rFonts w:ascii="Times New Roman" w:hAnsi="Times New Roman"/>
          <w:i/>
          <w:color w:val="000000"/>
          <w:sz w:val="28"/>
          <w:szCs w:val="28"/>
          <w:vertAlign w:val="subscript"/>
        </w:rPr>
        <w:t>rA</w:t>
      </w:r>
      <w:r w:rsidRPr="00D8057E">
        <w:rPr>
          <w:rFonts w:ascii="Times New Roman" w:hAnsi="Times New Roman"/>
          <w:i/>
          <w:color w:val="000000"/>
          <w:sz w:val="28"/>
          <w:szCs w:val="28"/>
        </w:rPr>
        <w:t xml:space="preserve"> = w</w:t>
      </w:r>
      <w:r w:rsidRPr="00D8057E">
        <w:rPr>
          <w:rFonts w:ascii="Times New Roman" w:hAnsi="Times New Roman"/>
          <w:i/>
          <w:color w:val="000000"/>
          <w:sz w:val="28"/>
          <w:szCs w:val="28"/>
          <w:vertAlign w:val="subscript"/>
        </w:rPr>
        <w:t>rA</w:t>
      </w:r>
      <w:r w:rsidRPr="00D8057E">
        <w:rPr>
          <w:rFonts w:ascii="Times New Roman" w:hAnsi="Times New Roman"/>
          <w:iCs/>
          <w:color w:val="000000"/>
          <w:sz w:val="28"/>
          <w:szCs w:val="28"/>
          <w:vertAlign w:val="subscript"/>
        </w:rPr>
        <w:t>opt</w:t>
      </w:r>
    </w:p>
    <w:p w:rsidR="00CC5BFF" w:rsidRPr="00D8057E" w:rsidRDefault="00CC5BFF" w:rsidP="00CC5BFF">
      <w:pPr>
        <w:shd w:val="clear" w:color="auto" w:fill="FFFFFF"/>
        <w:spacing w:after="0" w:line="240" w:lineRule="auto"/>
        <w:jc w:val="center"/>
        <w:rPr>
          <w:rFonts w:ascii="Times New Roman" w:hAnsi="Times New Roman"/>
          <w:sz w:val="28"/>
          <w:szCs w:val="28"/>
        </w:rPr>
      </w:pPr>
    </w:p>
    <w:p w:rsidR="00CC5BFF" w:rsidRPr="00D8057E" w:rsidRDefault="00CC5BFF" w:rsidP="00CC5BFF">
      <w:pPr>
        <w:pStyle w:val="31"/>
        <w:rPr>
          <w:spacing w:val="-4"/>
          <w:szCs w:val="28"/>
        </w:rPr>
      </w:pPr>
      <w:r w:rsidRPr="00D8057E">
        <w:rPr>
          <w:spacing w:val="-4"/>
          <w:szCs w:val="28"/>
        </w:rPr>
        <w:t>Способы осуществления оптимального температурного режима</w:t>
      </w:r>
    </w:p>
    <w:p w:rsidR="00CC5BFF" w:rsidRPr="00D8057E" w:rsidRDefault="00CC5BFF" w:rsidP="00CC5BFF">
      <w:pPr>
        <w:shd w:val="clear" w:color="auto" w:fill="FFFFFF"/>
        <w:spacing w:after="0" w:line="240" w:lineRule="auto"/>
        <w:rPr>
          <w:rFonts w:ascii="Times New Roman" w:hAnsi="Times New Roman"/>
          <w:sz w:val="28"/>
          <w:szCs w:val="28"/>
        </w:rPr>
      </w:pPr>
      <w:r w:rsidRPr="00D8057E">
        <w:rPr>
          <w:rFonts w:ascii="Times New Roman" w:hAnsi="Times New Roman"/>
          <w:color w:val="000000"/>
          <w:sz w:val="28"/>
          <w:szCs w:val="28"/>
        </w:rPr>
        <w:t>Решение практической задачи проведения процесса в промышленном реакторе в соответствии с оптимальным температурным режимом зависит от многих факторов и прежде всего от теплового эффекта и кинетики реакции.</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lastRenderedPageBreak/>
        <w:t>Для эндотермических (обратимых и необратимых) реакций целесообразно химический процесс проводить в реакторах с подводом теплоты, причем желательно обеспечить достаточно равномерное распределение температуры по объему реактора. Распространенным типом аппаратов для проведения эндотермических реакций являются трубчатые реакторы, похожие по конструкции на кожухотрубные теплообменники. В этих аппаратах трубное пространство представляет собой собственно реактор, в котором реагенты движутся в режиме вытеснения, а по межтрубному пространству проходит теплоноситель, например топочные газы. Трубчатый реактор для проведения каталитических реакций, обогреваемый топочными газами (рис. 6.13), применяют, в частности, для паровой конверсии природного газа.</w:t>
      </w:r>
    </w:p>
    <w:p w:rsidR="00CC5BFF" w:rsidRPr="00D8057E" w:rsidRDefault="00CC5BFF" w:rsidP="00CC5BFF">
      <w:pPr>
        <w:spacing w:after="0" w:line="240" w:lineRule="auto"/>
        <w:rPr>
          <w:rFonts w:ascii="Times New Roman" w:hAnsi="Times New Roman"/>
          <w:sz w:val="28"/>
          <w:szCs w:val="28"/>
        </w:rPr>
      </w:pP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1924050" cy="1657350"/>
            <wp:effectExtent l="19050" t="0" r="0" b="0"/>
            <wp:docPr id="527" name="Рисунок 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
                    <pic:cNvPicPr>
                      <a:picLocks noChangeAspect="1" noChangeArrowheads="1"/>
                    </pic:cNvPicPr>
                  </pic:nvPicPr>
                  <pic:blipFill>
                    <a:blip r:embed="rId790" cstate="print"/>
                    <a:srcRect/>
                    <a:stretch>
                      <a:fillRect/>
                    </a:stretch>
                  </pic:blipFill>
                  <pic:spPr bwMode="auto">
                    <a:xfrm>
                      <a:off x="0" y="0"/>
                      <a:ext cx="1924050" cy="1657350"/>
                    </a:xfrm>
                    <a:prstGeom prst="rect">
                      <a:avLst/>
                    </a:prstGeom>
                    <a:noFill/>
                    <a:ln w="9525">
                      <a:noFill/>
                      <a:miter lim="800000"/>
                      <a:headEnd/>
                      <a:tailEnd/>
                    </a:ln>
                  </pic:spPr>
                </pic:pic>
              </a:graphicData>
            </a:graphic>
          </wp:inline>
        </w:drawing>
      </w:r>
    </w:p>
    <w:p w:rsidR="00CC5BFF" w:rsidRPr="00D8057E" w:rsidRDefault="00CC5BFF" w:rsidP="00CC5BFF">
      <w:pPr>
        <w:spacing w:after="0" w:line="240" w:lineRule="auto"/>
        <w:jc w:val="center"/>
        <w:rPr>
          <w:rFonts w:ascii="Times New Roman" w:hAnsi="Times New Roman"/>
          <w:sz w:val="28"/>
          <w:szCs w:val="28"/>
        </w:rPr>
      </w:pPr>
    </w:p>
    <w:p w:rsidR="00CC5BFF" w:rsidRPr="00D8057E" w:rsidRDefault="00CC5BFF" w:rsidP="00CC5BFF">
      <w:pPr>
        <w:shd w:val="clear" w:color="auto" w:fill="FFFFFF"/>
        <w:spacing w:after="0" w:line="240" w:lineRule="auto"/>
        <w:jc w:val="center"/>
        <w:rPr>
          <w:rFonts w:ascii="Times New Roman" w:hAnsi="Times New Roman"/>
          <w:color w:val="000000"/>
          <w:sz w:val="28"/>
          <w:szCs w:val="28"/>
        </w:rPr>
      </w:pPr>
      <w:r w:rsidRPr="00D8057E">
        <w:rPr>
          <w:rFonts w:ascii="Times New Roman" w:hAnsi="Times New Roman"/>
          <w:bCs/>
          <w:color w:val="000000"/>
          <w:sz w:val="28"/>
          <w:szCs w:val="28"/>
        </w:rPr>
        <w:t>Рис. 6.13.</w:t>
      </w:r>
      <w:r w:rsidRPr="00D8057E">
        <w:rPr>
          <w:rFonts w:ascii="Times New Roman" w:hAnsi="Times New Roman"/>
          <w:b/>
          <w:bCs/>
          <w:color w:val="000000"/>
          <w:sz w:val="28"/>
          <w:szCs w:val="28"/>
        </w:rPr>
        <w:t xml:space="preserve"> </w:t>
      </w:r>
      <w:r w:rsidRPr="00D8057E">
        <w:rPr>
          <w:rFonts w:ascii="Times New Roman" w:hAnsi="Times New Roman"/>
          <w:color w:val="000000"/>
          <w:sz w:val="28"/>
          <w:szCs w:val="28"/>
        </w:rPr>
        <w:t xml:space="preserve">Трубчатый реактор </w:t>
      </w:r>
      <w:r w:rsidRPr="00D8057E">
        <w:rPr>
          <w:rFonts w:ascii="Times New Roman" w:hAnsi="Times New Roman"/>
          <w:color w:val="000000"/>
          <w:sz w:val="28"/>
          <w:szCs w:val="28"/>
        </w:rPr>
        <w:br/>
        <w:t>для проведения эндотермической реакции</w:t>
      </w:r>
    </w:p>
    <w:p w:rsidR="00CC5BFF" w:rsidRPr="00D8057E" w:rsidRDefault="00CC5BFF" w:rsidP="00CC5BFF">
      <w:pPr>
        <w:shd w:val="clear" w:color="auto" w:fill="FFFFFF"/>
        <w:spacing w:after="0" w:line="240" w:lineRule="auto"/>
        <w:jc w:val="center"/>
        <w:rPr>
          <w:rFonts w:ascii="Times New Roman" w:hAnsi="Times New Roman"/>
          <w:color w:val="000000"/>
          <w:sz w:val="28"/>
          <w:szCs w:val="28"/>
        </w:rPr>
      </w:pPr>
    </w:p>
    <w:p w:rsidR="00CC5BFF" w:rsidRPr="00D8057E" w:rsidRDefault="00CC5BFF" w:rsidP="00CC5BFF">
      <w:pPr>
        <w:shd w:val="clear" w:color="auto" w:fill="FFFFFF"/>
        <w:spacing w:after="0" w:line="240" w:lineRule="auto"/>
        <w:jc w:val="center"/>
        <w:rPr>
          <w:rFonts w:ascii="Times New Roman" w:hAnsi="Times New Roman"/>
          <w:sz w:val="28"/>
          <w:szCs w:val="28"/>
        </w:rPr>
      </w:pP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2628900" cy="1209675"/>
            <wp:effectExtent l="19050" t="0" r="0" b="0"/>
            <wp:docPr id="528" name="Рисунок 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
                    <pic:cNvPicPr>
                      <a:picLocks noChangeAspect="1" noChangeArrowheads="1"/>
                    </pic:cNvPicPr>
                  </pic:nvPicPr>
                  <pic:blipFill>
                    <a:blip r:embed="rId791" cstate="print"/>
                    <a:srcRect/>
                    <a:stretch>
                      <a:fillRect/>
                    </a:stretch>
                  </pic:blipFill>
                  <pic:spPr bwMode="auto">
                    <a:xfrm>
                      <a:off x="0" y="0"/>
                      <a:ext cx="2628900" cy="1209675"/>
                    </a:xfrm>
                    <a:prstGeom prst="rect">
                      <a:avLst/>
                    </a:prstGeom>
                    <a:noFill/>
                    <a:ln w="9525">
                      <a:noFill/>
                      <a:miter lim="800000"/>
                      <a:headEnd/>
                      <a:tailEnd/>
                    </a:ln>
                  </pic:spPr>
                </pic:pic>
              </a:graphicData>
            </a:graphic>
          </wp:inline>
        </w:drawing>
      </w:r>
    </w:p>
    <w:p w:rsidR="00CC5BFF" w:rsidRPr="00D8057E" w:rsidRDefault="00CC5BFF" w:rsidP="00CC5BFF">
      <w:pPr>
        <w:spacing w:after="0" w:line="240" w:lineRule="auto"/>
        <w:jc w:val="center"/>
        <w:rPr>
          <w:rFonts w:ascii="Times New Roman" w:hAnsi="Times New Roman"/>
          <w:sz w:val="28"/>
          <w:szCs w:val="28"/>
        </w:rPr>
      </w:pPr>
    </w:p>
    <w:p w:rsidR="00CC5BFF" w:rsidRPr="00D8057E" w:rsidRDefault="00CC5BFF" w:rsidP="00CC5BFF">
      <w:pPr>
        <w:shd w:val="clear" w:color="auto" w:fill="FFFFFF"/>
        <w:spacing w:after="0" w:line="240" w:lineRule="auto"/>
        <w:jc w:val="center"/>
        <w:rPr>
          <w:rFonts w:ascii="Times New Roman" w:hAnsi="Times New Roman"/>
          <w:color w:val="000000"/>
          <w:sz w:val="28"/>
          <w:szCs w:val="28"/>
        </w:rPr>
      </w:pPr>
      <w:r w:rsidRPr="00D8057E">
        <w:rPr>
          <w:rFonts w:ascii="Times New Roman" w:hAnsi="Times New Roman"/>
          <w:color w:val="000000"/>
          <w:sz w:val="28"/>
          <w:szCs w:val="28"/>
        </w:rPr>
        <w:t xml:space="preserve">Рис. 6.14. Температурные профили </w:t>
      </w:r>
      <w:r w:rsidRPr="00D8057E">
        <w:rPr>
          <w:rFonts w:ascii="Times New Roman" w:hAnsi="Times New Roman"/>
          <w:color w:val="000000"/>
          <w:sz w:val="28"/>
          <w:szCs w:val="28"/>
        </w:rPr>
        <w:br/>
        <w:t>в каналах малого (</w:t>
      </w:r>
      <w:r w:rsidRPr="00D8057E">
        <w:rPr>
          <w:rFonts w:ascii="Times New Roman" w:hAnsi="Times New Roman"/>
          <w:i/>
          <w:iCs/>
          <w:color w:val="000000"/>
          <w:sz w:val="28"/>
          <w:szCs w:val="28"/>
        </w:rPr>
        <w:t>а</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и большого (</w:t>
      </w:r>
      <w:r w:rsidRPr="00D8057E">
        <w:rPr>
          <w:rFonts w:ascii="Times New Roman" w:hAnsi="Times New Roman"/>
          <w:i/>
          <w:iCs/>
          <w:color w:val="000000"/>
          <w:sz w:val="28"/>
          <w:szCs w:val="28"/>
        </w:rPr>
        <w:t>б</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 xml:space="preserve">диаметров </w:t>
      </w:r>
      <w:r w:rsidRPr="00D8057E">
        <w:rPr>
          <w:rFonts w:ascii="Times New Roman" w:hAnsi="Times New Roman"/>
          <w:color w:val="000000"/>
          <w:sz w:val="28"/>
          <w:szCs w:val="28"/>
        </w:rPr>
        <w:br/>
        <w:t>при проведении эндотермической реакции</w:t>
      </w:r>
    </w:p>
    <w:p w:rsidR="00CC5BFF" w:rsidRPr="00D8057E" w:rsidRDefault="00CC5BFF" w:rsidP="00CC5BFF">
      <w:pPr>
        <w:pStyle w:val="23"/>
        <w:rPr>
          <w:szCs w:val="28"/>
        </w:rPr>
      </w:pPr>
    </w:p>
    <w:p w:rsidR="00CC5BFF" w:rsidRPr="00D8057E" w:rsidRDefault="00CC5BFF" w:rsidP="00CC5BFF">
      <w:pPr>
        <w:pStyle w:val="23"/>
        <w:rPr>
          <w:szCs w:val="28"/>
        </w:rPr>
      </w:pPr>
      <w:r w:rsidRPr="00D8057E">
        <w:rPr>
          <w:szCs w:val="28"/>
        </w:rPr>
        <w:t xml:space="preserve">Аналогичную конструкцию имеет ретортная печь для синтеза бутадиена из этилового спирта, в которой катализатор вместо труб располагают в ретортах – узких каналах с прямоугольным сечением. В таких реакторах ширина поперечного сечения каналов, по которым движется реакционная смесь, должна быть невелика, чтобы получить достаточно равномерное распределение температуры по сечению. Так как в реальных реакторах гидродинамический режим отклоняется от режима идеального вытеснения, при котором в любом поперечном сечении условия выровнены, то температура в центре канала отличается от температуры у стенки. Из рис. 6.14 видно, что в трубах </w:t>
      </w:r>
      <w:r w:rsidRPr="00D8057E">
        <w:rPr>
          <w:szCs w:val="28"/>
        </w:rPr>
        <w:lastRenderedPageBreak/>
        <w:t>большого диаметра температура на оси трубы существенно ниже температуры у стенки. Следовательно, и скорость реакции в той части реакционного потока, которая движется близко к оси трубы, ниже средней скорости в аппарате. При проведении каталитических процессов можно наносить катализатор только на внутреннюю поверхность труб, что обеспечит примерно одинаковую температуру по всему реактору.</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Гомогенные эндотермические реакции можно также осуществлять в реакторах с интенсивным перемешиванием и теплообменной поверхностью, так как и в этом случае будет обеспечено равномерное распределение температуры по реактору. </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Экзотермические реакции проводят, как правило, либо в адиабатических условиях, либо в аппаратах с отводом теплоты.</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При осуществлении необратимых экзотермических реакций рост температуры приводит однозначно лишь к увеличению скорости процесса. Для снижения энергетических затрат такие реакции выгодно проводить в автотермическом режиме, когда требуемая температура обеспечивается исключительно выделяющейся теплотой химической реакции без подвода энергии извне. Существуют две предельные температуры (нижняя и верхняя), между которыми целесообразно проводить процесс.</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Нижней предельной является температура, при которой скорость экзотермической реакции (следовательно, и скорость выделения теплоты) достаточна для обеспечения автотермического режима. Ниже этой теплоты скорость тепловыделения меньше скорости отвода теплоты с реакционным потоком, выходящим из реактора, и температура в проточном адиабатическом аппарате будет падать.</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Верхнее предельное значение температуры связано с побочными процессами (побочными химическими реакциями или побочными физическими явлениями), а также с жаропрочностью конструкционных материалов. Например, при проведении гетерогенных процессов обжига зернистого твердого материала повышение температуры выше некоторого предельного значения приводит к спеканию твердых частиц, а, следовательно, к увеличению времени их полного превращения и уменьшению производительности реактора (см. гл. 7). Часто рост температуры ограничен прочностью конструкционных материалов и нецелесообразностью применения дорогостоящих жаропрочных материалов.</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При проведении экзотермических процессов микробиологического синтеза повышение температуры ограничено жизнестойкостью микроорганизмов. Поэтому такие процессы целесообразно осуществлять в реакторах с отводом теплоты, а во избежание локальных перегревов лучше использовать реакторы, гидродинамический режим в которых приближается к идеальному смешению. Интенсивное перемешивание в таких процессах не только обеспечивает равномерное распределение температуры, но и интенсифицирует стадии массопередачи кислорода из газовой фазы в жидкую фазу.</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Обратимые экзотермические реакции нужно проводить в соответствии с линией оптимальных температур, т. е. понижая температуру в аппарате по мере </w:t>
      </w:r>
      <w:r w:rsidRPr="00D8057E">
        <w:rPr>
          <w:rFonts w:ascii="Times New Roman" w:hAnsi="Times New Roman"/>
          <w:sz w:val="28"/>
          <w:szCs w:val="28"/>
        </w:rPr>
        <w:lastRenderedPageBreak/>
        <w:t>роста степени превращения реагентов. Такой режим неосуществим ни в адиабатических, ни в изотермических реакторах. При адиабатическом режиме рост степени превращения сопровождается выделением теплоты и разогревом, а не охлаждением реакционной смеси; при изотермическом режиме температура остается постоянной и не меняется с ростом степени превращения.</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Осуществить процесс строго по линии оптимальных температур чрезвычайно сложно. Это можно было бы сделать в реакторе с теплообменной поверхностью, работающем в режиме вытеснения, при условии, что количество теплоты, отводимое через стенку реактора, будет разным на различных участках аппарата. Реагенты перед началом реакции следовало бы нагреть до высокой температуры, а сразу же после их поступления в аппарат предусмотреть отвод теплоты. Если реактор разбить по длине на несколько участков, то, чтобы обеспечить движение по линии оптимальных температур, на каждом из них количество отводимой теплоты должно быть немного больше количества теплоты, выделяющейся в ходе реакции. Следует иметь в виду, что по мере увеличения степени превращения падает скорость реакции и, следовательно, уменьшается скорость тепловыделения. Поэтому на участках реактора, где реакция завершается, нужно отводить меньше теплоты, чем на начальных участках.</w:t>
      </w:r>
    </w:p>
    <w:p w:rsidR="00CC5BFF" w:rsidRPr="00D8057E" w:rsidRDefault="00CC5BFF" w:rsidP="00CC5BFF">
      <w:pPr>
        <w:pStyle w:val="23"/>
        <w:rPr>
          <w:szCs w:val="28"/>
        </w:rPr>
      </w:pPr>
      <w:r w:rsidRPr="00D8057E">
        <w:rPr>
          <w:szCs w:val="28"/>
        </w:rPr>
        <w:t>Некоторым приближением к линии оптимальных температур является проведение процесса в реакторе вытеснения, находящемся внутри теплообменной трубки, по которой проходит холодный реагент (см. рис. 6.15). Такая конструкция может быть применена, например, в колоннах синтеза аммиака.</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Рабочая линия процесса, характеризующая изменение температуры с ростом степени превращения (кривая </w:t>
      </w:r>
      <w:r w:rsidRPr="00D8057E">
        <w:rPr>
          <w:rFonts w:ascii="Times New Roman" w:hAnsi="Times New Roman"/>
          <w:i/>
          <w:iCs/>
          <w:sz w:val="28"/>
          <w:szCs w:val="28"/>
        </w:rPr>
        <w:t>3</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на участке </w:t>
      </w:r>
      <w:r w:rsidRPr="00D8057E">
        <w:rPr>
          <w:rFonts w:ascii="Times New Roman" w:hAnsi="Times New Roman"/>
          <w:i/>
          <w:iCs/>
          <w:sz w:val="28"/>
          <w:szCs w:val="28"/>
        </w:rPr>
        <w:t xml:space="preserve">BCFD, </w:t>
      </w:r>
      <w:r w:rsidRPr="00D8057E">
        <w:rPr>
          <w:rFonts w:ascii="Times New Roman" w:hAnsi="Times New Roman"/>
          <w:sz w:val="28"/>
          <w:szCs w:val="28"/>
        </w:rPr>
        <w:t xml:space="preserve">близка к линии оптимальных температур (штриховая линия). Однако указанные выше требования по условиям теплообмена в таком реакторе соблюдаются слабо. Действительно, на участке </w:t>
      </w:r>
      <w:r w:rsidRPr="00D8057E">
        <w:rPr>
          <w:rFonts w:ascii="Times New Roman" w:hAnsi="Times New Roman"/>
          <w:i/>
          <w:iCs/>
          <w:sz w:val="28"/>
          <w:szCs w:val="28"/>
        </w:rPr>
        <w:t xml:space="preserve">ВС </w:t>
      </w:r>
      <w:r w:rsidRPr="00D8057E">
        <w:rPr>
          <w:rFonts w:ascii="Times New Roman" w:hAnsi="Times New Roman"/>
          <w:sz w:val="28"/>
          <w:szCs w:val="28"/>
        </w:rPr>
        <w:t>скорость тепловыделения максимальна, и нужно отводить много теплоты. В то же время скорость теплоотвода здесь мала, так как невелика движущая сила теплопередачи (∆</w:t>
      </w:r>
      <w:r w:rsidRPr="00D8057E">
        <w:rPr>
          <w:rFonts w:ascii="Times New Roman" w:hAnsi="Times New Roman"/>
          <w:i/>
          <w:sz w:val="28"/>
          <w:szCs w:val="28"/>
        </w:rPr>
        <w:t>T</w:t>
      </w:r>
      <w:r w:rsidRPr="00D8057E">
        <w:rPr>
          <w:rFonts w:ascii="Times New Roman" w:hAnsi="Times New Roman"/>
          <w:sz w:val="28"/>
          <w:szCs w:val="28"/>
        </w:rPr>
        <w:t xml:space="preserve">). На участке </w:t>
      </w:r>
      <w:r w:rsidRPr="00D8057E">
        <w:rPr>
          <w:rFonts w:ascii="Times New Roman" w:hAnsi="Times New Roman"/>
          <w:i/>
          <w:iCs/>
          <w:sz w:val="28"/>
          <w:szCs w:val="28"/>
        </w:rPr>
        <w:t xml:space="preserve">FD </w:t>
      </w:r>
      <w:r w:rsidRPr="00D8057E">
        <w:rPr>
          <w:rFonts w:ascii="Times New Roman" w:hAnsi="Times New Roman"/>
          <w:sz w:val="28"/>
          <w:szCs w:val="28"/>
        </w:rPr>
        <w:t>теплоты выделяется сравнительно немного, но по наружной трубке идет холодный газ, ∆</w:t>
      </w:r>
      <w:r w:rsidRPr="00D8057E">
        <w:rPr>
          <w:rFonts w:ascii="Times New Roman" w:hAnsi="Times New Roman"/>
          <w:i/>
          <w:iCs/>
          <w:sz w:val="28"/>
          <w:szCs w:val="28"/>
        </w:rPr>
        <w:t xml:space="preserve">Т </w:t>
      </w:r>
      <w:r w:rsidRPr="00D8057E">
        <w:rPr>
          <w:rFonts w:ascii="Times New Roman" w:hAnsi="Times New Roman"/>
          <w:sz w:val="28"/>
          <w:szCs w:val="28"/>
        </w:rPr>
        <w:t>велика и скорость теплоотвода выше необходимой. В какой-то степени этот недостаток можно устранить в аналогичных реакторах с двойными теплообменными трубками (см. рис. 6.16).</w:t>
      </w:r>
    </w:p>
    <w:p w:rsidR="00CC5BFF" w:rsidRPr="00D8057E" w:rsidRDefault="00CC5BFF" w:rsidP="00CC5BFF">
      <w:pPr>
        <w:shd w:val="clear" w:color="auto" w:fill="FFFFFF"/>
        <w:spacing w:after="0" w:line="240" w:lineRule="auto"/>
        <w:ind w:firstLine="346"/>
        <w:rPr>
          <w:rFonts w:ascii="Times New Roman" w:hAnsi="Times New Roman"/>
          <w:sz w:val="28"/>
          <w:szCs w:val="28"/>
        </w:rPr>
      </w:pPr>
      <w:r w:rsidRPr="00D8057E">
        <w:rPr>
          <w:rFonts w:ascii="Times New Roman" w:hAnsi="Times New Roman"/>
          <w:color w:val="000000"/>
          <w:sz w:val="28"/>
          <w:szCs w:val="28"/>
        </w:rPr>
        <w:t>Вообще же на практике обычно считают, что степень приближения к линии оптимальных температур удовлетворительная, если для реактора выполняется условие</w:t>
      </w:r>
    </w:p>
    <w:p w:rsidR="00CC5BFF" w:rsidRPr="00D8057E" w:rsidRDefault="00CC5BFF" w:rsidP="00CC5BFF">
      <w:pPr>
        <w:shd w:val="clear" w:color="auto" w:fill="FFFFFF"/>
        <w:spacing w:after="0" w:line="240" w:lineRule="auto"/>
        <w:jc w:val="right"/>
        <w:rPr>
          <w:rFonts w:ascii="Times New Roman" w:hAnsi="Times New Roman"/>
          <w:color w:val="000000"/>
          <w:sz w:val="28"/>
          <w:szCs w:val="28"/>
        </w:rPr>
      </w:pPr>
      <w:r w:rsidRPr="00D8057E">
        <w:rPr>
          <w:rFonts w:ascii="Times New Roman" w:hAnsi="Times New Roman"/>
          <w:i/>
          <w:color w:val="000000"/>
          <w:sz w:val="28"/>
          <w:szCs w:val="28"/>
        </w:rPr>
        <w:t>w</w:t>
      </w:r>
      <w:r w:rsidRPr="00D8057E">
        <w:rPr>
          <w:rFonts w:ascii="Times New Roman" w:hAnsi="Times New Roman"/>
          <w:i/>
          <w:color w:val="000000"/>
          <w:sz w:val="28"/>
          <w:szCs w:val="28"/>
          <w:vertAlign w:val="subscript"/>
        </w:rPr>
        <w:t>r</w:t>
      </w:r>
      <w:r w:rsidRPr="00D8057E">
        <w:rPr>
          <w:rFonts w:ascii="Times New Roman" w:hAnsi="Times New Roman"/>
          <w:i/>
          <w:color w:val="000000"/>
          <w:sz w:val="28"/>
          <w:szCs w:val="28"/>
        </w:rPr>
        <w:t xml:space="preserve"> ≥ </w:t>
      </w:r>
      <w:r w:rsidRPr="00D8057E">
        <w:rPr>
          <w:rFonts w:ascii="Times New Roman" w:hAnsi="Times New Roman"/>
          <w:color w:val="000000"/>
          <w:sz w:val="28"/>
          <w:szCs w:val="28"/>
        </w:rPr>
        <w:t xml:space="preserve">0,8 </w:t>
      </w:r>
      <w:r w:rsidRPr="00D8057E">
        <w:rPr>
          <w:rFonts w:ascii="Times New Roman" w:hAnsi="Times New Roman"/>
          <w:i/>
          <w:color w:val="000000"/>
          <w:sz w:val="28"/>
          <w:szCs w:val="28"/>
        </w:rPr>
        <w:t>w</w:t>
      </w:r>
      <w:r w:rsidRPr="00D8057E">
        <w:rPr>
          <w:rFonts w:ascii="Times New Roman" w:hAnsi="Times New Roman"/>
          <w:iCs/>
          <w:color w:val="000000"/>
          <w:sz w:val="28"/>
          <w:szCs w:val="28"/>
          <w:vertAlign w:val="subscript"/>
        </w:rPr>
        <w:t>opt</w:t>
      </w:r>
      <w:r w:rsidRPr="00D8057E">
        <w:rPr>
          <w:rFonts w:ascii="Times New Roman" w:hAnsi="Times New Roman"/>
          <w:color w:val="000000"/>
          <w:sz w:val="28"/>
          <w:szCs w:val="28"/>
        </w:rPr>
        <w:t>.</w:t>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r>
      <w:r w:rsidRPr="00D8057E">
        <w:rPr>
          <w:rFonts w:ascii="Times New Roman" w:hAnsi="Times New Roman"/>
          <w:color w:val="000000"/>
          <w:sz w:val="28"/>
          <w:szCs w:val="28"/>
        </w:rPr>
        <w:tab/>
        <w:t>(6.31)</w:t>
      </w:r>
    </w:p>
    <w:p w:rsidR="00CC5BFF" w:rsidRPr="00D8057E" w:rsidRDefault="00CC5BFF" w:rsidP="00CC5BFF">
      <w:pPr>
        <w:spacing w:after="0" w:line="240" w:lineRule="auto"/>
        <w:rPr>
          <w:rFonts w:ascii="Times New Roman" w:hAnsi="Times New Roman"/>
          <w:spacing w:val="-4"/>
          <w:sz w:val="28"/>
          <w:szCs w:val="28"/>
        </w:rPr>
      </w:pPr>
      <w:r w:rsidRPr="00D8057E">
        <w:rPr>
          <w:rFonts w:ascii="Times New Roman" w:hAnsi="Times New Roman"/>
          <w:spacing w:val="-4"/>
          <w:sz w:val="28"/>
          <w:szCs w:val="28"/>
        </w:rPr>
        <w:t xml:space="preserve">На графике </w:t>
      </w:r>
      <w:r w:rsidRPr="00D8057E">
        <w:rPr>
          <w:rFonts w:ascii="Times New Roman" w:hAnsi="Times New Roman"/>
          <w:i/>
          <w:iCs/>
          <w:spacing w:val="-4"/>
          <w:sz w:val="28"/>
          <w:szCs w:val="28"/>
        </w:rPr>
        <w:t>х</w:t>
      </w:r>
      <w:r w:rsidRPr="00D8057E">
        <w:rPr>
          <w:rFonts w:ascii="Times New Roman" w:hAnsi="Times New Roman"/>
          <w:i/>
          <w:iCs/>
          <w:spacing w:val="-4"/>
          <w:sz w:val="28"/>
          <w:szCs w:val="28"/>
          <w:vertAlign w:val="subscript"/>
        </w:rPr>
        <w:t>А</w:t>
      </w:r>
      <w:r w:rsidRPr="00D8057E">
        <w:rPr>
          <w:rFonts w:ascii="Times New Roman" w:hAnsi="Times New Roman"/>
          <w:spacing w:val="-4"/>
          <w:sz w:val="28"/>
          <w:szCs w:val="28"/>
        </w:rPr>
        <w:t>(</w:t>
      </w:r>
      <w:r w:rsidRPr="00D8057E">
        <w:rPr>
          <w:rFonts w:ascii="Times New Roman" w:hAnsi="Times New Roman"/>
          <w:i/>
          <w:iCs/>
          <w:spacing w:val="-4"/>
          <w:sz w:val="28"/>
          <w:szCs w:val="28"/>
        </w:rPr>
        <w:t>Т</w:t>
      </w:r>
      <w:r w:rsidRPr="00D8057E">
        <w:rPr>
          <w:rFonts w:ascii="Times New Roman" w:hAnsi="Times New Roman"/>
          <w:spacing w:val="-4"/>
          <w:sz w:val="28"/>
          <w:szCs w:val="28"/>
        </w:rPr>
        <w:t>)</w:t>
      </w:r>
      <w:r w:rsidRPr="00D8057E">
        <w:rPr>
          <w:rFonts w:ascii="Times New Roman" w:hAnsi="Times New Roman"/>
          <w:i/>
          <w:iCs/>
          <w:spacing w:val="-4"/>
          <w:sz w:val="28"/>
          <w:szCs w:val="28"/>
        </w:rPr>
        <w:t xml:space="preserve"> </w:t>
      </w:r>
      <w:r w:rsidRPr="00D8057E">
        <w:rPr>
          <w:rFonts w:ascii="Times New Roman" w:hAnsi="Times New Roman"/>
          <w:spacing w:val="-4"/>
          <w:sz w:val="28"/>
          <w:szCs w:val="28"/>
        </w:rPr>
        <w:t xml:space="preserve">две линии, соответствующие условию </w:t>
      </w:r>
      <w:r w:rsidRPr="00D8057E">
        <w:rPr>
          <w:rFonts w:ascii="Times New Roman" w:hAnsi="Times New Roman"/>
          <w:i/>
          <w:spacing w:val="-4"/>
          <w:sz w:val="28"/>
          <w:szCs w:val="28"/>
        </w:rPr>
        <w:t>w</w:t>
      </w:r>
      <w:r w:rsidRPr="00D8057E">
        <w:rPr>
          <w:rFonts w:ascii="Times New Roman" w:hAnsi="Times New Roman"/>
          <w:i/>
          <w:spacing w:val="-4"/>
          <w:sz w:val="28"/>
          <w:szCs w:val="28"/>
          <w:vertAlign w:val="subscript"/>
        </w:rPr>
        <w:t>rA</w:t>
      </w:r>
      <w:r w:rsidRPr="00D8057E">
        <w:rPr>
          <w:rFonts w:ascii="Times New Roman" w:hAnsi="Times New Roman"/>
          <w:spacing w:val="-4"/>
          <w:sz w:val="28"/>
          <w:szCs w:val="28"/>
        </w:rPr>
        <w:t>=0,8</w:t>
      </w:r>
      <w:r w:rsidRPr="00D8057E">
        <w:rPr>
          <w:rFonts w:ascii="Times New Roman" w:hAnsi="Times New Roman"/>
          <w:i/>
          <w:spacing w:val="-4"/>
          <w:sz w:val="28"/>
          <w:szCs w:val="28"/>
        </w:rPr>
        <w:t>w</w:t>
      </w:r>
      <w:r w:rsidRPr="00D8057E">
        <w:rPr>
          <w:rFonts w:ascii="Times New Roman" w:hAnsi="Times New Roman"/>
          <w:i/>
          <w:spacing w:val="-4"/>
          <w:sz w:val="28"/>
          <w:szCs w:val="28"/>
          <w:vertAlign w:val="subscript"/>
        </w:rPr>
        <w:t>rA</w:t>
      </w:r>
      <w:r w:rsidRPr="00D8057E">
        <w:rPr>
          <w:rFonts w:ascii="Times New Roman" w:hAnsi="Times New Roman"/>
          <w:spacing w:val="-4"/>
          <w:sz w:val="28"/>
          <w:szCs w:val="28"/>
          <w:vertAlign w:val="subscript"/>
        </w:rPr>
        <w:t>opt</w:t>
      </w:r>
      <w:r w:rsidRPr="00D8057E">
        <w:rPr>
          <w:rFonts w:ascii="Times New Roman" w:hAnsi="Times New Roman"/>
          <w:spacing w:val="-4"/>
          <w:sz w:val="28"/>
          <w:szCs w:val="28"/>
        </w:rPr>
        <w:t xml:space="preserve">, проходят выше и ниже линии оптимальных температур, образуя область оптимальных температур, удовлетворяющую условию (6.31). При построении области оптимальных температур следует иметь в виду, что верхняя ограничивающая линия находится ниже равновесной кривой </w:t>
      </w:r>
      <w:proofErr w:type="gramStart"/>
      <w:r w:rsidRPr="00D8057E">
        <w:rPr>
          <w:rFonts w:ascii="Times New Roman" w:hAnsi="Times New Roman"/>
          <w:i/>
          <w:iCs/>
          <w:spacing w:val="-4"/>
          <w:sz w:val="28"/>
          <w:szCs w:val="28"/>
        </w:rPr>
        <w:t>х</w:t>
      </w:r>
      <w:r w:rsidRPr="00D8057E">
        <w:rPr>
          <w:rFonts w:ascii="Times New Roman" w:hAnsi="Times New Roman"/>
          <w:i/>
          <w:iCs/>
          <w:spacing w:val="-4"/>
          <w:sz w:val="28"/>
          <w:szCs w:val="28"/>
          <w:vertAlign w:val="subscript"/>
        </w:rPr>
        <w:t>А</w:t>
      </w:r>
      <w:r w:rsidRPr="00D8057E">
        <w:rPr>
          <w:rFonts w:ascii="Times New Roman" w:hAnsi="Times New Roman"/>
          <w:spacing w:val="-4"/>
          <w:sz w:val="28"/>
          <w:szCs w:val="28"/>
          <w:vertAlign w:val="subscript"/>
        </w:rPr>
        <w:t>,</w:t>
      </w:r>
      <w:r w:rsidRPr="00D8057E">
        <w:rPr>
          <w:rFonts w:ascii="Times New Roman" w:hAnsi="Times New Roman"/>
          <w:i/>
          <w:iCs/>
          <w:spacing w:val="-4"/>
          <w:sz w:val="28"/>
          <w:szCs w:val="28"/>
          <w:vertAlign w:val="subscript"/>
        </w:rPr>
        <w:t>е</w:t>
      </w:r>
      <w:proofErr w:type="gramEnd"/>
      <w:r w:rsidRPr="00D8057E">
        <w:rPr>
          <w:rFonts w:ascii="Times New Roman" w:hAnsi="Times New Roman"/>
          <w:spacing w:val="-4"/>
          <w:sz w:val="28"/>
          <w:szCs w:val="28"/>
        </w:rPr>
        <w:t>(</w:t>
      </w:r>
      <w:r w:rsidRPr="00D8057E">
        <w:rPr>
          <w:rFonts w:ascii="Times New Roman" w:hAnsi="Times New Roman"/>
          <w:i/>
          <w:iCs/>
          <w:spacing w:val="-4"/>
          <w:sz w:val="28"/>
          <w:szCs w:val="28"/>
        </w:rPr>
        <w:t>Т</w:t>
      </w:r>
      <w:r w:rsidRPr="00D8057E">
        <w:rPr>
          <w:rFonts w:ascii="Times New Roman" w:hAnsi="Times New Roman"/>
          <w:spacing w:val="-4"/>
          <w:sz w:val="28"/>
          <w:szCs w:val="28"/>
        </w:rPr>
        <w:t>)</w:t>
      </w:r>
      <w:r w:rsidRPr="00D8057E">
        <w:rPr>
          <w:rFonts w:ascii="Times New Roman" w:hAnsi="Times New Roman"/>
          <w:i/>
          <w:iCs/>
          <w:spacing w:val="-4"/>
          <w:sz w:val="28"/>
          <w:szCs w:val="28"/>
        </w:rPr>
        <w:t xml:space="preserve">. </w:t>
      </w:r>
      <w:r w:rsidRPr="00D8057E">
        <w:rPr>
          <w:rFonts w:ascii="Times New Roman" w:hAnsi="Times New Roman"/>
          <w:spacing w:val="-4"/>
          <w:sz w:val="28"/>
          <w:szCs w:val="28"/>
        </w:rPr>
        <w:t xml:space="preserve">При выборе конструкции реактора и режима его работы стремятся к тому, чтобы большая часть рабочей линии </w:t>
      </w:r>
      <w:r w:rsidRPr="00D8057E">
        <w:rPr>
          <w:rFonts w:ascii="Times New Roman" w:hAnsi="Times New Roman"/>
          <w:spacing w:val="-4"/>
          <w:sz w:val="28"/>
          <w:szCs w:val="28"/>
        </w:rPr>
        <w:lastRenderedPageBreak/>
        <w:t xml:space="preserve">процесса находилась внутри области оптимальных температур. Такому условию отвечают, в частности, рабочие линии на рис. 6.15, </w:t>
      </w:r>
      <w:r w:rsidRPr="00D8057E">
        <w:rPr>
          <w:rFonts w:ascii="Times New Roman" w:hAnsi="Times New Roman"/>
          <w:i/>
          <w:spacing w:val="-4"/>
          <w:sz w:val="28"/>
          <w:szCs w:val="28"/>
        </w:rPr>
        <w:t>в</w:t>
      </w:r>
      <w:r w:rsidRPr="00D8057E">
        <w:rPr>
          <w:rFonts w:ascii="Times New Roman" w:hAnsi="Times New Roman"/>
          <w:spacing w:val="-4"/>
          <w:sz w:val="28"/>
          <w:szCs w:val="28"/>
        </w:rPr>
        <w:t xml:space="preserve"> </w:t>
      </w:r>
      <w:r w:rsidRPr="00D8057E">
        <w:rPr>
          <w:rFonts w:ascii="Times New Roman" w:hAnsi="Times New Roman"/>
          <w:iCs/>
          <w:spacing w:val="-4"/>
          <w:sz w:val="28"/>
          <w:szCs w:val="28"/>
        </w:rPr>
        <w:t>и</w:t>
      </w:r>
      <w:r w:rsidRPr="00D8057E">
        <w:rPr>
          <w:rFonts w:ascii="Times New Roman" w:hAnsi="Times New Roman"/>
          <w:i/>
          <w:iCs/>
          <w:spacing w:val="-4"/>
          <w:sz w:val="28"/>
          <w:szCs w:val="28"/>
        </w:rPr>
        <w:t xml:space="preserve"> </w:t>
      </w:r>
      <w:r w:rsidRPr="00D8057E">
        <w:rPr>
          <w:rFonts w:ascii="Times New Roman" w:hAnsi="Times New Roman"/>
          <w:spacing w:val="-4"/>
          <w:sz w:val="28"/>
          <w:szCs w:val="28"/>
        </w:rPr>
        <w:t xml:space="preserve">6.16, </w:t>
      </w:r>
      <w:r w:rsidRPr="00D8057E">
        <w:rPr>
          <w:rFonts w:ascii="Times New Roman" w:hAnsi="Times New Roman"/>
          <w:i/>
          <w:iCs/>
          <w:spacing w:val="-4"/>
          <w:sz w:val="28"/>
          <w:szCs w:val="28"/>
        </w:rPr>
        <w:t>б.</w:t>
      </w:r>
    </w:p>
    <w:p w:rsidR="00CC5BFF" w:rsidRPr="00D8057E" w:rsidRDefault="00CC5BFF" w:rsidP="00CC5BFF">
      <w:pPr>
        <w:spacing w:after="0" w:line="240" w:lineRule="auto"/>
        <w:rPr>
          <w:rFonts w:ascii="Times New Roman" w:hAnsi="Times New Roman"/>
          <w:sz w:val="28"/>
          <w:szCs w:val="28"/>
        </w:rPr>
      </w:pP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2857500" cy="1400175"/>
            <wp:effectExtent l="19050" t="0" r="0" b="0"/>
            <wp:docPr id="529" name="Рисунок 5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
                    <pic:cNvPicPr>
                      <a:picLocks noChangeAspect="1" noChangeArrowheads="1"/>
                    </pic:cNvPicPr>
                  </pic:nvPicPr>
                  <pic:blipFill>
                    <a:blip r:embed="rId792" cstate="print"/>
                    <a:srcRect/>
                    <a:stretch>
                      <a:fillRect/>
                    </a:stretch>
                  </pic:blipFill>
                  <pic:spPr bwMode="auto">
                    <a:xfrm>
                      <a:off x="0" y="0"/>
                      <a:ext cx="2857500" cy="1400175"/>
                    </a:xfrm>
                    <a:prstGeom prst="rect">
                      <a:avLst/>
                    </a:prstGeom>
                    <a:noFill/>
                    <a:ln w="9525">
                      <a:noFill/>
                      <a:miter lim="800000"/>
                      <a:headEnd/>
                      <a:tailEnd/>
                    </a:ln>
                  </pic:spPr>
                </pic:pic>
              </a:graphicData>
            </a:graphic>
          </wp:inline>
        </w:drawing>
      </w:r>
    </w:p>
    <w:p w:rsidR="00CC5BFF" w:rsidRPr="00D8057E" w:rsidRDefault="00CC5BFF" w:rsidP="00CC5BFF">
      <w:pPr>
        <w:spacing w:after="0" w:line="240" w:lineRule="auto"/>
        <w:jc w:val="center"/>
        <w:rPr>
          <w:rFonts w:ascii="Times New Roman" w:hAnsi="Times New Roman"/>
          <w:sz w:val="28"/>
          <w:szCs w:val="28"/>
        </w:rPr>
      </w:pPr>
    </w:p>
    <w:p w:rsidR="00CC5BFF" w:rsidRPr="00D8057E" w:rsidRDefault="00CC5BFF" w:rsidP="00CC5BFF">
      <w:pPr>
        <w:shd w:val="clear" w:color="auto" w:fill="FFFFFF"/>
        <w:spacing w:after="0" w:line="240" w:lineRule="auto"/>
        <w:ind w:hanging="5"/>
        <w:rPr>
          <w:rFonts w:ascii="Times New Roman" w:hAnsi="Times New Roman"/>
          <w:color w:val="000000"/>
          <w:sz w:val="28"/>
          <w:szCs w:val="28"/>
        </w:rPr>
      </w:pPr>
      <w:r w:rsidRPr="00D8057E">
        <w:rPr>
          <w:rFonts w:ascii="Times New Roman" w:hAnsi="Times New Roman"/>
          <w:bCs/>
          <w:color w:val="000000"/>
          <w:sz w:val="28"/>
          <w:szCs w:val="28"/>
        </w:rPr>
        <w:t xml:space="preserve">Рис. </w:t>
      </w:r>
      <w:r w:rsidRPr="00D8057E">
        <w:rPr>
          <w:rFonts w:ascii="Times New Roman" w:hAnsi="Times New Roman"/>
          <w:color w:val="000000"/>
          <w:sz w:val="28"/>
          <w:szCs w:val="28"/>
        </w:rPr>
        <w:t>6.15. Реактор с теплообменной трубкой (</w:t>
      </w:r>
      <w:r w:rsidRPr="00D8057E">
        <w:rPr>
          <w:rFonts w:ascii="Times New Roman" w:hAnsi="Times New Roman"/>
          <w:i/>
          <w:iCs/>
          <w:color w:val="000000"/>
          <w:sz w:val="28"/>
          <w:szCs w:val="28"/>
        </w:rPr>
        <w:t>а</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температурный профиль по длине реактора (</w:t>
      </w:r>
      <w:r w:rsidRPr="00D8057E">
        <w:rPr>
          <w:rFonts w:ascii="Times New Roman" w:hAnsi="Times New Roman"/>
          <w:i/>
          <w:iCs/>
          <w:color w:val="000000"/>
          <w:sz w:val="28"/>
          <w:szCs w:val="28"/>
        </w:rPr>
        <w:t>б</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и зависимость степени превращения от температуры (</w:t>
      </w:r>
      <w:r w:rsidRPr="00D8057E">
        <w:rPr>
          <w:rFonts w:ascii="Times New Roman" w:hAnsi="Times New Roman"/>
          <w:i/>
          <w:color w:val="000000"/>
          <w:sz w:val="28"/>
          <w:szCs w:val="28"/>
        </w:rPr>
        <w:t>в</w:t>
      </w:r>
      <w:r w:rsidRPr="00D8057E">
        <w:rPr>
          <w:rFonts w:ascii="Times New Roman" w:hAnsi="Times New Roman"/>
          <w:color w:val="000000"/>
          <w:sz w:val="28"/>
          <w:szCs w:val="28"/>
        </w:rPr>
        <w:t xml:space="preserve">): </w:t>
      </w:r>
      <w:r w:rsidRPr="00D8057E">
        <w:rPr>
          <w:rFonts w:ascii="Times New Roman" w:hAnsi="Times New Roman"/>
          <w:color w:val="000000"/>
          <w:sz w:val="28"/>
          <w:szCs w:val="28"/>
        </w:rPr>
        <w:br/>
      </w:r>
      <w:r w:rsidRPr="00D8057E">
        <w:rPr>
          <w:rFonts w:ascii="Times New Roman" w:hAnsi="Times New Roman"/>
          <w:i/>
          <w:iCs/>
          <w:color w:val="000000"/>
          <w:sz w:val="28"/>
          <w:szCs w:val="28"/>
        </w:rPr>
        <w:t xml:space="preserve">1 </w:t>
      </w:r>
      <w:r w:rsidRPr="00D8057E">
        <w:rPr>
          <w:rFonts w:ascii="Times New Roman" w:hAnsi="Times New Roman"/>
          <w:color w:val="000000"/>
          <w:sz w:val="28"/>
          <w:szCs w:val="28"/>
        </w:rPr>
        <w:t xml:space="preserve">– реактор; </w:t>
      </w:r>
      <w:r w:rsidRPr="00D8057E">
        <w:rPr>
          <w:rFonts w:ascii="Times New Roman" w:hAnsi="Times New Roman"/>
          <w:i/>
          <w:iCs/>
          <w:color w:val="000000"/>
          <w:sz w:val="28"/>
          <w:szCs w:val="28"/>
        </w:rPr>
        <w:t xml:space="preserve">2 </w:t>
      </w:r>
      <w:r w:rsidRPr="00D8057E">
        <w:rPr>
          <w:rFonts w:ascii="Times New Roman" w:hAnsi="Times New Roman"/>
          <w:color w:val="000000"/>
          <w:sz w:val="28"/>
          <w:szCs w:val="28"/>
        </w:rPr>
        <w:t xml:space="preserve">– теплообменная трубка; </w:t>
      </w:r>
      <w:r w:rsidRPr="00D8057E">
        <w:rPr>
          <w:rFonts w:ascii="Times New Roman" w:hAnsi="Times New Roman"/>
          <w:i/>
          <w:iCs/>
          <w:color w:val="000000"/>
          <w:sz w:val="28"/>
          <w:szCs w:val="28"/>
        </w:rPr>
        <w:t xml:space="preserve">3 </w:t>
      </w:r>
      <w:r w:rsidRPr="00D8057E">
        <w:rPr>
          <w:rFonts w:ascii="Times New Roman" w:hAnsi="Times New Roman"/>
          <w:color w:val="000000"/>
          <w:sz w:val="28"/>
          <w:szCs w:val="28"/>
        </w:rPr>
        <w:t>– кривая изменения температуры по длине реактора (рабочая линия); штриховая линия – линия оптимальных температур</w:t>
      </w:r>
    </w:p>
    <w:p w:rsidR="00CC5BFF" w:rsidRPr="00D8057E" w:rsidRDefault="00CC5BFF" w:rsidP="00CC5BFF">
      <w:pPr>
        <w:shd w:val="clear" w:color="auto" w:fill="FFFFFF"/>
        <w:spacing w:after="0" w:line="240" w:lineRule="auto"/>
        <w:ind w:hanging="5"/>
        <w:jc w:val="center"/>
        <w:rPr>
          <w:rFonts w:ascii="Times New Roman" w:hAnsi="Times New Roman"/>
          <w:color w:val="000000"/>
          <w:sz w:val="28"/>
          <w:szCs w:val="28"/>
        </w:rPr>
      </w:pPr>
    </w:p>
    <w:p w:rsidR="00CC5BFF" w:rsidRPr="00D8057E" w:rsidRDefault="00CC5BFF" w:rsidP="00CC5BFF">
      <w:pPr>
        <w:shd w:val="clear" w:color="auto" w:fill="FFFFFF"/>
        <w:spacing w:after="0" w:line="240" w:lineRule="auto"/>
        <w:ind w:hanging="5"/>
        <w:jc w:val="center"/>
        <w:rPr>
          <w:rFonts w:ascii="Times New Roman" w:hAnsi="Times New Roman"/>
          <w:color w:val="000000"/>
          <w:sz w:val="28"/>
          <w:szCs w:val="28"/>
        </w:rPr>
      </w:pP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2105025" cy="1362075"/>
            <wp:effectExtent l="19050" t="0" r="9525" b="0"/>
            <wp:docPr id="530" name="Рисунок 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
                    <pic:cNvPicPr>
                      <a:picLocks noChangeAspect="1" noChangeArrowheads="1"/>
                    </pic:cNvPicPr>
                  </pic:nvPicPr>
                  <pic:blipFill>
                    <a:blip r:embed="rId793" cstate="print"/>
                    <a:srcRect/>
                    <a:stretch>
                      <a:fillRect/>
                    </a:stretch>
                  </pic:blipFill>
                  <pic:spPr bwMode="auto">
                    <a:xfrm>
                      <a:off x="0" y="0"/>
                      <a:ext cx="2105025" cy="1362075"/>
                    </a:xfrm>
                    <a:prstGeom prst="rect">
                      <a:avLst/>
                    </a:prstGeom>
                    <a:noFill/>
                    <a:ln w="9525">
                      <a:noFill/>
                      <a:miter lim="800000"/>
                      <a:headEnd/>
                      <a:tailEnd/>
                    </a:ln>
                  </pic:spPr>
                </pic:pic>
              </a:graphicData>
            </a:graphic>
          </wp:inline>
        </w:drawing>
      </w:r>
    </w:p>
    <w:p w:rsidR="00CC5BFF" w:rsidRPr="00D8057E" w:rsidRDefault="00CC5BFF" w:rsidP="00CC5BFF">
      <w:pPr>
        <w:spacing w:after="0" w:line="240" w:lineRule="auto"/>
        <w:jc w:val="center"/>
        <w:rPr>
          <w:rFonts w:ascii="Times New Roman" w:hAnsi="Times New Roman"/>
          <w:sz w:val="28"/>
          <w:szCs w:val="28"/>
        </w:rPr>
      </w:pPr>
    </w:p>
    <w:p w:rsidR="00CC5BFF" w:rsidRPr="00D8057E" w:rsidRDefault="00CC5BFF" w:rsidP="00CC5BFF">
      <w:pPr>
        <w:shd w:val="clear" w:color="auto" w:fill="FFFFFF"/>
        <w:spacing w:after="0" w:line="240" w:lineRule="auto"/>
        <w:jc w:val="center"/>
        <w:rPr>
          <w:rFonts w:ascii="Times New Roman" w:hAnsi="Times New Roman"/>
          <w:sz w:val="28"/>
          <w:szCs w:val="28"/>
        </w:rPr>
      </w:pPr>
      <w:r w:rsidRPr="00D8057E">
        <w:rPr>
          <w:rFonts w:ascii="Times New Roman" w:hAnsi="Times New Roman"/>
          <w:bCs/>
          <w:color w:val="000000"/>
          <w:sz w:val="28"/>
          <w:szCs w:val="28"/>
        </w:rPr>
        <w:t xml:space="preserve">Рис. </w:t>
      </w:r>
      <w:r w:rsidRPr="00D8057E">
        <w:rPr>
          <w:rFonts w:ascii="Times New Roman" w:hAnsi="Times New Roman"/>
          <w:color w:val="000000"/>
          <w:sz w:val="28"/>
          <w:szCs w:val="28"/>
        </w:rPr>
        <w:t xml:space="preserve">6.16. Реактор </w:t>
      </w:r>
      <w:r w:rsidRPr="00D8057E">
        <w:rPr>
          <w:rFonts w:ascii="Times New Roman" w:hAnsi="Times New Roman"/>
          <w:bCs/>
          <w:color w:val="000000"/>
          <w:sz w:val="28"/>
          <w:szCs w:val="28"/>
        </w:rPr>
        <w:t>с</w:t>
      </w:r>
      <w:r w:rsidRPr="00D8057E">
        <w:rPr>
          <w:rFonts w:ascii="Times New Roman" w:hAnsi="Times New Roman"/>
          <w:b/>
          <w:bCs/>
          <w:color w:val="000000"/>
          <w:sz w:val="28"/>
          <w:szCs w:val="28"/>
        </w:rPr>
        <w:t xml:space="preserve"> </w:t>
      </w:r>
      <w:r w:rsidRPr="00D8057E">
        <w:rPr>
          <w:rFonts w:ascii="Times New Roman" w:hAnsi="Times New Roman"/>
          <w:color w:val="000000"/>
          <w:sz w:val="28"/>
          <w:szCs w:val="28"/>
        </w:rPr>
        <w:t>двойными теплообменными трубками (</w:t>
      </w:r>
      <w:r w:rsidRPr="00D8057E">
        <w:rPr>
          <w:rFonts w:ascii="Times New Roman" w:hAnsi="Times New Roman"/>
          <w:i/>
          <w:iCs/>
          <w:color w:val="000000"/>
          <w:sz w:val="28"/>
          <w:szCs w:val="28"/>
        </w:rPr>
        <w:t>а</w:t>
      </w:r>
      <w:r w:rsidRPr="00D8057E">
        <w:rPr>
          <w:rFonts w:ascii="Times New Roman" w:hAnsi="Times New Roman"/>
          <w:color w:val="000000"/>
          <w:sz w:val="28"/>
          <w:szCs w:val="28"/>
        </w:rPr>
        <w:t>)</w:t>
      </w:r>
      <w:r w:rsidRPr="00D8057E">
        <w:rPr>
          <w:rFonts w:ascii="Times New Roman" w:hAnsi="Times New Roman"/>
          <w:i/>
          <w:iCs/>
          <w:color w:val="000000"/>
          <w:sz w:val="28"/>
          <w:szCs w:val="28"/>
        </w:rPr>
        <w:br/>
      </w:r>
      <w:r w:rsidRPr="00D8057E">
        <w:rPr>
          <w:rFonts w:ascii="Times New Roman" w:hAnsi="Times New Roman"/>
          <w:color w:val="000000"/>
          <w:sz w:val="28"/>
          <w:szCs w:val="28"/>
        </w:rPr>
        <w:t>и профиль температур в нем (</w:t>
      </w:r>
      <w:r w:rsidRPr="00D8057E">
        <w:rPr>
          <w:rFonts w:ascii="Times New Roman" w:hAnsi="Times New Roman"/>
          <w:i/>
          <w:iCs/>
          <w:color w:val="000000"/>
          <w:sz w:val="28"/>
          <w:szCs w:val="28"/>
        </w:rPr>
        <w:t>б</w:t>
      </w:r>
      <w:r w:rsidRPr="00D8057E">
        <w:rPr>
          <w:rFonts w:ascii="Times New Roman" w:hAnsi="Times New Roman"/>
          <w:color w:val="000000"/>
          <w:sz w:val="28"/>
          <w:szCs w:val="28"/>
        </w:rPr>
        <w:t>)</w:t>
      </w:r>
    </w:p>
    <w:p w:rsidR="00CC5BFF" w:rsidRPr="00D8057E" w:rsidRDefault="00CC5BFF" w:rsidP="00CC5BFF">
      <w:pPr>
        <w:spacing w:after="0" w:line="240" w:lineRule="auto"/>
        <w:jc w:val="center"/>
        <w:rPr>
          <w:rFonts w:ascii="Times New Roman" w:hAnsi="Times New Roman"/>
          <w:sz w:val="28"/>
          <w:szCs w:val="28"/>
        </w:rPr>
      </w:pP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Сравнительно простым способом приближения к оптимальному режиму является проведение процесса в многосекционном реакторе вытеснения, в котором каждая секция работает в адиабатическом режиме, и между секциями имеется промежуточное охлаждение (рис. 6.17, </w:t>
      </w:r>
      <w:r w:rsidRPr="00D8057E">
        <w:rPr>
          <w:rFonts w:ascii="Times New Roman" w:hAnsi="Times New Roman"/>
          <w:i/>
          <w:iCs/>
          <w:sz w:val="28"/>
          <w:szCs w:val="28"/>
        </w:rPr>
        <w:t>а</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На рис. 6.17, </w:t>
      </w:r>
      <w:r w:rsidRPr="00D8057E">
        <w:rPr>
          <w:rFonts w:ascii="Times New Roman" w:hAnsi="Times New Roman"/>
          <w:i/>
          <w:sz w:val="28"/>
          <w:szCs w:val="28"/>
        </w:rPr>
        <w:t xml:space="preserve">б </w:t>
      </w:r>
      <w:r w:rsidRPr="00D8057E">
        <w:rPr>
          <w:rFonts w:ascii="Times New Roman" w:hAnsi="Times New Roman"/>
          <w:sz w:val="28"/>
          <w:szCs w:val="28"/>
        </w:rPr>
        <w:t>показано, как будет проходить рабочая линия процесса в таком реакторе.</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В секции </w:t>
      </w:r>
      <w:r w:rsidRPr="00D8057E">
        <w:rPr>
          <w:rFonts w:ascii="Times New Roman" w:hAnsi="Times New Roman"/>
          <w:i/>
          <w:sz w:val="28"/>
          <w:szCs w:val="28"/>
        </w:rPr>
        <w:t xml:space="preserve">1 </w:t>
      </w:r>
      <w:r w:rsidRPr="00D8057E">
        <w:rPr>
          <w:rFonts w:ascii="Times New Roman" w:hAnsi="Times New Roman"/>
          <w:sz w:val="28"/>
          <w:szCs w:val="28"/>
        </w:rPr>
        <w:t xml:space="preserve">реактора (рис. 6.17, </w:t>
      </w:r>
      <w:r w:rsidRPr="00D8057E">
        <w:rPr>
          <w:rFonts w:ascii="Times New Roman" w:hAnsi="Times New Roman"/>
          <w:i/>
          <w:iCs/>
          <w:sz w:val="28"/>
          <w:szCs w:val="28"/>
        </w:rPr>
        <w:t>а</w:t>
      </w:r>
      <w:r w:rsidRPr="00D8057E">
        <w:rPr>
          <w:rFonts w:ascii="Times New Roman" w:hAnsi="Times New Roman"/>
          <w:iCs/>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процесс протекает адиабатически, причем изменения температуры и степени превращения связаны между собой уравнением (6.23).</w:t>
      </w: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4200525" cy="1562100"/>
            <wp:effectExtent l="19050" t="0" r="9525" b="0"/>
            <wp:docPr id="531" name="Рисунок 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
                    <pic:cNvPicPr>
                      <a:picLocks noChangeAspect="1" noChangeArrowheads="1"/>
                    </pic:cNvPicPr>
                  </pic:nvPicPr>
                  <pic:blipFill>
                    <a:blip r:embed="rId794" cstate="print"/>
                    <a:srcRect/>
                    <a:stretch>
                      <a:fillRect/>
                    </a:stretch>
                  </pic:blipFill>
                  <pic:spPr bwMode="auto">
                    <a:xfrm>
                      <a:off x="0" y="0"/>
                      <a:ext cx="4200525" cy="1562100"/>
                    </a:xfrm>
                    <a:prstGeom prst="rect">
                      <a:avLst/>
                    </a:prstGeom>
                    <a:noFill/>
                    <a:ln w="9525">
                      <a:noFill/>
                      <a:miter lim="800000"/>
                      <a:headEnd/>
                      <a:tailEnd/>
                    </a:ln>
                  </pic:spPr>
                </pic:pic>
              </a:graphicData>
            </a:graphic>
          </wp:inline>
        </w:drawing>
      </w:r>
    </w:p>
    <w:p w:rsidR="00CC5BFF" w:rsidRPr="00D8057E" w:rsidRDefault="00CC5BFF" w:rsidP="00CC5BFF">
      <w:pPr>
        <w:shd w:val="clear" w:color="auto" w:fill="FFFFFF"/>
        <w:spacing w:after="0" w:line="240" w:lineRule="auto"/>
        <w:jc w:val="center"/>
        <w:rPr>
          <w:rFonts w:ascii="Times New Roman" w:hAnsi="Times New Roman"/>
          <w:i/>
          <w:iCs/>
          <w:color w:val="000000"/>
          <w:sz w:val="28"/>
          <w:szCs w:val="28"/>
        </w:rPr>
      </w:pPr>
      <w:r w:rsidRPr="00D8057E">
        <w:rPr>
          <w:rFonts w:ascii="Times New Roman" w:hAnsi="Times New Roman"/>
          <w:bCs/>
          <w:color w:val="000000"/>
          <w:sz w:val="28"/>
          <w:szCs w:val="28"/>
        </w:rPr>
        <w:lastRenderedPageBreak/>
        <w:t xml:space="preserve">Рис. </w:t>
      </w:r>
      <w:r w:rsidRPr="00D8057E">
        <w:rPr>
          <w:rFonts w:ascii="Times New Roman" w:hAnsi="Times New Roman"/>
          <w:color w:val="000000"/>
          <w:sz w:val="28"/>
          <w:szCs w:val="28"/>
        </w:rPr>
        <w:t>6.17. Многосекционный реактор вытеснения с промежуточным отводом теплоты (</w:t>
      </w:r>
      <w:r w:rsidRPr="00D8057E">
        <w:rPr>
          <w:rFonts w:ascii="Times New Roman" w:hAnsi="Times New Roman"/>
          <w:i/>
          <w:iCs/>
          <w:color w:val="000000"/>
          <w:sz w:val="28"/>
          <w:szCs w:val="28"/>
        </w:rPr>
        <w:t>а</w:t>
      </w:r>
      <w:r w:rsidRPr="00D8057E">
        <w:rPr>
          <w:rFonts w:ascii="Times New Roman" w:hAnsi="Times New Roman"/>
          <w:color w:val="000000"/>
          <w:sz w:val="28"/>
          <w:szCs w:val="28"/>
        </w:rPr>
        <w:t xml:space="preserve">) </w:t>
      </w:r>
      <w:r w:rsidRPr="00D8057E">
        <w:rPr>
          <w:rFonts w:ascii="Times New Roman" w:hAnsi="Times New Roman"/>
          <w:bCs/>
          <w:color w:val="000000"/>
          <w:sz w:val="28"/>
          <w:szCs w:val="28"/>
        </w:rPr>
        <w:t>и</w:t>
      </w:r>
      <w:r w:rsidRPr="00D8057E">
        <w:rPr>
          <w:rFonts w:ascii="Times New Roman" w:hAnsi="Times New Roman"/>
          <w:b/>
          <w:bCs/>
          <w:color w:val="000000"/>
          <w:sz w:val="28"/>
          <w:szCs w:val="28"/>
        </w:rPr>
        <w:t xml:space="preserve"> </w:t>
      </w:r>
      <w:r w:rsidRPr="00D8057E">
        <w:rPr>
          <w:rFonts w:ascii="Times New Roman" w:hAnsi="Times New Roman"/>
          <w:color w:val="000000"/>
          <w:sz w:val="28"/>
          <w:szCs w:val="28"/>
        </w:rPr>
        <w:t xml:space="preserve">зависимости </w:t>
      </w:r>
      <w:r w:rsidRPr="00D8057E">
        <w:rPr>
          <w:rFonts w:ascii="Times New Roman" w:hAnsi="Times New Roman"/>
          <w:i/>
          <w:iCs/>
          <w:color w:val="000000"/>
          <w:sz w:val="28"/>
          <w:szCs w:val="28"/>
        </w:rPr>
        <w:t>х</w:t>
      </w:r>
      <w:r w:rsidRPr="00D8057E">
        <w:rPr>
          <w:rFonts w:ascii="Times New Roman" w:hAnsi="Times New Roman"/>
          <w:i/>
          <w:iCs/>
          <w:color w:val="000000"/>
          <w:sz w:val="28"/>
          <w:szCs w:val="28"/>
          <w:vertAlign w:val="subscript"/>
        </w:rPr>
        <w:t>А</w:t>
      </w:r>
      <w:r w:rsidRPr="00D8057E">
        <w:rPr>
          <w:rFonts w:ascii="Times New Roman" w:hAnsi="Times New Roman"/>
          <w:color w:val="000000"/>
          <w:sz w:val="28"/>
          <w:szCs w:val="28"/>
        </w:rPr>
        <w:t>(</w:t>
      </w:r>
      <w:r w:rsidRPr="00D8057E">
        <w:rPr>
          <w:rFonts w:ascii="Times New Roman" w:hAnsi="Times New Roman"/>
          <w:i/>
          <w:iCs/>
          <w:color w:val="000000"/>
          <w:sz w:val="28"/>
          <w:szCs w:val="28"/>
        </w:rPr>
        <w:t>Т</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характеризующие процесс в нем (</w:t>
      </w:r>
      <w:r w:rsidRPr="00D8057E">
        <w:rPr>
          <w:rFonts w:ascii="Times New Roman" w:hAnsi="Times New Roman"/>
          <w:i/>
          <w:iCs/>
          <w:color w:val="000000"/>
          <w:sz w:val="28"/>
          <w:szCs w:val="28"/>
        </w:rPr>
        <w:t>б</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p>
    <w:p w:rsidR="00CC5BFF" w:rsidRPr="00D8057E" w:rsidRDefault="00CC5BFF" w:rsidP="00CC5BFF">
      <w:pPr>
        <w:shd w:val="clear" w:color="auto" w:fill="FFFFFF"/>
        <w:spacing w:after="0" w:line="240" w:lineRule="auto"/>
        <w:jc w:val="center"/>
        <w:rPr>
          <w:rFonts w:ascii="Times New Roman" w:hAnsi="Times New Roman"/>
          <w:color w:val="000000"/>
          <w:sz w:val="28"/>
          <w:szCs w:val="28"/>
        </w:rPr>
      </w:pPr>
      <w:r w:rsidRPr="00D8057E">
        <w:rPr>
          <w:rFonts w:ascii="Times New Roman" w:hAnsi="Times New Roman"/>
          <w:i/>
          <w:iCs/>
          <w:color w:val="000000"/>
          <w:sz w:val="28"/>
          <w:szCs w:val="28"/>
        </w:rPr>
        <w:t xml:space="preserve">1 </w:t>
      </w:r>
      <w:r w:rsidRPr="00D8057E">
        <w:rPr>
          <w:rFonts w:ascii="Times New Roman" w:hAnsi="Times New Roman"/>
          <w:color w:val="000000"/>
          <w:sz w:val="28"/>
          <w:szCs w:val="28"/>
        </w:rPr>
        <w:t>– линии, отвечающие условию</w:t>
      </w:r>
      <w:r w:rsidRPr="00D8057E">
        <w:rPr>
          <w:rFonts w:ascii="Times New Roman" w:hAnsi="Times New Roman"/>
          <w:i/>
          <w:color w:val="000000"/>
          <w:sz w:val="28"/>
          <w:szCs w:val="28"/>
        </w:rPr>
        <w:t xml:space="preserve"> w</w:t>
      </w:r>
      <w:r w:rsidRPr="00D8057E">
        <w:rPr>
          <w:rFonts w:ascii="Times New Roman" w:hAnsi="Times New Roman"/>
          <w:i/>
          <w:color w:val="000000"/>
          <w:sz w:val="28"/>
          <w:szCs w:val="28"/>
          <w:vertAlign w:val="subscript"/>
        </w:rPr>
        <w:t>rA</w:t>
      </w:r>
      <w:r w:rsidRPr="00D8057E">
        <w:rPr>
          <w:rFonts w:ascii="Times New Roman" w:hAnsi="Times New Roman"/>
          <w:color w:val="000000"/>
          <w:sz w:val="28"/>
          <w:szCs w:val="28"/>
        </w:rPr>
        <w:t xml:space="preserve"> = 0,8</w:t>
      </w:r>
      <w:r w:rsidRPr="00D8057E">
        <w:rPr>
          <w:rFonts w:ascii="Times New Roman" w:hAnsi="Times New Roman"/>
          <w:i/>
          <w:color w:val="000000"/>
          <w:sz w:val="28"/>
          <w:szCs w:val="28"/>
        </w:rPr>
        <w:t>w</w:t>
      </w:r>
      <w:r w:rsidRPr="00D8057E">
        <w:rPr>
          <w:rFonts w:ascii="Times New Roman" w:hAnsi="Times New Roman"/>
          <w:i/>
          <w:color w:val="000000"/>
          <w:sz w:val="28"/>
          <w:szCs w:val="28"/>
          <w:vertAlign w:val="subscript"/>
        </w:rPr>
        <w:t>rA</w:t>
      </w:r>
      <w:r w:rsidRPr="00D8057E">
        <w:rPr>
          <w:rFonts w:ascii="Times New Roman" w:hAnsi="Times New Roman"/>
          <w:color w:val="000000"/>
          <w:sz w:val="28"/>
          <w:szCs w:val="28"/>
          <w:vertAlign w:val="subscript"/>
        </w:rPr>
        <w:t>opt</w:t>
      </w:r>
      <w:r w:rsidRPr="00D8057E">
        <w:rPr>
          <w:rFonts w:ascii="Times New Roman" w:hAnsi="Times New Roman"/>
          <w:color w:val="000000"/>
          <w:sz w:val="28"/>
          <w:szCs w:val="28"/>
        </w:rPr>
        <w:t xml:space="preserve">; </w:t>
      </w:r>
      <w:r w:rsidRPr="00D8057E">
        <w:rPr>
          <w:rFonts w:ascii="Times New Roman" w:hAnsi="Times New Roman"/>
          <w:i/>
          <w:iCs/>
          <w:color w:val="000000"/>
          <w:sz w:val="28"/>
          <w:szCs w:val="28"/>
        </w:rPr>
        <w:t xml:space="preserve">2 – </w:t>
      </w:r>
      <w:r w:rsidRPr="00D8057E">
        <w:rPr>
          <w:rFonts w:ascii="Times New Roman" w:hAnsi="Times New Roman"/>
          <w:color w:val="000000"/>
          <w:sz w:val="28"/>
          <w:szCs w:val="28"/>
        </w:rPr>
        <w:t xml:space="preserve">равновесная кривая; </w:t>
      </w:r>
      <w:r w:rsidRPr="00D8057E">
        <w:rPr>
          <w:rFonts w:ascii="Times New Roman" w:hAnsi="Times New Roman"/>
          <w:color w:val="000000"/>
          <w:sz w:val="28"/>
          <w:szCs w:val="28"/>
        </w:rPr>
        <w:br/>
      </w:r>
      <w:r w:rsidRPr="00D8057E">
        <w:rPr>
          <w:rFonts w:ascii="Times New Roman" w:hAnsi="Times New Roman"/>
          <w:i/>
          <w:iCs/>
          <w:color w:val="000000"/>
          <w:sz w:val="28"/>
          <w:szCs w:val="28"/>
        </w:rPr>
        <w:t xml:space="preserve">3 – </w:t>
      </w:r>
      <w:r w:rsidRPr="00D8057E">
        <w:rPr>
          <w:rFonts w:ascii="Times New Roman" w:hAnsi="Times New Roman"/>
          <w:color w:val="000000"/>
          <w:sz w:val="28"/>
          <w:szCs w:val="28"/>
        </w:rPr>
        <w:t xml:space="preserve">рабочая линия процесса; штриховая линия – линия оптимальных </w:t>
      </w:r>
      <w:r w:rsidRPr="00D8057E">
        <w:rPr>
          <w:rFonts w:ascii="Times New Roman" w:hAnsi="Times New Roman"/>
          <w:color w:val="000000"/>
          <w:sz w:val="28"/>
          <w:szCs w:val="28"/>
        </w:rPr>
        <w:br/>
        <w:t>температур (</w:t>
      </w:r>
      <w:r w:rsidRPr="00D8057E">
        <w:rPr>
          <w:rFonts w:ascii="Times New Roman" w:hAnsi="Times New Roman"/>
          <w:i/>
          <w:color w:val="000000"/>
          <w:sz w:val="28"/>
          <w:szCs w:val="28"/>
        </w:rPr>
        <w:t>w</w:t>
      </w:r>
      <w:r w:rsidRPr="00D8057E">
        <w:rPr>
          <w:rFonts w:ascii="Times New Roman" w:hAnsi="Times New Roman"/>
          <w:i/>
          <w:color w:val="000000"/>
          <w:sz w:val="28"/>
          <w:szCs w:val="28"/>
          <w:vertAlign w:val="subscript"/>
        </w:rPr>
        <w:t>rA</w:t>
      </w:r>
      <w:r w:rsidRPr="00D8057E">
        <w:rPr>
          <w:rFonts w:ascii="Times New Roman" w:hAnsi="Times New Roman"/>
          <w:color w:val="000000"/>
          <w:sz w:val="28"/>
          <w:szCs w:val="28"/>
        </w:rPr>
        <w:t xml:space="preserve"> = </w:t>
      </w:r>
      <w:r w:rsidRPr="00D8057E">
        <w:rPr>
          <w:rFonts w:ascii="Times New Roman" w:hAnsi="Times New Roman"/>
          <w:i/>
          <w:color w:val="000000"/>
          <w:sz w:val="28"/>
          <w:szCs w:val="28"/>
        </w:rPr>
        <w:t>w</w:t>
      </w:r>
      <w:r w:rsidRPr="00D8057E">
        <w:rPr>
          <w:rFonts w:ascii="Times New Roman" w:hAnsi="Times New Roman"/>
          <w:i/>
          <w:color w:val="000000"/>
          <w:sz w:val="28"/>
          <w:szCs w:val="28"/>
          <w:vertAlign w:val="subscript"/>
        </w:rPr>
        <w:t>rA</w:t>
      </w:r>
      <w:r w:rsidRPr="00D8057E">
        <w:rPr>
          <w:rFonts w:ascii="Times New Roman" w:hAnsi="Times New Roman"/>
          <w:color w:val="000000"/>
          <w:sz w:val="28"/>
          <w:szCs w:val="28"/>
          <w:vertAlign w:val="subscript"/>
        </w:rPr>
        <w:t>opt</w:t>
      </w:r>
      <w:r w:rsidRPr="00D8057E">
        <w:rPr>
          <w:rFonts w:ascii="Times New Roman" w:hAnsi="Times New Roman"/>
          <w:color w:val="000000"/>
          <w:sz w:val="28"/>
          <w:szCs w:val="28"/>
        </w:rPr>
        <w:t>)</w:t>
      </w:r>
    </w:p>
    <w:p w:rsidR="00CC5BFF" w:rsidRPr="00D8057E" w:rsidRDefault="00CC5BFF" w:rsidP="00CC5BFF">
      <w:pPr>
        <w:shd w:val="clear" w:color="auto" w:fill="FFFFFF"/>
        <w:spacing w:after="0" w:line="240" w:lineRule="auto"/>
        <w:jc w:val="center"/>
        <w:rPr>
          <w:rFonts w:ascii="Times New Roman" w:hAnsi="Times New Roman"/>
          <w:sz w:val="28"/>
          <w:szCs w:val="28"/>
        </w:rPr>
      </w:pP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Объем секции должен быть таким, чтобы на выходе из нее достигалась степень превращения </w:t>
      </w:r>
      <w:r w:rsidRPr="00D8057E">
        <w:rPr>
          <w:rFonts w:ascii="Times New Roman" w:hAnsi="Times New Roman"/>
          <w:i/>
          <w:sz w:val="28"/>
          <w:szCs w:val="28"/>
        </w:rPr>
        <w:t>х</w:t>
      </w:r>
      <w:r w:rsidRPr="00D8057E">
        <w:rPr>
          <w:rFonts w:ascii="Times New Roman" w:hAnsi="Times New Roman"/>
          <w:i/>
          <w:sz w:val="28"/>
          <w:szCs w:val="28"/>
          <w:vertAlign w:val="subscript"/>
        </w:rPr>
        <w:t>А</w:t>
      </w:r>
      <w:r w:rsidRPr="00D8057E">
        <w:rPr>
          <w:rFonts w:ascii="Times New Roman" w:hAnsi="Times New Roman"/>
          <w:iCs/>
          <w:sz w:val="28"/>
          <w:szCs w:val="28"/>
          <w:vertAlign w:val="subscript"/>
        </w:rPr>
        <w:t>,</w:t>
      </w:r>
      <w:r w:rsidRPr="00D8057E">
        <w:rPr>
          <w:rFonts w:ascii="Times New Roman" w:hAnsi="Times New Roman"/>
          <w:sz w:val="28"/>
          <w:szCs w:val="28"/>
          <w:vertAlign w:val="subscript"/>
        </w:rPr>
        <w:t>1</w:t>
      </w:r>
      <w:r w:rsidRPr="00D8057E">
        <w:rPr>
          <w:rFonts w:ascii="Times New Roman" w:hAnsi="Times New Roman"/>
          <w:sz w:val="28"/>
          <w:szCs w:val="28"/>
        </w:rPr>
        <w:t>, соответствующая пересечению адиабаты с верхней границей области оптимальных температур. Необходимое значение объема (или среднего времени пребывания) можно найти из решения системы уравнений материального и теплового балансов такого реактора.</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 xml:space="preserve">На выходе из секции I реакционную смесь необходимо охладить от температуры </w:t>
      </w:r>
      <w:r w:rsidRPr="00D8057E">
        <w:rPr>
          <w:rFonts w:ascii="Times New Roman" w:hAnsi="Times New Roman"/>
          <w:i/>
          <w:sz w:val="28"/>
          <w:szCs w:val="28"/>
        </w:rPr>
        <w:t>T</w:t>
      </w:r>
      <w:r w:rsidRPr="00D8057E">
        <w:rPr>
          <w:rFonts w:ascii="Times New Roman" w:hAnsi="Times New Roman"/>
          <w:sz w:val="28"/>
          <w:szCs w:val="28"/>
          <w:vertAlign w:val="subscript"/>
        </w:rPr>
        <w:t>1</w:t>
      </w:r>
      <w:r w:rsidRPr="00D8057E">
        <w:rPr>
          <w:rFonts w:ascii="Times New Roman" w:hAnsi="Times New Roman"/>
          <w:sz w:val="28"/>
          <w:szCs w:val="28"/>
        </w:rPr>
        <w:t xml:space="preserve"> до температуры </w:t>
      </w:r>
      <w:r w:rsidRPr="00D8057E">
        <w:rPr>
          <w:rFonts w:ascii="Times New Roman" w:hAnsi="Times New Roman"/>
          <w:i/>
          <w:iCs/>
          <w:sz w:val="28"/>
          <w:szCs w:val="28"/>
        </w:rPr>
        <w:t>Т</w:t>
      </w:r>
      <w:r w:rsidRPr="00D8057E">
        <w:rPr>
          <w:rFonts w:ascii="Times New Roman" w:hAnsi="Times New Roman"/>
          <w:iCs/>
          <w:sz w:val="28"/>
          <w:szCs w:val="28"/>
          <w:vertAlign w:val="subscript"/>
        </w:rPr>
        <w:t>20</w:t>
      </w:r>
      <w:r w:rsidRPr="00D8057E">
        <w:rPr>
          <w:rFonts w:ascii="Times New Roman" w:hAnsi="Times New Roman"/>
          <w:sz w:val="28"/>
          <w:szCs w:val="28"/>
        </w:rPr>
        <w:t>,</w:t>
      </w:r>
      <w:r w:rsidRPr="00D8057E">
        <w:rPr>
          <w:rFonts w:ascii="Times New Roman" w:hAnsi="Times New Roman"/>
          <w:i/>
          <w:iCs/>
          <w:sz w:val="28"/>
          <w:szCs w:val="28"/>
        </w:rPr>
        <w:t xml:space="preserve"> </w:t>
      </w:r>
      <w:r w:rsidRPr="00D8057E">
        <w:rPr>
          <w:rFonts w:ascii="Times New Roman" w:hAnsi="Times New Roman"/>
          <w:sz w:val="28"/>
          <w:szCs w:val="28"/>
        </w:rPr>
        <w:t xml:space="preserve">соответствующей нижней границе оптимальной области при </w:t>
      </w:r>
      <w:r w:rsidRPr="00D8057E">
        <w:rPr>
          <w:rFonts w:ascii="Times New Roman" w:hAnsi="Times New Roman"/>
          <w:i/>
          <w:iCs/>
          <w:sz w:val="28"/>
          <w:szCs w:val="28"/>
        </w:rPr>
        <w:t>х</w:t>
      </w:r>
      <w:r w:rsidRPr="00D8057E">
        <w:rPr>
          <w:rFonts w:ascii="Times New Roman" w:hAnsi="Times New Roman"/>
          <w:i/>
          <w:iCs/>
          <w:sz w:val="28"/>
          <w:szCs w:val="28"/>
          <w:vertAlign w:val="subscript"/>
        </w:rPr>
        <w:t>А</w:t>
      </w:r>
      <w:r w:rsidRPr="00D8057E">
        <w:rPr>
          <w:rFonts w:ascii="Times New Roman" w:hAnsi="Times New Roman"/>
          <w:i/>
          <w:iCs/>
          <w:sz w:val="28"/>
          <w:szCs w:val="28"/>
        </w:rPr>
        <w:t xml:space="preserve"> = х</w:t>
      </w:r>
      <w:r w:rsidRPr="00D8057E">
        <w:rPr>
          <w:rFonts w:ascii="Times New Roman" w:hAnsi="Times New Roman"/>
          <w:i/>
          <w:iCs/>
          <w:sz w:val="28"/>
          <w:szCs w:val="28"/>
          <w:vertAlign w:val="subscript"/>
        </w:rPr>
        <w:t>А</w:t>
      </w:r>
      <w:r w:rsidRPr="00D8057E">
        <w:rPr>
          <w:rFonts w:ascii="Times New Roman" w:hAnsi="Times New Roman"/>
          <w:sz w:val="28"/>
          <w:szCs w:val="28"/>
          <w:vertAlign w:val="subscript"/>
        </w:rPr>
        <w:t>,1</w:t>
      </w:r>
      <w:r w:rsidRPr="00D8057E">
        <w:rPr>
          <w:rFonts w:ascii="Times New Roman" w:hAnsi="Times New Roman"/>
          <w:i/>
          <w:iCs/>
          <w:sz w:val="28"/>
          <w:szCs w:val="28"/>
        </w:rPr>
        <w:t xml:space="preserve">. </w:t>
      </w:r>
      <w:r w:rsidRPr="00D8057E">
        <w:rPr>
          <w:rFonts w:ascii="Times New Roman" w:hAnsi="Times New Roman"/>
          <w:sz w:val="28"/>
          <w:szCs w:val="28"/>
        </w:rPr>
        <w:t>Затем реакционная смесь попадает в адиабатическую секцию II, второй теплообменник, секцию III и т. д. Так как скорость реакции по мере увеличения степени превращения уменьшается, объем каждой последующей секции возрастает.</w:t>
      </w:r>
    </w:p>
    <w:p w:rsidR="00CC5BFF" w:rsidRPr="00D8057E" w:rsidRDefault="00CC5BFF" w:rsidP="00CC5BFF">
      <w:pPr>
        <w:spacing w:after="0" w:line="240" w:lineRule="auto"/>
        <w:rPr>
          <w:rFonts w:ascii="Times New Roman" w:hAnsi="Times New Roman"/>
          <w:spacing w:val="-4"/>
          <w:sz w:val="28"/>
          <w:szCs w:val="28"/>
        </w:rPr>
      </w:pPr>
      <w:r w:rsidRPr="00D8057E">
        <w:rPr>
          <w:rFonts w:ascii="Times New Roman" w:hAnsi="Times New Roman"/>
          <w:spacing w:val="-4"/>
          <w:sz w:val="28"/>
          <w:szCs w:val="28"/>
        </w:rPr>
        <w:t xml:space="preserve">Охлаждение реагентов между секциями адиабатического реактора можно вести не только косвенным теплообменом, но и введением свежей холодной реакционной смеси (см. рис. 6.18, </w:t>
      </w:r>
      <w:r w:rsidRPr="00D8057E">
        <w:rPr>
          <w:rFonts w:ascii="Times New Roman" w:hAnsi="Times New Roman"/>
          <w:i/>
          <w:iCs/>
          <w:spacing w:val="-4"/>
          <w:sz w:val="28"/>
          <w:szCs w:val="28"/>
        </w:rPr>
        <w:t>а</w:t>
      </w:r>
      <w:r w:rsidRPr="00D8057E">
        <w:rPr>
          <w:rFonts w:ascii="Times New Roman" w:hAnsi="Times New Roman"/>
          <w:iCs/>
          <w:spacing w:val="-4"/>
          <w:sz w:val="28"/>
          <w:szCs w:val="28"/>
        </w:rPr>
        <w:t>)</w:t>
      </w:r>
      <w:r w:rsidRPr="00D8057E">
        <w:rPr>
          <w:rFonts w:ascii="Times New Roman" w:hAnsi="Times New Roman"/>
          <w:i/>
          <w:iCs/>
          <w:spacing w:val="-4"/>
          <w:sz w:val="28"/>
          <w:szCs w:val="28"/>
        </w:rPr>
        <w:t xml:space="preserve">. </w:t>
      </w:r>
      <w:r w:rsidRPr="00D8057E">
        <w:rPr>
          <w:rFonts w:ascii="Times New Roman" w:hAnsi="Times New Roman"/>
          <w:spacing w:val="-4"/>
          <w:sz w:val="28"/>
          <w:szCs w:val="28"/>
        </w:rPr>
        <w:t xml:space="preserve">В общем случае добавление к уже частично прореагировавшей смеси свежих реагентов изменяет их концентрацию и может привести к смещению равновесия. Положение линии оптимальных температур зависит и от положения равновесной кривой, следовательно, изменение равновесного состава несколько сместит и положение линии оптимальных температур (рис. 6.18, </w:t>
      </w:r>
      <w:r w:rsidRPr="00D8057E">
        <w:rPr>
          <w:rFonts w:ascii="Times New Roman" w:hAnsi="Times New Roman"/>
          <w:i/>
          <w:iCs/>
          <w:spacing w:val="-4"/>
          <w:sz w:val="28"/>
          <w:szCs w:val="28"/>
        </w:rPr>
        <w:t>б</w:t>
      </w:r>
      <w:r w:rsidRPr="00D8057E">
        <w:rPr>
          <w:rFonts w:ascii="Times New Roman" w:hAnsi="Times New Roman"/>
          <w:iCs/>
          <w:spacing w:val="-4"/>
          <w:sz w:val="28"/>
          <w:szCs w:val="28"/>
        </w:rPr>
        <w:t>).</w:t>
      </w: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3752850" cy="1143000"/>
            <wp:effectExtent l="19050" t="0" r="0" b="0"/>
            <wp:docPr id="532" name="Рисунок 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pic:cNvPicPr>
                      <a:picLocks noChangeAspect="1" noChangeArrowheads="1"/>
                    </pic:cNvPicPr>
                  </pic:nvPicPr>
                  <pic:blipFill>
                    <a:blip r:embed="rId795" cstate="print"/>
                    <a:srcRect/>
                    <a:stretch>
                      <a:fillRect/>
                    </a:stretch>
                  </pic:blipFill>
                  <pic:spPr bwMode="auto">
                    <a:xfrm>
                      <a:off x="0" y="0"/>
                      <a:ext cx="3752850" cy="1143000"/>
                    </a:xfrm>
                    <a:prstGeom prst="rect">
                      <a:avLst/>
                    </a:prstGeom>
                    <a:noFill/>
                    <a:ln w="9525">
                      <a:noFill/>
                      <a:miter lim="800000"/>
                      <a:headEnd/>
                      <a:tailEnd/>
                    </a:ln>
                  </pic:spPr>
                </pic:pic>
              </a:graphicData>
            </a:graphic>
          </wp:inline>
        </w:drawing>
      </w:r>
    </w:p>
    <w:p w:rsidR="00CC5BFF" w:rsidRPr="00D8057E" w:rsidRDefault="00CC5BFF" w:rsidP="00CC5BFF">
      <w:pPr>
        <w:spacing w:after="0" w:line="240" w:lineRule="auto"/>
        <w:jc w:val="center"/>
        <w:rPr>
          <w:rFonts w:ascii="Times New Roman" w:hAnsi="Times New Roman"/>
          <w:sz w:val="28"/>
          <w:szCs w:val="28"/>
        </w:rPr>
      </w:pPr>
    </w:p>
    <w:p w:rsidR="00CC5BFF" w:rsidRPr="00D8057E" w:rsidRDefault="00CC5BFF" w:rsidP="00CC5BFF">
      <w:pPr>
        <w:shd w:val="clear" w:color="auto" w:fill="FFFFFF"/>
        <w:spacing w:after="0" w:line="240" w:lineRule="auto"/>
        <w:jc w:val="center"/>
        <w:rPr>
          <w:rFonts w:ascii="Times New Roman" w:hAnsi="Times New Roman"/>
          <w:color w:val="000000"/>
          <w:sz w:val="28"/>
          <w:szCs w:val="28"/>
        </w:rPr>
      </w:pPr>
      <w:r w:rsidRPr="00D8057E">
        <w:rPr>
          <w:rFonts w:ascii="Times New Roman" w:hAnsi="Times New Roman"/>
          <w:color w:val="000000"/>
          <w:sz w:val="28"/>
          <w:szCs w:val="28"/>
        </w:rPr>
        <w:t xml:space="preserve">Рис. </w:t>
      </w:r>
      <w:r w:rsidRPr="00D8057E">
        <w:rPr>
          <w:rFonts w:ascii="Times New Roman" w:hAnsi="Times New Roman"/>
          <w:bCs/>
          <w:color w:val="000000"/>
          <w:sz w:val="28"/>
          <w:szCs w:val="28"/>
        </w:rPr>
        <w:t>6.18.</w:t>
      </w:r>
      <w:r w:rsidRPr="00D8057E">
        <w:rPr>
          <w:rFonts w:ascii="Times New Roman" w:hAnsi="Times New Roman"/>
          <w:b/>
          <w:bCs/>
          <w:color w:val="000000"/>
          <w:sz w:val="28"/>
          <w:szCs w:val="28"/>
        </w:rPr>
        <w:t xml:space="preserve"> </w:t>
      </w:r>
      <w:r w:rsidRPr="00D8057E">
        <w:rPr>
          <w:rFonts w:ascii="Times New Roman" w:hAnsi="Times New Roman"/>
          <w:color w:val="000000"/>
          <w:sz w:val="28"/>
          <w:szCs w:val="28"/>
        </w:rPr>
        <w:t xml:space="preserve">Многосекционный реактор вытеснения </w:t>
      </w:r>
      <w:r w:rsidRPr="00D8057E">
        <w:rPr>
          <w:rFonts w:ascii="Times New Roman" w:hAnsi="Times New Roman"/>
          <w:color w:val="000000"/>
          <w:sz w:val="28"/>
          <w:szCs w:val="28"/>
        </w:rPr>
        <w:br/>
        <w:t>с байпасными линиями ввода холодного газа между секциями (</w:t>
      </w:r>
      <w:r w:rsidRPr="00D8057E">
        <w:rPr>
          <w:rFonts w:ascii="Times New Roman" w:hAnsi="Times New Roman"/>
          <w:i/>
          <w:iCs/>
          <w:color w:val="000000"/>
          <w:sz w:val="28"/>
          <w:szCs w:val="28"/>
        </w:rPr>
        <w:t>а</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i/>
          <w:iCs/>
          <w:color w:val="000000"/>
          <w:sz w:val="28"/>
          <w:szCs w:val="28"/>
        </w:rPr>
        <w:br/>
      </w:r>
      <w:r w:rsidRPr="00D8057E">
        <w:rPr>
          <w:rFonts w:ascii="Times New Roman" w:hAnsi="Times New Roman"/>
          <w:color w:val="000000"/>
          <w:sz w:val="28"/>
          <w:szCs w:val="28"/>
        </w:rPr>
        <w:t xml:space="preserve">и зависимости </w:t>
      </w:r>
      <w:r w:rsidRPr="00D8057E">
        <w:rPr>
          <w:rFonts w:ascii="Times New Roman" w:hAnsi="Times New Roman"/>
          <w:i/>
          <w:iCs/>
          <w:color w:val="000000"/>
          <w:sz w:val="28"/>
          <w:szCs w:val="28"/>
        </w:rPr>
        <w:t>х</w:t>
      </w:r>
      <w:r w:rsidRPr="00D8057E">
        <w:rPr>
          <w:rFonts w:ascii="Times New Roman" w:hAnsi="Times New Roman"/>
          <w:i/>
          <w:iCs/>
          <w:color w:val="000000"/>
          <w:sz w:val="28"/>
          <w:szCs w:val="28"/>
          <w:vertAlign w:val="subscript"/>
        </w:rPr>
        <w:t>А</w:t>
      </w:r>
      <w:r w:rsidRPr="00D8057E">
        <w:rPr>
          <w:rFonts w:ascii="Times New Roman" w:hAnsi="Times New Roman"/>
          <w:color w:val="000000"/>
          <w:sz w:val="28"/>
          <w:szCs w:val="28"/>
        </w:rPr>
        <w:t>(</w:t>
      </w:r>
      <w:r w:rsidRPr="00D8057E">
        <w:rPr>
          <w:rFonts w:ascii="Times New Roman" w:hAnsi="Times New Roman"/>
          <w:i/>
          <w:iCs/>
          <w:color w:val="000000"/>
          <w:sz w:val="28"/>
          <w:szCs w:val="28"/>
        </w:rPr>
        <w:t>Т</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характеризующие процесс в нем (</w:t>
      </w:r>
      <w:r w:rsidRPr="00D8057E">
        <w:rPr>
          <w:rFonts w:ascii="Times New Roman" w:hAnsi="Times New Roman"/>
          <w:i/>
          <w:iCs/>
          <w:color w:val="000000"/>
          <w:sz w:val="28"/>
          <w:szCs w:val="28"/>
        </w:rPr>
        <w:t>б</w:t>
      </w:r>
      <w:r w:rsidRPr="00D8057E">
        <w:rPr>
          <w:rFonts w:ascii="Times New Roman" w:hAnsi="Times New Roman"/>
          <w:color w:val="000000"/>
          <w:sz w:val="28"/>
          <w:szCs w:val="28"/>
        </w:rPr>
        <w:t>)</w:t>
      </w:r>
      <w:r w:rsidRPr="00D8057E">
        <w:rPr>
          <w:rFonts w:ascii="Times New Roman" w:hAnsi="Times New Roman"/>
          <w:i/>
          <w:iCs/>
          <w:color w:val="000000"/>
          <w:sz w:val="28"/>
          <w:szCs w:val="28"/>
        </w:rPr>
        <w:t xml:space="preserve"> </w:t>
      </w:r>
      <w:r w:rsidRPr="00D8057E">
        <w:rPr>
          <w:rFonts w:ascii="Times New Roman" w:hAnsi="Times New Roman"/>
          <w:i/>
          <w:iCs/>
          <w:color w:val="000000"/>
          <w:sz w:val="28"/>
          <w:szCs w:val="28"/>
        </w:rPr>
        <w:br/>
      </w:r>
      <w:r w:rsidRPr="00D8057E">
        <w:rPr>
          <w:rFonts w:ascii="Times New Roman" w:hAnsi="Times New Roman"/>
          <w:color w:val="000000"/>
          <w:sz w:val="28"/>
          <w:szCs w:val="28"/>
        </w:rPr>
        <w:t>(обозначения те же, что и на рис. 6.17)</w:t>
      </w:r>
    </w:p>
    <w:p w:rsidR="00CC5BFF" w:rsidRPr="00D8057E" w:rsidRDefault="00CC5BFF" w:rsidP="00CC5BFF">
      <w:pPr>
        <w:spacing w:after="0" w:line="240" w:lineRule="auto"/>
        <w:rPr>
          <w:rFonts w:ascii="Times New Roman" w:hAnsi="Times New Roman"/>
          <w:spacing w:val="-4"/>
          <w:sz w:val="28"/>
          <w:szCs w:val="28"/>
        </w:rPr>
      </w:pPr>
    </w:p>
    <w:p w:rsidR="00CC5BFF" w:rsidRPr="00D8057E" w:rsidRDefault="00CC5BFF" w:rsidP="00CC5BFF">
      <w:pPr>
        <w:spacing w:after="0" w:line="240" w:lineRule="auto"/>
        <w:rPr>
          <w:rFonts w:ascii="Times New Roman" w:hAnsi="Times New Roman"/>
          <w:spacing w:val="-4"/>
          <w:sz w:val="28"/>
          <w:szCs w:val="28"/>
        </w:rPr>
      </w:pPr>
      <w:r w:rsidRPr="00D8057E">
        <w:rPr>
          <w:rFonts w:ascii="Times New Roman" w:hAnsi="Times New Roman"/>
          <w:spacing w:val="-4"/>
          <w:sz w:val="28"/>
          <w:szCs w:val="28"/>
        </w:rPr>
        <w:t xml:space="preserve">Возможным вариантом осуществления процесса по оптимальному температурному режиму является и применение каскада реакторов смешения, в каждом из которых поддерживается своя температура благодаря введению теплообменных поверхностей (рис. 6.19, </w:t>
      </w:r>
      <w:r w:rsidRPr="00D8057E">
        <w:rPr>
          <w:rFonts w:ascii="Times New Roman" w:hAnsi="Times New Roman"/>
          <w:i/>
          <w:iCs/>
          <w:spacing w:val="-4"/>
          <w:sz w:val="28"/>
          <w:szCs w:val="28"/>
        </w:rPr>
        <w:t>а</w:t>
      </w:r>
      <w:r w:rsidRPr="00D8057E">
        <w:rPr>
          <w:rFonts w:ascii="Times New Roman" w:hAnsi="Times New Roman"/>
          <w:iCs/>
          <w:spacing w:val="-4"/>
          <w:sz w:val="28"/>
          <w:szCs w:val="28"/>
        </w:rPr>
        <w:t>)</w:t>
      </w:r>
      <w:r w:rsidRPr="00D8057E">
        <w:rPr>
          <w:rFonts w:ascii="Times New Roman" w:hAnsi="Times New Roman"/>
          <w:i/>
          <w:iCs/>
          <w:spacing w:val="-4"/>
          <w:sz w:val="28"/>
          <w:szCs w:val="28"/>
        </w:rPr>
        <w:t xml:space="preserve">. </w:t>
      </w:r>
      <w:r w:rsidRPr="00D8057E">
        <w:rPr>
          <w:rFonts w:ascii="Times New Roman" w:hAnsi="Times New Roman"/>
          <w:spacing w:val="-4"/>
          <w:sz w:val="28"/>
          <w:szCs w:val="28"/>
        </w:rPr>
        <w:t xml:space="preserve">Задавшись температурой </w:t>
      </w:r>
      <w:r w:rsidRPr="00D8057E">
        <w:rPr>
          <w:rFonts w:ascii="Times New Roman" w:hAnsi="Times New Roman"/>
          <w:i/>
          <w:iCs/>
          <w:spacing w:val="-4"/>
          <w:sz w:val="28"/>
          <w:szCs w:val="28"/>
        </w:rPr>
        <w:t>Т</w:t>
      </w:r>
      <w:r w:rsidRPr="00D8057E">
        <w:rPr>
          <w:rFonts w:ascii="Times New Roman" w:hAnsi="Times New Roman"/>
          <w:iCs/>
          <w:spacing w:val="-4"/>
          <w:sz w:val="28"/>
          <w:szCs w:val="28"/>
          <w:vertAlign w:val="subscript"/>
        </w:rPr>
        <w:t>1</w:t>
      </w:r>
      <w:r w:rsidRPr="00D8057E">
        <w:rPr>
          <w:rFonts w:ascii="Times New Roman" w:hAnsi="Times New Roman"/>
          <w:spacing w:val="-4"/>
          <w:sz w:val="28"/>
          <w:szCs w:val="28"/>
        </w:rPr>
        <w:t>,</w:t>
      </w:r>
      <w:r w:rsidRPr="00D8057E">
        <w:rPr>
          <w:rFonts w:ascii="Times New Roman" w:hAnsi="Times New Roman"/>
          <w:i/>
          <w:iCs/>
          <w:spacing w:val="-4"/>
          <w:sz w:val="28"/>
          <w:szCs w:val="28"/>
        </w:rPr>
        <w:t xml:space="preserve"> </w:t>
      </w:r>
      <w:proofErr w:type="gramStart"/>
      <w:r w:rsidRPr="00D8057E">
        <w:rPr>
          <w:rFonts w:ascii="Times New Roman" w:hAnsi="Times New Roman"/>
          <w:spacing w:val="-4"/>
          <w:sz w:val="28"/>
          <w:szCs w:val="28"/>
        </w:rPr>
        <w:t>а следовательно</w:t>
      </w:r>
      <w:proofErr w:type="gramEnd"/>
      <w:r w:rsidRPr="00D8057E">
        <w:rPr>
          <w:rFonts w:ascii="Times New Roman" w:hAnsi="Times New Roman"/>
          <w:spacing w:val="-4"/>
          <w:sz w:val="28"/>
          <w:szCs w:val="28"/>
        </w:rPr>
        <w:t xml:space="preserve">, и степенью превращения в первой секции </w:t>
      </w:r>
      <w:r w:rsidRPr="00D8057E">
        <w:rPr>
          <w:rFonts w:ascii="Times New Roman" w:hAnsi="Times New Roman"/>
          <w:i/>
          <w:iCs/>
          <w:spacing w:val="-4"/>
          <w:sz w:val="28"/>
          <w:szCs w:val="28"/>
        </w:rPr>
        <w:t>х</w:t>
      </w:r>
      <w:r w:rsidRPr="00D8057E">
        <w:rPr>
          <w:rFonts w:ascii="Times New Roman" w:hAnsi="Times New Roman"/>
          <w:i/>
          <w:iCs/>
          <w:spacing w:val="-4"/>
          <w:sz w:val="28"/>
          <w:szCs w:val="28"/>
          <w:vertAlign w:val="subscript"/>
        </w:rPr>
        <w:t>А</w:t>
      </w:r>
      <w:r w:rsidRPr="00D8057E">
        <w:rPr>
          <w:rFonts w:ascii="Times New Roman" w:hAnsi="Times New Roman"/>
          <w:spacing w:val="-4"/>
          <w:sz w:val="28"/>
          <w:szCs w:val="28"/>
          <w:vertAlign w:val="subscript"/>
        </w:rPr>
        <w:t>,</w:t>
      </w:r>
      <w:r w:rsidRPr="00D8057E">
        <w:rPr>
          <w:rFonts w:ascii="Times New Roman" w:hAnsi="Times New Roman"/>
          <w:iCs/>
          <w:spacing w:val="-4"/>
          <w:sz w:val="28"/>
          <w:szCs w:val="28"/>
          <w:vertAlign w:val="subscript"/>
        </w:rPr>
        <w:t>1</w:t>
      </w:r>
      <w:r w:rsidRPr="00D8057E">
        <w:rPr>
          <w:rFonts w:ascii="Times New Roman" w:hAnsi="Times New Roman"/>
          <w:iCs/>
          <w:spacing w:val="-4"/>
          <w:sz w:val="28"/>
          <w:szCs w:val="28"/>
        </w:rPr>
        <w:t>,</w:t>
      </w:r>
      <w:r w:rsidRPr="00D8057E">
        <w:rPr>
          <w:rFonts w:ascii="Times New Roman" w:hAnsi="Times New Roman"/>
          <w:i/>
          <w:iCs/>
          <w:spacing w:val="-4"/>
          <w:sz w:val="28"/>
          <w:szCs w:val="28"/>
        </w:rPr>
        <w:t xml:space="preserve"> </w:t>
      </w:r>
      <w:r w:rsidRPr="00D8057E">
        <w:rPr>
          <w:rFonts w:ascii="Times New Roman" w:hAnsi="Times New Roman"/>
          <w:spacing w:val="-4"/>
          <w:sz w:val="28"/>
          <w:szCs w:val="28"/>
        </w:rPr>
        <w:t xml:space="preserve">соответствующей верхней границе области оптимальных температур, можно рассчитать необходимый объем первой секции, рассматривая ее как реактор, работающий при постоянной температуре. Аналогично могут быть рассчитаны вторая и третья секции. Уравнение </w:t>
      </w:r>
      <w:r w:rsidRPr="00D8057E">
        <w:rPr>
          <w:rFonts w:ascii="Times New Roman" w:hAnsi="Times New Roman"/>
          <w:spacing w:val="-4"/>
          <w:sz w:val="28"/>
          <w:szCs w:val="28"/>
        </w:rPr>
        <w:lastRenderedPageBreak/>
        <w:t xml:space="preserve">теплового баланса для таких реакторов позволит определить необходимую поверхность теплообмена и расход хладагента для поддержания в секциях температур, заданных рабочей линией процесса (рис. 6.19, </w:t>
      </w:r>
      <w:r w:rsidRPr="00D8057E">
        <w:rPr>
          <w:rFonts w:ascii="Times New Roman" w:hAnsi="Times New Roman"/>
          <w:i/>
          <w:iCs/>
          <w:spacing w:val="-4"/>
          <w:sz w:val="28"/>
          <w:szCs w:val="28"/>
        </w:rPr>
        <w:t>б</w:t>
      </w:r>
      <w:r w:rsidRPr="00D8057E">
        <w:rPr>
          <w:rFonts w:ascii="Times New Roman" w:hAnsi="Times New Roman"/>
          <w:iCs/>
          <w:spacing w:val="-4"/>
          <w:sz w:val="28"/>
          <w:szCs w:val="28"/>
        </w:rPr>
        <w:t>).</w:t>
      </w:r>
    </w:p>
    <w:p w:rsidR="00CC5BFF" w:rsidRPr="00D8057E" w:rsidRDefault="00CC5BFF" w:rsidP="00CC5BFF">
      <w:pPr>
        <w:spacing w:after="0" w:line="240" w:lineRule="auto"/>
        <w:rPr>
          <w:rFonts w:ascii="Times New Roman" w:hAnsi="Times New Roman"/>
          <w:sz w:val="28"/>
          <w:szCs w:val="28"/>
        </w:rPr>
      </w:pPr>
      <w:r w:rsidRPr="00D8057E">
        <w:rPr>
          <w:rFonts w:ascii="Times New Roman" w:hAnsi="Times New Roman"/>
          <w:sz w:val="28"/>
          <w:szCs w:val="28"/>
        </w:rPr>
        <w:t>Для каждого из рассмотренных вариантов возможна дальнейшая оптимизация процесса – расчет оптимальных объемов секций, начальных температур, объемных расходов в байпасных линиях и т. д. При такой оптимизации стремятся получить наиболее целесообразные экономические показатели процесса. Более подробно вопросы оптимизации, ее методы рассмотрены в специальной литературе.</w:t>
      </w:r>
    </w:p>
    <w:p w:rsidR="00CC5BFF" w:rsidRPr="00D8057E" w:rsidRDefault="00CC5BFF" w:rsidP="00CC5BFF">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3505200" cy="1333500"/>
            <wp:effectExtent l="19050" t="0" r="0" b="0"/>
            <wp:docPr id="533" name="Рисунок 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
                    <pic:cNvPicPr>
                      <a:picLocks noChangeAspect="1" noChangeArrowheads="1"/>
                    </pic:cNvPicPr>
                  </pic:nvPicPr>
                  <pic:blipFill>
                    <a:blip r:embed="rId796" cstate="print"/>
                    <a:srcRect/>
                    <a:stretch>
                      <a:fillRect/>
                    </a:stretch>
                  </pic:blipFill>
                  <pic:spPr bwMode="auto">
                    <a:xfrm>
                      <a:off x="0" y="0"/>
                      <a:ext cx="3505200" cy="1333500"/>
                    </a:xfrm>
                    <a:prstGeom prst="rect">
                      <a:avLst/>
                    </a:prstGeom>
                    <a:noFill/>
                    <a:ln w="9525">
                      <a:noFill/>
                      <a:miter lim="800000"/>
                      <a:headEnd/>
                      <a:tailEnd/>
                    </a:ln>
                  </pic:spPr>
                </pic:pic>
              </a:graphicData>
            </a:graphic>
          </wp:inline>
        </w:drawing>
      </w:r>
    </w:p>
    <w:p w:rsidR="00CC5BFF" w:rsidRPr="00D8057E" w:rsidRDefault="00CC5BFF" w:rsidP="00CC5BFF">
      <w:pPr>
        <w:spacing w:after="0" w:line="240" w:lineRule="auto"/>
        <w:jc w:val="center"/>
        <w:rPr>
          <w:rFonts w:ascii="Times New Roman" w:hAnsi="Times New Roman"/>
          <w:sz w:val="28"/>
          <w:szCs w:val="28"/>
        </w:rPr>
      </w:pPr>
    </w:p>
    <w:p w:rsidR="00CC5BFF" w:rsidRPr="00D8057E" w:rsidRDefault="00CC5BFF" w:rsidP="00CC5BFF">
      <w:pPr>
        <w:shd w:val="clear" w:color="auto" w:fill="FFFFFF"/>
        <w:spacing w:after="0" w:line="240" w:lineRule="auto"/>
        <w:ind w:hanging="5"/>
        <w:jc w:val="center"/>
        <w:rPr>
          <w:rFonts w:ascii="Times New Roman" w:hAnsi="Times New Roman"/>
          <w:sz w:val="28"/>
          <w:szCs w:val="28"/>
        </w:rPr>
      </w:pPr>
      <w:r w:rsidRPr="00D8057E">
        <w:rPr>
          <w:rFonts w:ascii="Times New Roman" w:hAnsi="Times New Roman"/>
          <w:color w:val="000000"/>
          <w:sz w:val="28"/>
          <w:szCs w:val="28"/>
        </w:rPr>
        <w:t xml:space="preserve">Рис. 6.19. Схема каскада реакторов идеального смешения с отводом теплоты </w:t>
      </w:r>
      <w:r w:rsidRPr="00D8057E">
        <w:rPr>
          <w:rFonts w:ascii="Times New Roman" w:hAnsi="Times New Roman"/>
          <w:color w:val="000000"/>
          <w:spacing w:val="-2"/>
          <w:sz w:val="28"/>
          <w:szCs w:val="28"/>
        </w:rPr>
        <w:t>в секциях каскада (</w:t>
      </w:r>
      <w:r w:rsidRPr="00D8057E">
        <w:rPr>
          <w:rFonts w:ascii="Times New Roman" w:hAnsi="Times New Roman"/>
          <w:i/>
          <w:color w:val="000000"/>
          <w:spacing w:val="-2"/>
          <w:sz w:val="28"/>
          <w:szCs w:val="28"/>
        </w:rPr>
        <w:t>а</w:t>
      </w:r>
      <w:r w:rsidRPr="00D8057E">
        <w:rPr>
          <w:rFonts w:ascii="Times New Roman" w:hAnsi="Times New Roman"/>
          <w:color w:val="000000"/>
          <w:spacing w:val="-2"/>
          <w:sz w:val="28"/>
          <w:szCs w:val="28"/>
        </w:rPr>
        <w:t xml:space="preserve">) и зависимости </w:t>
      </w:r>
      <w:r w:rsidRPr="00D8057E">
        <w:rPr>
          <w:rFonts w:ascii="Times New Roman" w:hAnsi="Times New Roman"/>
          <w:i/>
          <w:iCs/>
          <w:color w:val="000000"/>
          <w:spacing w:val="-2"/>
          <w:sz w:val="28"/>
          <w:szCs w:val="28"/>
        </w:rPr>
        <w:t>х</w:t>
      </w:r>
      <w:r w:rsidRPr="00D8057E">
        <w:rPr>
          <w:rFonts w:ascii="Times New Roman" w:hAnsi="Times New Roman"/>
          <w:i/>
          <w:iCs/>
          <w:color w:val="000000"/>
          <w:sz w:val="28"/>
          <w:szCs w:val="28"/>
          <w:vertAlign w:val="subscript"/>
        </w:rPr>
        <w:t>А</w:t>
      </w:r>
      <w:r w:rsidRPr="00D8057E">
        <w:rPr>
          <w:rFonts w:ascii="Times New Roman" w:hAnsi="Times New Roman"/>
          <w:color w:val="000000"/>
          <w:spacing w:val="-2"/>
          <w:sz w:val="28"/>
          <w:szCs w:val="28"/>
        </w:rPr>
        <w:t>(</w:t>
      </w:r>
      <w:r w:rsidRPr="00D8057E">
        <w:rPr>
          <w:rFonts w:ascii="Times New Roman" w:hAnsi="Times New Roman"/>
          <w:i/>
          <w:iCs/>
          <w:color w:val="000000"/>
          <w:spacing w:val="-2"/>
          <w:sz w:val="28"/>
          <w:szCs w:val="28"/>
        </w:rPr>
        <w:t>Т</w:t>
      </w:r>
      <w:r w:rsidRPr="00D8057E">
        <w:rPr>
          <w:rFonts w:ascii="Times New Roman" w:hAnsi="Times New Roman"/>
          <w:color w:val="000000"/>
          <w:spacing w:val="-2"/>
          <w:sz w:val="28"/>
          <w:szCs w:val="28"/>
        </w:rPr>
        <w:t>),</w:t>
      </w:r>
      <w:r w:rsidRPr="00D8057E">
        <w:rPr>
          <w:rFonts w:ascii="Times New Roman" w:hAnsi="Times New Roman"/>
          <w:i/>
          <w:iCs/>
          <w:color w:val="000000"/>
          <w:spacing w:val="-2"/>
          <w:sz w:val="28"/>
          <w:szCs w:val="28"/>
        </w:rPr>
        <w:t xml:space="preserve"> </w:t>
      </w:r>
      <w:r w:rsidRPr="00D8057E">
        <w:rPr>
          <w:rFonts w:ascii="Times New Roman" w:hAnsi="Times New Roman"/>
          <w:color w:val="000000"/>
          <w:spacing w:val="-2"/>
          <w:sz w:val="28"/>
          <w:szCs w:val="28"/>
        </w:rPr>
        <w:t>характеризующие процесс в нем (</w:t>
      </w:r>
      <w:r w:rsidRPr="00D8057E">
        <w:rPr>
          <w:rFonts w:ascii="Times New Roman" w:hAnsi="Times New Roman"/>
          <w:i/>
          <w:iCs/>
          <w:color w:val="000000"/>
          <w:spacing w:val="-2"/>
          <w:sz w:val="28"/>
          <w:szCs w:val="28"/>
        </w:rPr>
        <w:t>б</w:t>
      </w:r>
      <w:r w:rsidRPr="00D8057E">
        <w:rPr>
          <w:rFonts w:ascii="Times New Roman" w:hAnsi="Times New Roman"/>
          <w:color w:val="000000"/>
          <w:spacing w:val="-2"/>
          <w:sz w:val="28"/>
          <w:szCs w:val="28"/>
        </w:rPr>
        <w:t>)</w:t>
      </w:r>
      <w:r w:rsidRPr="00D8057E">
        <w:rPr>
          <w:rFonts w:ascii="Times New Roman" w:hAnsi="Times New Roman"/>
          <w:i/>
          <w:iCs/>
          <w:color w:val="000000"/>
          <w:sz w:val="28"/>
          <w:szCs w:val="28"/>
        </w:rPr>
        <w:t xml:space="preserve"> </w:t>
      </w:r>
      <w:r w:rsidRPr="00D8057E">
        <w:rPr>
          <w:rFonts w:ascii="Times New Roman" w:hAnsi="Times New Roman"/>
          <w:color w:val="000000"/>
          <w:sz w:val="28"/>
          <w:szCs w:val="28"/>
        </w:rPr>
        <w:t>(обозначения те же, что и на рис. 6.17)</w:t>
      </w:r>
    </w:p>
    <w:p w:rsidR="00CC5BFF" w:rsidRDefault="00CC5BFF" w:rsidP="00CC5BFF">
      <w:pPr>
        <w:pStyle w:val="2"/>
        <w:spacing w:before="0" w:after="0"/>
      </w:pPr>
      <w:bookmarkStart w:id="40" w:name="_Toc189456929"/>
    </w:p>
    <w:p w:rsidR="00CC5BFF" w:rsidRPr="00D8057E" w:rsidRDefault="00CC5BFF" w:rsidP="00CC5BFF">
      <w:pPr>
        <w:pStyle w:val="2"/>
        <w:spacing w:before="0" w:after="0"/>
      </w:pPr>
      <w:r w:rsidRPr="00D8057E">
        <w:t>Вопросы и упражнения для повторения и самостоятельной работы</w:t>
      </w:r>
      <w:bookmarkEnd w:id="40"/>
    </w:p>
    <w:p w:rsidR="00CC5BFF" w:rsidRPr="00D8057E" w:rsidRDefault="00CC5BFF" w:rsidP="00CC5BFF">
      <w:pPr>
        <w:numPr>
          <w:ilvl w:val="0"/>
          <w:numId w:val="30"/>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D8057E">
        <w:rPr>
          <w:rFonts w:ascii="Times New Roman" w:hAnsi="Times New Roman"/>
          <w:color w:val="000000"/>
          <w:sz w:val="24"/>
          <w:szCs w:val="24"/>
        </w:rPr>
        <w:t>В чем состоят принципиальные различия в условиях теплообмена для изотермического и адиабатического режимов работы реактора?</w:t>
      </w:r>
    </w:p>
    <w:p w:rsidR="00CC5BFF" w:rsidRPr="00D8057E" w:rsidRDefault="00CC5BFF" w:rsidP="00CC5BFF">
      <w:pPr>
        <w:numPr>
          <w:ilvl w:val="0"/>
          <w:numId w:val="30"/>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D8057E">
        <w:rPr>
          <w:rFonts w:ascii="Times New Roman" w:hAnsi="Times New Roman"/>
          <w:color w:val="000000"/>
          <w:sz w:val="24"/>
          <w:szCs w:val="24"/>
        </w:rPr>
        <w:t>Составьте систему уравнений материального и теплового балансов для изотермического реактора идеального смешения.</w:t>
      </w:r>
    </w:p>
    <w:p w:rsidR="00CC5BFF" w:rsidRPr="00D8057E" w:rsidRDefault="00CC5BFF" w:rsidP="00CC5BFF">
      <w:pPr>
        <w:numPr>
          <w:ilvl w:val="0"/>
          <w:numId w:val="30"/>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D8057E">
        <w:rPr>
          <w:rFonts w:ascii="Times New Roman" w:hAnsi="Times New Roman"/>
          <w:color w:val="000000"/>
          <w:sz w:val="24"/>
          <w:szCs w:val="24"/>
        </w:rPr>
        <w:t>Почему нельзя найти аналитическое решение системы уравнений материального и теплового балансов адиабатического реактора идеального смешения, работающего в стационарном режиме, относительно температуры в реакторе и достигаемой в нем степени превращения?</w:t>
      </w:r>
    </w:p>
    <w:p w:rsidR="00CC5BFF" w:rsidRPr="00D8057E" w:rsidRDefault="00CC5BFF" w:rsidP="00CC5BFF">
      <w:pPr>
        <w:numPr>
          <w:ilvl w:val="0"/>
          <w:numId w:val="30"/>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D8057E">
        <w:rPr>
          <w:rFonts w:ascii="Times New Roman" w:hAnsi="Times New Roman"/>
          <w:color w:val="000000"/>
          <w:sz w:val="24"/>
          <w:szCs w:val="24"/>
        </w:rPr>
        <w:t xml:space="preserve">Используя графическое решение системы уравнений материального и теплового балансов адиабатического реактора идеального смешения, проанализируйте возможности увеличения достигаемой в реакторе степени превращения в случае проведения в нем: </w:t>
      </w:r>
    </w:p>
    <w:p w:rsidR="00CC5BFF" w:rsidRPr="00D8057E" w:rsidRDefault="00CC5BFF" w:rsidP="00CC5BFF">
      <w:pPr>
        <w:shd w:val="clear" w:color="auto" w:fill="FFFFFF"/>
        <w:tabs>
          <w:tab w:val="left" w:pos="691"/>
        </w:tabs>
        <w:spacing w:after="0" w:line="240" w:lineRule="auto"/>
        <w:ind w:firstLine="851"/>
        <w:rPr>
          <w:rFonts w:ascii="Times New Roman" w:hAnsi="Times New Roman"/>
          <w:color w:val="000000"/>
          <w:sz w:val="24"/>
          <w:szCs w:val="24"/>
        </w:rPr>
      </w:pPr>
      <w:r w:rsidRPr="00D8057E">
        <w:rPr>
          <w:rFonts w:ascii="Times New Roman" w:hAnsi="Times New Roman"/>
          <w:color w:val="000000"/>
          <w:sz w:val="24"/>
          <w:szCs w:val="24"/>
        </w:rPr>
        <w:t xml:space="preserve">а) необратимой реакции; </w:t>
      </w:r>
    </w:p>
    <w:p w:rsidR="00CC5BFF" w:rsidRPr="00D8057E" w:rsidRDefault="00CC5BFF" w:rsidP="00CC5BFF">
      <w:pPr>
        <w:shd w:val="clear" w:color="auto" w:fill="FFFFFF"/>
        <w:tabs>
          <w:tab w:val="left" w:pos="691"/>
        </w:tabs>
        <w:spacing w:after="0" w:line="240" w:lineRule="auto"/>
        <w:ind w:firstLine="851"/>
        <w:rPr>
          <w:rFonts w:ascii="Times New Roman" w:hAnsi="Times New Roman"/>
          <w:color w:val="000000"/>
          <w:sz w:val="24"/>
          <w:szCs w:val="24"/>
        </w:rPr>
      </w:pPr>
      <w:r w:rsidRPr="00D8057E">
        <w:rPr>
          <w:rFonts w:ascii="Times New Roman" w:hAnsi="Times New Roman"/>
          <w:color w:val="000000"/>
          <w:sz w:val="24"/>
          <w:szCs w:val="24"/>
        </w:rPr>
        <w:t xml:space="preserve">б) обратимой эндотермической реакции; </w:t>
      </w:r>
    </w:p>
    <w:p w:rsidR="00CC5BFF" w:rsidRPr="00D8057E" w:rsidRDefault="00CC5BFF" w:rsidP="00CC5BFF">
      <w:pPr>
        <w:shd w:val="clear" w:color="auto" w:fill="FFFFFF"/>
        <w:tabs>
          <w:tab w:val="left" w:pos="691"/>
        </w:tabs>
        <w:spacing w:after="0" w:line="240" w:lineRule="auto"/>
        <w:ind w:firstLine="851"/>
        <w:rPr>
          <w:rFonts w:ascii="Times New Roman" w:hAnsi="Times New Roman"/>
          <w:color w:val="000000"/>
          <w:sz w:val="24"/>
          <w:szCs w:val="24"/>
        </w:rPr>
      </w:pPr>
      <w:r w:rsidRPr="00D8057E">
        <w:rPr>
          <w:rFonts w:ascii="Times New Roman" w:hAnsi="Times New Roman"/>
          <w:color w:val="000000"/>
          <w:sz w:val="24"/>
          <w:szCs w:val="24"/>
        </w:rPr>
        <w:t>в) обратимой экзотермической реакции.</w:t>
      </w:r>
    </w:p>
    <w:p w:rsidR="00CC5BFF" w:rsidRPr="00D8057E" w:rsidRDefault="00CC5BFF" w:rsidP="00CC5BFF">
      <w:pPr>
        <w:numPr>
          <w:ilvl w:val="0"/>
          <w:numId w:val="30"/>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D8057E">
        <w:rPr>
          <w:rFonts w:ascii="Times New Roman" w:hAnsi="Times New Roman"/>
          <w:color w:val="000000"/>
          <w:sz w:val="24"/>
          <w:szCs w:val="24"/>
        </w:rPr>
        <w:t>Найдите графическое решение системы уравнений материального и теплового балансов реактора идеального смешения промежуточного типа при проведении в нем обратимой эндотермической реакции.</w:t>
      </w:r>
    </w:p>
    <w:p w:rsidR="00CC5BFF" w:rsidRPr="00D8057E" w:rsidRDefault="00CC5BFF" w:rsidP="00CC5BFF">
      <w:pPr>
        <w:numPr>
          <w:ilvl w:val="0"/>
          <w:numId w:val="30"/>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D8057E">
        <w:rPr>
          <w:rFonts w:ascii="Times New Roman" w:hAnsi="Times New Roman"/>
          <w:color w:val="000000"/>
          <w:sz w:val="24"/>
          <w:szCs w:val="24"/>
        </w:rPr>
        <w:t>Составьте алгоритм и схему расчета на ЭВМ изменения во времени температуры в периодическом реакторе идеального смешения с рубашкой обогрева, при проведении в нем необратимой эндотермической реакции первого порядка.</w:t>
      </w:r>
    </w:p>
    <w:p w:rsidR="00CC5BFF" w:rsidRPr="00D8057E" w:rsidRDefault="00CC5BFF" w:rsidP="00CC5BFF">
      <w:pPr>
        <w:numPr>
          <w:ilvl w:val="0"/>
          <w:numId w:val="30"/>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D8057E">
        <w:rPr>
          <w:rFonts w:ascii="Times New Roman" w:hAnsi="Times New Roman"/>
          <w:color w:val="000000"/>
          <w:sz w:val="24"/>
          <w:szCs w:val="24"/>
        </w:rPr>
        <w:t>Составьте алгоритм и схему расчета на ЭВМ распределения степени превращения по длине реактора идеального вытеснения с промежуточным тепловым режимом, при проведении в нем необратимой экзотермической реакции первого порядка.</w:t>
      </w:r>
    </w:p>
    <w:p w:rsidR="00CC5BFF" w:rsidRPr="00D8057E" w:rsidRDefault="00CC5BFF" w:rsidP="00CC5BFF">
      <w:pPr>
        <w:numPr>
          <w:ilvl w:val="0"/>
          <w:numId w:val="30"/>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D8057E">
        <w:rPr>
          <w:rFonts w:ascii="Times New Roman" w:hAnsi="Times New Roman"/>
          <w:color w:val="000000"/>
          <w:sz w:val="24"/>
          <w:szCs w:val="24"/>
        </w:rPr>
        <w:t>Какая величина выбирается в качестве критерия оптимизации при разработке оптимального температурного режима? Обоснуйте сделанный выбор.</w:t>
      </w:r>
    </w:p>
    <w:p w:rsidR="00CC5BFF" w:rsidRPr="00D8057E" w:rsidRDefault="00CC5BFF" w:rsidP="00CC5BFF">
      <w:pPr>
        <w:numPr>
          <w:ilvl w:val="0"/>
          <w:numId w:val="30"/>
        </w:numPr>
        <w:shd w:val="clear" w:color="auto" w:fill="FFFFFF"/>
        <w:tabs>
          <w:tab w:val="left" w:pos="691"/>
        </w:tabs>
        <w:autoSpaceDE w:val="0"/>
        <w:autoSpaceDN w:val="0"/>
        <w:adjustRightInd w:val="0"/>
        <w:spacing w:after="0" w:line="240" w:lineRule="auto"/>
        <w:ind w:firstLine="567"/>
        <w:jc w:val="both"/>
        <w:rPr>
          <w:rFonts w:ascii="Times New Roman" w:hAnsi="Times New Roman"/>
          <w:color w:val="000000"/>
          <w:sz w:val="24"/>
          <w:szCs w:val="24"/>
        </w:rPr>
      </w:pPr>
      <w:r w:rsidRPr="00D8057E">
        <w:rPr>
          <w:rFonts w:ascii="Times New Roman" w:hAnsi="Times New Roman"/>
          <w:color w:val="000000"/>
          <w:sz w:val="24"/>
          <w:szCs w:val="24"/>
        </w:rPr>
        <w:t xml:space="preserve">Постройте линию оптимальных температур для проведения реакции </w:t>
      </w:r>
      <w:r w:rsidRPr="00D8057E">
        <w:rPr>
          <w:rFonts w:ascii="Times New Roman" w:hAnsi="Times New Roman"/>
          <w:i/>
          <w:color w:val="000000"/>
          <w:sz w:val="24"/>
          <w:szCs w:val="24"/>
        </w:rPr>
        <w:t>А</w:t>
      </w:r>
      <w:r w:rsidRPr="00D8057E">
        <w:rPr>
          <w:rFonts w:ascii="Times New Roman" w:hAnsi="Times New Roman"/>
          <w:color w:val="000000"/>
          <w:position w:val="-6"/>
          <w:sz w:val="24"/>
          <w:szCs w:val="24"/>
        </w:rPr>
        <w:object w:dxaOrig="300" w:dyaOrig="220">
          <v:shape id="_x0000_i1443" type="#_x0000_t75" style="width:15.05pt;height:10.9pt" o:ole="">
            <v:imagedata r:id="rId797" o:title=""/>
          </v:shape>
          <o:OLEObject Type="Embed" ProgID="Equation.DSMT4" ShapeID="_x0000_i1443" DrawAspect="Content" ObjectID="_1644396913" r:id="rId798"/>
        </w:object>
      </w:r>
      <w:r w:rsidRPr="00D8057E">
        <w:rPr>
          <w:rFonts w:ascii="Times New Roman" w:hAnsi="Times New Roman"/>
          <w:i/>
          <w:color w:val="000000"/>
          <w:sz w:val="24"/>
          <w:szCs w:val="24"/>
        </w:rPr>
        <w:t>R</w:t>
      </w:r>
      <w:r w:rsidRPr="00D8057E">
        <w:rPr>
          <w:rFonts w:ascii="Times New Roman" w:hAnsi="Times New Roman"/>
          <w:color w:val="000000"/>
          <w:sz w:val="24"/>
          <w:szCs w:val="24"/>
        </w:rPr>
        <w:t>, характеризующейся следующими кинетическими параметрами:</w:t>
      </w:r>
    </w:p>
    <w:p w:rsidR="00CC5BFF" w:rsidRPr="00D8057E" w:rsidRDefault="00CC5BFF" w:rsidP="00CC5BFF">
      <w:pPr>
        <w:shd w:val="clear" w:color="auto" w:fill="FFFFFF"/>
        <w:tabs>
          <w:tab w:val="left" w:pos="0"/>
        </w:tabs>
        <w:spacing w:after="0" w:line="240" w:lineRule="auto"/>
        <w:jc w:val="center"/>
        <w:rPr>
          <w:rFonts w:ascii="Times New Roman" w:hAnsi="Times New Roman"/>
          <w:color w:val="000000"/>
          <w:sz w:val="24"/>
          <w:szCs w:val="24"/>
        </w:rPr>
      </w:pPr>
      <w:r w:rsidRPr="00D8057E">
        <w:rPr>
          <w:rFonts w:ascii="Times New Roman" w:hAnsi="Times New Roman"/>
          <w:color w:val="000000"/>
          <w:position w:val="-26"/>
          <w:sz w:val="24"/>
          <w:szCs w:val="24"/>
        </w:rPr>
        <w:object w:dxaOrig="6840" w:dyaOrig="700">
          <v:shape id="_x0000_i1444" type="#_x0000_t75" style="width:344.95pt;height:35.15pt" o:ole="">
            <v:imagedata r:id="rId799" o:title=""/>
          </v:shape>
          <o:OLEObject Type="Embed" ProgID="Equation.DSMT4" ShapeID="_x0000_i1444" DrawAspect="Content" ObjectID="_1644396914" r:id="rId800"/>
        </w:object>
      </w:r>
    </w:p>
    <w:p w:rsidR="00CC5BFF" w:rsidRPr="00D8057E" w:rsidRDefault="00CC5BFF" w:rsidP="00CC5BFF">
      <w:pPr>
        <w:numPr>
          <w:ilvl w:val="0"/>
          <w:numId w:val="30"/>
        </w:numPr>
        <w:shd w:val="clear" w:color="auto" w:fill="FFFFFF"/>
        <w:tabs>
          <w:tab w:val="left" w:pos="701"/>
        </w:tabs>
        <w:autoSpaceDE w:val="0"/>
        <w:autoSpaceDN w:val="0"/>
        <w:adjustRightInd w:val="0"/>
        <w:spacing w:after="0" w:line="240" w:lineRule="auto"/>
        <w:ind w:firstLine="567"/>
        <w:jc w:val="both"/>
        <w:rPr>
          <w:rFonts w:ascii="Times New Roman" w:hAnsi="Times New Roman"/>
          <w:color w:val="000000"/>
          <w:sz w:val="24"/>
          <w:szCs w:val="24"/>
        </w:rPr>
      </w:pPr>
      <w:r w:rsidRPr="00D8057E">
        <w:rPr>
          <w:rFonts w:ascii="Times New Roman" w:hAnsi="Times New Roman"/>
          <w:color w:val="000000"/>
          <w:sz w:val="24"/>
          <w:szCs w:val="24"/>
        </w:rPr>
        <w:t xml:space="preserve"> Как можно построить рабочую линию проведения обратимой экзотермической реакции в последовательно соединенных адиабатических реакторах вытеснения с промежуточным теплоотводом?</w:t>
      </w:r>
    </w:p>
    <w:p w:rsidR="00CC5BFF" w:rsidRPr="00D8057E" w:rsidRDefault="00CC5BFF" w:rsidP="00CC5BFF">
      <w:pPr>
        <w:shd w:val="clear" w:color="auto" w:fill="FFFFFF"/>
        <w:tabs>
          <w:tab w:val="left" w:pos="686"/>
        </w:tabs>
        <w:rPr>
          <w:color w:val="000000"/>
          <w:sz w:val="24"/>
          <w:szCs w:val="24"/>
        </w:rPr>
      </w:pPr>
    </w:p>
    <w:p w:rsidR="00CC5BFF" w:rsidRDefault="00CC5BFF" w:rsidP="00CC5BFF">
      <w:pPr>
        <w:spacing w:after="0" w:line="240" w:lineRule="auto"/>
        <w:rPr>
          <w:rFonts w:ascii="Times New Roman" w:hAnsi="Times New Roman"/>
          <w:sz w:val="24"/>
          <w:szCs w:val="24"/>
        </w:rPr>
      </w:pPr>
    </w:p>
    <w:p w:rsidR="00CC5BFF" w:rsidRDefault="00CC5BFF" w:rsidP="00CC5BFF">
      <w:pPr>
        <w:spacing w:after="0" w:line="240" w:lineRule="auto"/>
        <w:rPr>
          <w:rFonts w:ascii="Times New Roman" w:hAnsi="Times New Roman"/>
          <w:sz w:val="24"/>
          <w:szCs w:val="24"/>
        </w:rPr>
      </w:pPr>
    </w:p>
    <w:p w:rsidR="00CC5BFF" w:rsidRPr="008D4909" w:rsidRDefault="00CC5BFF" w:rsidP="00CC5BFF">
      <w:bookmarkStart w:id="41" w:name="_Toc189456941"/>
    </w:p>
    <w:bookmarkEnd w:id="41"/>
    <w:p w:rsidR="00F11ABD" w:rsidRPr="00FE677D" w:rsidRDefault="00F11ABD" w:rsidP="00FE677D">
      <w:pPr>
        <w:tabs>
          <w:tab w:val="left" w:pos="1035"/>
        </w:tabs>
        <w:spacing w:after="0" w:line="240" w:lineRule="auto"/>
        <w:ind w:firstLine="709"/>
        <w:jc w:val="both"/>
        <w:rPr>
          <w:rFonts w:ascii="Times New Roman" w:hAnsi="Times New Roman" w:cs="Times New Roman"/>
          <w:sz w:val="24"/>
          <w:szCs w:val="24"/>
        </w:rPr>
      </w:pPr>
    </w:p>
    <w:p w:rsidR="00F11ABD" w:rsidRPr="00FE677D" w:rsidRDefault="00F11ABD" w:rsidP="00FE677D">
      <w:pPr>
        <w:tabs>
          <w:tab w:val="left" w:pos="1035"/>
        </w:tabs>
        <w:spacing w:after="0" w:line="240" w:lineRule="auto"/>
        <w:ind w:firstLine="709"/>
        <w:jc w:val="both"/>
        <w:rPr>
          <w:rFonts w:ascii="Times New Roman" w:hAnsi="Times New Roman" w:cs="Times New Roman"/>
          <w:sz w:val="24"/>
          <w:szCs w:val="24"/>
        </w:rPr>
      </w:pPr>
    </w:p>
    <w:p w:rsidR="00F11ABD" w:rsidRPr="00FE677D" w:rsidRDefault="00F11ABD" w:rsidP="00FE677D">
      <w:pPr>
        <w:tabs>
          <w:tab w:val="left" w:pos="1035"/>
        </w:tabs>
        <w:spacing w:after="0" w:line="240" w:lineRule="auto"/>
        <w:ind w:firstLine="709"/>
        <w:jc w:val="both"/>
        <w:rPr>
          <w:rFonts w:ascii="Times New Roman" w:hAnsi="Times New Roman" w:cs="Times New Roman"/>
          <w:sz w:val="24"/>
          <w:szCs w:val="24"/>
        </w:rPr>
      </w:pPr>
    </w:p>
    <w:p w:rsidR="00F11ABD" w:rsidRDefault="00F11ABD" w:rsidP="00276272">
      <w:pPr>
        <w:tabs>
          <w:tab w:val="left" w:pos="1035"/>
        </w:tabs>
      </w:pPr>
    </w:p>
    <w:p w:rsidR="00F11ABD" w:rsidRDefault="00F11ABD" w:rsidP="00276272">
      <w:pPr>
        <w:tabs>
          <w:tab w:val="left" w:pos="1035"/>
        </w:tabs>
      </w:pPr>
    </w:p>
    <w:p w:rsidR="00F11ABD" w:rsidRDefault="00F11ABD" w:rsidP="00276272">
      <w:pPr>
        <w:tabs>
          <w:tab w:val="left" w:pos="1035"/>
        </w:tabs>
      </w:pPr>
    </w:p>
    <w:p w:rsidR="00F11ABD" w:rsidRDefault="00F11ABD" w:rsidP="00276272">
      <w:pPr>
        <w:tabs>
          <w:tab w:val="left" w:pos="1035"/>
        </w:tabs>
      </w:pPr>
    </w:p>
    <w:p w:rsidR="00F11ABD" w:rsidRDefault="00F11ABD" w:rsidP="00276272">
      <w:pPr>
        <w:tabs>
          <w:tab w:val="left" w:pos="1035"/>
        </w:tabs>
      </w:pPr>
    </w:p>
    <w:p w:rsidR="00F11ABD" w:rsidRDefault="00F11ABD" w:rsidP="00276272">
      <w:pPr>
        <w:tabs>
          <w:tab w:val="left" w:pos="1035"/>
        </w:tabs>
      </w:pPr>
    </w:p>
    <w:p w:rsidR="00F11ABD" w:rsidRDefault="00F11ABD" w:rsidP="00276272">
      <w:pPr>
        <w:tabs>
          <w:tab w:val="left" w:pos="1035"/>
        </w:tabs>
      </w:pPr>
    </w:p>
    <w:p w:rsidR="00F11ABD" w:rsidRDefault="00F11ABD" w:rsidP="00276272">
      <w:pPr>
        <w:tabs>
          <w:tab w:val="left" w:pos="1035"/>
        </w:tabs>
      </w:pPr>
    </w:p>
    <w:p w:rsidR="00F11ABD" w:rsidRDefault="00F11ABD" w:rsidP="00276272">
      <w:pPr>
        <w:tabs>
          <w:tab w:val="left" w:pos="1035"/>
        </w:tabs>
      </w:pPr>
    </w:p>
    <w:p w:rsidR="00F11ABD" w:rsidRDefault="00F11ABD" w:rsidP="00276272">
      <w:pPr>
        <w:tabs>
          <w:tab w:val="left" w:pos="1035"/>
        </w:tabs>
      </w:pPr>
    </w:p>
    <w:p w:rsidR="00F11ABD" w:rsidRDefault="00F11ABD" w:rsidP="00276272">
      <w:pPr>
        <w:tabs>
          <w:tab w:val="left" w:pos="1035"/>
        </w:tabs>
      </w:pPr>
    </w:p>
    <w:p w:rsidR="00F11ABD" w:rsidRDefault="00F11ABD" w:rsidP="00276272">
      <w:pPr>
        <w:tabs>
          <w:tab w:val="left" w:pos="1035"/>
        </w:tabs>
      </w:pPr>
    </w:p>
    <w:p w:rsidR="00F11ABD" w:rsidRDefault="00F11ABD" w:rsidP="00276272">
      <w:pPr>
        <w:tabs>
          <w:tab w:val="left" w:pos="1035"/>
        </w:tabs>
      </w:pPr>
    </w:p>
    <w:p w:rsidR="00A1262E" w:rsidRDefault="00A1262E" w:rsidP="00F11ABD">
      <w:pPr>
        <w:pStyle w:val="Default"/>
        <w:rPr>
          <w:b/>
          <w:bCs/>
          <w:sz w:val="32"/>
          <w:szCs w:val="32"/>
        </w:rPr>
      </w:pPr>
    </w:p>
    <w:p w:rsidR="00A1262E" w:rsidRDefault="00A1262E" w:rsidP="00F11ABD">
      <w:pPr>
        <w:pStyle w:val="Default"/>
        <w:rPr>
          <w:b/>
          <w:bCs/>
          <w:sz w:val="32"/>
          <w:szCs w:val="32"/>
        </w:rPr>
      </w:pPr>
    </w:p>
    <w:p w:rsidR="00A1262E" w:rsidRDefault="00A1262E" w:rsidP="00F11ABD">
      <w:pPr>
        <w:pStyle w:val="Default"/>
        <w:rPr>
          <w:b/>
          <w:bCs/>
          <w:sz w:val="32"/>
          <w:szCs w:val="32"/>
        </w:rPr>
      </w:pPr>
    </w:p>
    <w:p w:rsidR="00A1262E" w:rsidRDefault="00A1262E" w:rsidP="00F11ABD">
      <w:pPr>
        <w:pStyle w:val="Default"/>
        <w:rPr>
          <w:b/>
          <w:bCs/>
          <w:sz w:val="32"/>
          <w:szCs w:val="32"/>
        </w:rPr>
      </w:pPr>
    </w:p>
    <w:p w:rsidR="00A1262E" w:rsidRDefault="00A1262E" w:rsidP="00F11ABD">
      <w:pPr>
        <w:pStyle w:val="Default"/>
        <w:rPr>
          <w:b/>
          <w:bCs/>
          <w:sz w:val="32"/>
          <w:szCs w:val="32"/>
        </w:rPr>
      </w:pPr>
    </w:p>
    <w:p w:rsidR="00A1262E" w:rsidRDefault="00A1262E" w:rsidP="00F11ABD">
      <w:pPr>
        <w:pStyle w:val="Default"/>
        <w:rPr>
          <w:b/>
          <w:bCs/>
          <w:sz w:val="32"/>
          <w:szCs w:val="32"/>
        </w:rPr>
      </w:pPr>
    </w:p>
    <w:p w:rsidR="00A1262E" w:rsidRDefault="00A1262E" w:rsidP="00F11ABD">
      <w:pPr>
        <w:pStyle w:val="Default"/>
        <w:rPr>
          <w:b/>
          <w:bCs/>
          <w:sz w:val="32"/>
          <w:szCs w:val="32"/>
        </w:rPr>
      </w:pPr>
    </w:p>
    <w:p w:rsidR="00A1262E" w:rsidRDefault="00A1262E" w:rsidP="00F11ABD">
      <w:pPr>
        <w:pStyle w:val="Default"/>
        <w:rPr>
          <w:b/>
          <w:bCs/>
          <w:sz w:val="32"/>
          <w:szCs w:val="32"/>
        </w:rPr>
      </w:pPr>
    </w:p>
    <w:p w:rsidR="00A1262E" w:rsidRDefault="00A1262E" w:rsidP="00F11ABD">
      <w:pPr>
        <w:pStyle w:val="Default"/>
        <w:rPr>
          <w:b/>
          <w:bCs/>
          <w:sz w:val="32"/>
          <w:szCs w:val="32"/>
        </w:rPr>
      </w:pPr>
    </w:p>
    <w:p w:rsidR="00A1262E" w:rsidRDefault="00A1262E" w:rsidP="00F11ABD">
      <w:pPr>
        <w:pStyle w:val="Default"/>
        <w:rPr>
          <w:b/>
          <w:bCs/>
          <w:sz w:val="32"/>
          <w:szCs w:val="32"/>
        </w:rPr>
      </w:pPr>
    </w:p>
    <w:p w:rsidR="00A1262E" w:rsidRDefault="00A1262E" w:rsidP="00F11ABD">
      <w:pPr>
        <w:pStyle w:val="Default"/>
        <w:rPr>
          <w:b/>
          <w:bCs/>
          <w:sz w:val="32"/>
          <w:szCs w:val="32"/>
        </w:rPr>
      </w:pPr>
    </w:p>
    <w:p w:rsidR="00A1262E" w:rsidRDefault="00A1262E" w:rsidP="00F11ABD">
      <w:pPr>
        <w:pStyle w:val="Default"/>
        <w:rPr>
          <w:b/>
          <w:bCs/>
          <w:sz w:val="32"/>
          <w:szCs w:val="32"/>
        </w:rPr>
      </w:pPr>
    </w:p>
    <w:p w:rsidR="00A1262E" w:rsidRDefault="00A1262E" w:rsidP="00F11ABD">
      <w:pPr>
        <w:pStyle w:val="Default"/>
        <w:rPr>
          <w:b/>
          <w:bCs/>
          <w:sz w:val="32"/>
          <w:szCs w:val="32"/>
        </w:rPr>
      </w:pPr>
    </w:p>
    <w:p w:rsidR="00A1262E" w:rsidRDefault="00A1262E" w:rsidP="00F11ABD">
      <w:pPr>
        <w:pStyle w:val="Default"/>
        <w:rPr>
          <w:b/>
          <w:bCs/>
          <w:sz w:val="32"/>
          <w:szCs w:val="32"/>
        </w:rPr>
      </w:pPr>
    </w:p>
    <w:p w:rsidR="00A1262E" w:rsidRDefault="00A1262E" w:rsidP="00F11ABD">
      <w:pPr>
        <w:pStyle w:val="Default"/>
        <w:rPr>
          <w:b/>
          <w:bCs/>
          <w:sz w:val="32"/>
          <w:szCs w:val="32"/>
        </w:rPr>
      </w:pPr>
    </w:p>
    <w:sectPr w:rsidR="00A1262E" w:rsidSect="00252E1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E9463B"/>
    <w:multiLevelType w:val="hybridMultilevel"/>
    <w:tmpl w:val="214A6EE0"/>
    <w:lvl w:ilvl="0" w:tplc="04190011">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044C7B37"/>
    <w:multiLevelType w:val="singleLevel"/>
    <w:tmpl w:val="607294FC"/>
    <w:lvl w:ilvl="0">
      <w:start w:val="1"/>
      <w:numFmt w:val="decimal"/>
      <w:lvlText w:val="%1."/>
      <w:legacy w:legacy="1" w:legacySpace="0" w:legacyIndent="239"/>
      <w:lvlJc w:val="left"/>
      <w:rPr>
        <w:rFonts w:ascii="Times New Roman" w:hAnsi="Times New Roman" w:cs="Times New Roman" w:hint="default"/>
      </w:rPr>
    </w:lvl>
  </w:abstractNum>
  <w:abstractNum w:abstractNumId="2" w15:restartNumberingAfterBreak="0">
    <w:nsid w:val="05221A42"/>
    <w:multiLevelType w:val="singleLevel"/>
    <w:tmpl w:val="027833CC"/>
    <w:lvl w:ilvl="0">
      <w:start w:val="21"/>
      <w:numFmt w:val="decimal"/>
      <w:lvlText w:val="%1."/>
      <w:legacy w:legacy="1" w:legacySpace="0" w:legacyIndent="336"/>
      <w:lvlJc w:val="left"/>
      <w:rPr>
        <w:rFonts w:ascii="Times New Roman" w:hAnsi="Times New Roman" w:cs="Times New Roman" w:hint="default"/>
      </w:rPr>
    </w:lvl>
  </w:abstractNum>
  <w:abstractNum w:abstractNumId="3" w15:restartNumberingAfterBreak="0">
    <w:nsid w:val="09901C9C"/>
    <w:multiLevelType w:val="hybridMultilevel"/>
    <w:tmpl w:val="761EC7C8"/>
    <w:lvl w:ilvl="0" w:tplc="0419000F">
      <w:start w:val="1"/>
      <w:numFmt w:val="decimal"/>
      <w:lvlText w:val="%1."/>
      <w:lvlJc w:val="left"/>
      <w:pPr>
        <w:tabs>
          <w:tab w:val="num" w:pos="1287"/>
        </w:tabs>
        <w:ind w:left="1287" w:hanging="360"/>
      </w:pPr>
    </w:lvl>
    <w:lvl w:ilvl="1" w:tplc="04190019" w:tentative="1">
      <w:start w:val="1"/>
      <w:numFmt w:val="lowerLetter"/>
      <w:lvlText w:val="%2."/>
      <w:lvlJc w:val="left"/>
      <w:pPr>
        <w:tabs>
          <w:tab w:val="num" w:pos="2007"/>
        </w:tabs>
        <w:ind w:left="2007" w:hanging="360"/>
      </w:pPr>
    </w:lvl>
    <w:lvl w:ilvl="2" w:tplc="0419001B" w:tentative="1">
      <w:start w:val="1"/>
      <w:numFmt w:val="lowerRoman"/>
      <w:lvlText w:val="%3."/>
      <w:lvlJc w:val="right"/>
      <w:pPr>
        <w:tabs>
          <w:tab w:val="num" w:pos="2727"/>
        </w:tabs>
        <w:ind w:left="2727" w:hanging="180"/>
      </w:pPr>
    </w:lvl>
    <w:lvl w:ilvl="3" w:tplc="0419000F" w:tentative="1">
      <w:start w:val="1"/>
      <w:numFmt w:val="decimal"/>
      <w:lvlText w:val="%4."/>
      <w:lvlJc w:val="left"/>
      <w:pPr>
        <w:tabs>
          <w:tab w:val="num" w:pos="3447"/>
        </w:tabs>
        <w:ind w:left="3447" w:hanging="360"/>
      </w:pPr>
    </w:lvl>
    <w:lvl w:ilvl="4" w:tplc="04190019" w:tentative="1">
      <w:start w:val="1"/>
      <w:numFmt w:val="lowerLetter"/>
      <w:lvlText w:val="%5."/>
      <w:lvlJc w:val="left"/>
      <w:pPr>
        <w:tabs>
          <w:tab w:val="num" w:pos="4167"/>
        </w:tabs>
        <w:ind w:left="4167" w:hanging="360"/>
      </w:pPr>
    </w:lvl>
    <w:lvl w:ilvl="5" w:tplc="0419001B" w:tentative="1">
      <w:start w:val="1"/>
      <w:numFmt w:val="lowerRoman"/>
      <w:lvlText w:val="%6."/>
      <w:lvlJc w:val="right"/>
      <w:pPr>
        <w:tabs>
          <w:tab w:val="num" w:pos="4887"/>
        </w:tabs>
        <w:ind w:left="4887" w:hanging="180"/>
      </w:pPr>
    </w:lvl>
    <w:lvl w:ilvl="6" w:tplc="0419000F" w:tentative="1">
      <w:start w:val="1"/>
      <w:numFmt w:val="decimal"/>
      <w:lvlText w:val="%7."/>
      <w:lvlJc w:val="left"/>
      <w:pPr>
        <w:tabs>
          <w:tab w:val="num" w:pos="5607"/>
        </w:tabs>
        <w:ind w:left="5607" w:hanging="360"/>
      </w:pPr>
    </w:lvl>
    <w:lvl w:ilvl="7" w:tplc="04190019" w:tentative="1">
      <w:start w:val="1"/>
      <w:numFmt w:val="lowerLetter"/>
      <w:lvlText w:val="%8."/>
      <w:lvlJc w:val="left"/>
      <w:pPr>
        <w:tabs>
          <w:tab w:val="num" w:pos="6327"/>
        </w:tabs>
        <w:ind w:left="6327" w:hanging="360"/>
      </w:pPr>
    </w:lvl>
    <w:lvl w:ilvl="8" w:tplc="0419001B" w:tentative="1">
      <w:start w:val="1"/>
      <w:numFmt w:val="lowerRoman"/>
      <w:lvlText w:val="%9."/>
      <w:lvlJc w:val="right"/>
      <w:pPr>
        <w:tabs>
          <w:tab w:val="num" w:pos="7047"/>
        </w:tabs>
        <w:ind w:left="7047" w:hanging="180"/>
      </w:pPr>
    </w:lvl>
  </w:abstractNum>
  <w:abstractNum w:abstractNumId="4" w15:restartNumberingAfterBreak="0">
    <w:nsid w:val="09BF2875"/>
    <w:multiLevelType w:val="singleLevel"/>
    <w:tmpl w:val="7E8C343E"/>
    <w:lvl w:ilvl="0">
      <w:start w:val="12"/>
      <w:numFmt w:val="decimal"/>
      <w:lvlText w:val="%1."/>
      <w:legacy w:legacy="1" w:legacySpace="0" w:legacyIndent="336"/>
      <w:lvlJc w:val="left"/>
      <w:rPr>
        <w:rFonts w:ascii="Times New Roman" w:hAnsi="Times New Roman" w:cs="Times New Roman" w:hint="default"/>
      </w:rPr>
    </w:lvl>
  </w:abstractNum>
  <w:abstractNum w:abstractNumId="5" w15:restartNumberingAfterBreak="0">
    <w:nsid w:val="0B2A6A04"/>
    <w:multiLevelType w:val="hybridMultilevel"/>
    <w:tmpl w:val="6AEEA39C"/>
    <w:lvl w:ilvl="0" w:tplc="35520A10">
      <w:start w:val="27"/>
      <w:numFmt w:val="decimal"/>
      <w:lvlText w:val="%1."/>
      <w:lvlJc w:val="left"/>
      <w:pPr>
        <w:tabs>
          <w:tab w:val="num" w:pos="1557"/>
        </w:tabs>
        <w:ind w:left="1557" w:hanging="990"/>
      </w:pPr>
      <w:rPr>
        <w:rFonts w:hint="default"/>
      </w:rPr>
    </w:lvl>
    <w:lvl w:ilvl="1" w:tplc="04190019" w:tentative="1">
      <w:start w:val="1"/>
      <w:numFmt w:val="lowerLetter"/>
      <w:lvlText w:val="%2."/>
      <w:lvlJc w:val="left"/>
      <w:pPr>
        <w:tabs>
          <w:tab w:val="num" w:pos="1647"/>
        </w:tabs>
        <w:ind w:left="1647" w:hanging="360"/>
      </w:p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abstractNum w:abstractNumId="6" w15:restartNumberingAfterBreak="0">
    <w:nsid w:val="0BC358C2"/>
    <w:multiLevelType w:val="singleLevel"/>
    <w:tmpl w:val="ABF8D48E"/>
    <w:lvl w:ilvl="0">
      <w:start w:val="1"/>
      <w:numFmt w:val="decimal"/>
      <w:lvlText w:val="%1."/>
      <w:legacy w:legacy="1" w:legacySpace="0" w:legacyIndent="245"/>
      <w:lvlJc w:val="left"/>
      <w:rPr>
        <w:rFonts w:ascii="Times New Roman" w:hAnsi="Times New Roman" w:cs="Times New Roman" w:hint="default"/>
      </w:rPr>
    </w:lvl>
  </w:abstractNum>
  <w:abstractNum w:abstractNumId="7" w15:restartNumberingAfterBreak="0">
    <w:nsid w:val="0E7C516C"/>
    <w:multiLevelType w:val="singleLevel"/>
    <w:tmpl w:val="08D2C3DC"/>
    <w:lvl w:ilvl="0">
      <w:start w:val="1"/>
      <w:numFmt w:val="decimal"/>
      <w:lvlText w:val="%1."/>
      <w:legacy w:legacy="1" w:legacySpace="0" w:legacyIndent="245"/>
      <w:lvlJc w:val="left"/>
      <w:rPr>
        <w:rFonts w:ascii="Times New Roman" w:hAnsi="Times New Roman" w:cs="Times New Roman" w:hint="default"/>
        <w:b w:val="0"/>
      </w:rPr>
    </w:lvl>
  </w:abstractNum>
  <w:abstractNum w:abstractNumId="8" w15:restartNumberingAfterBreak="0">
    <w:nsid w:val="16B544E4"/>
    <w:multiLevelType w:val="singleLevel"/>
    <w:tmpl w:val="4984DF6C"/>
    <w:lvl w:ilvl="0">
      <w:start w:val="19"/>
      <w:numFmt w:val="decimal"/>
      <w:lvlText w:val="%1."/>
      <w:legacy w:legacy="1" w:legacySpace="0" w:legacyIndent="340"/>
      <w:lvlJc w:val="left"/>
      <w:rPr>
        <w:rFonts w:ascii="Times New Roman" w:hAnsi="Times New Roman" w:cs="Times New Roman" w:hint="default"/>
      </w:rPr>
    </w:lvl>
  </w:abstractNum>
  <w:abstractNum w:abstractNumId="9" w15:restartNumberingAfterBreak="0">
    <w:nsid w:val="1B9A25EE"/>
    <w:multiLevelType w:val="singleLevel"/>
    <w:tmpl w:val="A87C4A10"/>
    <w:lvl w:ilvl="0">
      <w:start w:val="25"/>
      <w:numFmt w:val="decimal"/>
      <w:lvlText w:val="%1."/>
      <w:legacy w:legacy="1" w:legacySpace="0" w:legacyIndent="340"/>
      <w:lvlJc w:val="left"/>
      <w:rPr>
        <w:rFonts w:ascii="Times New Roman" w:hAnsi="Times New Roman" w:cs="Times New Roman" w:hint="default"/>
      </w:rPr>
    </w:lvl>
  </w:abstractNum>
  <w:abstractNum w:abstractNumId="10" w15:restartNumberingAfterBreak="0">
    <w:nsid w:val="1C0B77E4"/>
    <w:multiLevelType w:val="singleLevel"/>
    <w:tmpl w:val="82240DB4"/>
    <w:lvl w:ilvl="0">
      <w:start w:val="10"/>
      <w:numFmt w:val="decimal"/>
      <w:lvlText w:val="%1."/>
      <w:legacy w:legacy="1" w:legacySpace="0" w:legacyIndent="336"/>
      <w:lvlJc w:val="left"/>
      <w:rPr>
        <w:rFonts w:ascii="Times New Roman" w:hAnsi="Times New Roman" w:cs="Times New Roman" w:hint="default"/>
      </w:rPr>
    </w:lvl>
  </w:abstractNum>
  <w:abstractNum w:abstractNumId="11" w15:restartNumberingAfterBreak="0">
    <w:nsid w:val="20CC7746"/>
    <w:multiLevelType w:val="singleLevel"/>
    <w:tmpl w:val="F858D0A8"/>
    <w:lvl w:ilvl="0">
      <w:start w:val="21"/>
      <w:numFmt w:val="decimal"/>
      <w:lvlText w:val="%1."/>
      <w:legacy w:legacy="1" w:legacySpace="0" w:legacyIndent="326"/>
      <w:lvlJc w:val="left"/>
      <w:rPr>
        <w:rFonts w:ascii="Times New Roman" w:hAnsi="Times New Roman" w:cs="Times New Roman" w:hint="default"/>
      </w:rPr>
    </w:lvl>
  </w:abstractNum>
  <w:abstractNum w:abstractNumId="12" w15:restartNumberingAfterBreak="0">
    <w:nsid w:val="28F9084B"/>
    <w:multiLevelType w:val="singleLevel"/>
    <w:tmpl w:val="B2D4E54C"/>
    <w:lvl w:ilvl="0">
      <w:start w:val="13"/>
      <w:numFmt w:val="decimal"/>
      <w:lvlText w:val="%1."/>
      <w:legacy w:legacy="1" w:legacySpace="0" w:legacyIndent="332"/>
      <w:lvlJc w:val="left"/>
      <w:rPr>
        <w:rFonts w:ascii="Times New Roman" w:hAnsi="Times New Roman" w:cs="Times New Roman" w:hint="default"/>
      </w:rPr>
    </w:lvl>
  </w:abstractNum>
  <w:abstractNum w:abstractNumId="13" w15:restartNumberingAfterBreak="0">
    <w:nsid w:val="2D2070FB"/>
    <w:multiLevelType w:val="singleLevel"/>
    <w:tmpl w:val="1C08DA0E"/>
    <w:lvl w:ilvl="0">
      <w:start w:val="3"/>
      <w:numFmt w:val="decimal"/>
      <w:lvlText w:val="%1."/>
      <w:legacy w:legacy="1" w:legacySpace="0" w:legacyIndent="240"/>
      <w:lvlJc w:val="left"/>
      <w:rPr>
        <w:rFonts w:ascii="Times New Roman" w:hAnsi="Times New Roman" w:cs="Times New Roman" w:hint="default"/>
      </w:rPr>
    </w:lvl>
  </w:abstractNum>
  <w:abstractNum w:abstractNumId="14" w15:restartNumberingAfterBreak="0">
    <w:nsid w:val="2E455A55"/>
    <w:multiLevelType w:val="singleLevel"/>
    <w:tmpl w:val="514C61B0"/>
    <w:lvl w:ilvl="0">
      <w:start w:val="10"/>
      <w:numFmt w:val="decimal"/>
      <w:lvlText w:val="%1."/>
      <w:legacy w:legacy="1" w:legacySpace="0" w:legacyIndent="336"/>
      <w:lvlJc w:val="left"/>
      <w:rPr>
        <w:rFonts w:ascii="Times New Roman" w:hAnsi="Times New Roman" w:cs="Times New Roman" w:hint="default"/>
      </w:rPr>
    </w:lvl>
  </w:abstractNum>
  <w:abstractNum w:abstractNumId="15" w15:restartNumberingAfterBreak="0">
    <w:nsid w:val="31802652"/>
    <w:multiLevelType w:val="singleLevel"/>
    <w:tmpl w:val="A1A826C0"/>
    <w:lvl w:ilvl="0">
      <w:start w:val="8"/>
      <w:numFmt w:val="decimal"/>
      <w:lvlText w:val="%1."/>
      <w:legacy w:legacy="1" w:legacySpace="0" w:legacyIndent="255"/>
      <w:lvlJc w:val="left"/>
      <w:rPr>
        <w:rFonts w:ascii="Times New Roman" w:hAnsi="Times New Roman" w:cs="Times New Roman" w:hint="default"/>
      </w:rPr>
    </w:lvl>
  </w:abstractNum>
  <w:abstractNum w:abstractNumId="16" w15:restartNumberingAfterBreak="0">
    <w:nsid w:val="33267A06"/>
    <w:multiLevelType w:val="singleLevel"/>
    <w:tmpl w:val="33C09E68"/>
    <w:lvl w:ilvl="0">
      <w:start w:val="17"/>
      <w:numFmt w:val="decimal"/>
      <w:lvlText w:val="%1."/>
      <w:legacy w:legacy="1" w:legacySpace="0" w:legacyIndent="331"/>
      <w:lvlJc w:val="left"/>
      <w:rPr>
        <w:rFonts w:ascii="Times New Roman" w:hAnsi="Times New Roman" w:cs="Times New Roman" w:hint="default"/>
      </w:rPr>
    </w:lvl>
  </w:abstractNum>
  <w:abstractNum w:abstractNumId="17" w15:restartNumberingAfterBreak="0">
    <w:nsid w:val="354E395B"/>
    <w:multiLevelType w:val="multilevel"/>
    <w:tmpl w:val="0D9ECC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383F0DA0"/>
    <w:multiLevelType w:val="singleLevel"/>
    <w:tmpl w:val="E342D9A0"/>
    <w:lvl w:ilvl="0">
      <w:start w:val="6"/>
      <w:numFmt w:val="decimal"/>
      <w:lvlText w:val="%1."/>
      <w:legacy w:legacy="1" w:legacySpace="0" w:legacyIndent="245"/>
      <w:lvlJc w:val="left"/>
      <w:rPr>
        <w:rFonts w:ascii="Times New Roman" w:hAnsi="Times New Roman" w:cs="Times New Roman" w:hint="default"/>
      </w:rPr>
    </w:lvl>
  </w:abstractNum>
  <w:abstractNum w:abstractNumId="19" w15:restartNumberingAfterBreak="0">
    <w:nsid w:val="3ACA160B"/>
    <w:multiLevelType w:val="singleLevel"/>
    <w:tmpl w:val="B4407BDC"/>
    <w:lvl w:ilvl="0">
      <w:start w:val="10"/>
      <w:numFmt w:val="decimal"/>
      <w:lvlText w:val="%1."/>
      <w:legacy w:legacy="1" w:legacySpace="0" w:legacyIndent="335"/>
      <w:lvlJc w:val="left"/>
      <w:rPr>
        <w:rFonts w:ascii="Times New Roman" w:hAnsi="Times New Roman" w:cs="Times New Roman" w:hint="default"/>
      </w:rPr>
    </w:lvl>
  </w:abstractNum>
  <w:abstractNum w:abstractNumId="20" w15:restartNumberingAfterBreak="0">
    <w:nsid w:val="3DEC3FDF"/>
    <w:multiLevelType w:val="singleLevel"/>
    <w:tmpl w:val="356CC41C"/>
    <w:lvl w:ilvl="0">
      <w:start w:val="1"/>
      <w:numFmt w:val="decimal"/>
      <w:lvlText w:val="%1."/>
      <w:legacy w:legacy="1" w:legacySpace="0" w:legacyIndent="240"/>
      <w:lvlJc w:val="left"/>
      <w:rPr>
        <w:rFonts w:ascii="Times New Roman" w:hAnsi="Times New Roman" w:cs="Times New Roman" w:hint="default"/>
      </w:rPr>
    </w:lvl>
  </w:abstractNum>
  <w:abstractNum w:abstractNumId="21" w15:restartNumberingAfterBreak="0">
    <w:nsid w:val="3EF451FA"/>
    <w:multiLevelType w:val="singleLevel"/>
    <w:tmpl w:val="6D8036F2"/>
    <w:lvl w:ilvl="0">
      <w:start w:val="1"/>
      <w:numFmt w:val="decimal"/>
      <w:lvlText w:val="%1)"/>
      <w:legacy w:legacy="1" w:legacySpace="0" w:legacyIndent="288"/>
      <w:lvlJc w:val="left"/>
      <w:rPr>
        <w:rFonts w:ascii="Times New Roman" w:hAnsi="Times New Roman" w:cs="Times New Roman" w:hint="default"/>
      </w:rPr>
    </w:lvl>
  </w:abstractNum>
  <w:abstractNum w:abstractNumId="22" w15:restartNumberingAfterBreak="0">
    <w:nsid w:val="4381624D"/>
    <w:multiLevelType w:val="singleLevel"/>
    <w:tmpl w:val="B93A6EE6"/>
    <w:lvl w:ilvl="0">
      <w:start w:val="1"/>
      <w:numFmt w:val="decimal"/>
      <w:lvlText w:val="%1."/>
      <w:legacy w:legacy="1" w:legacySpace="0" w:legacyIndent="245"/>
      <w:lvlJc w:val="left"/>
      <w:rPr>
        <w:rFonts w:ascii="Times New Roman" w:hAnsi="Times New Roman" w:cs="Times New Roman" w:hint="default"/>
      </w:rPr>
    </w:lvl>
  </w:abstractNum>
  <w:abstractNum w:abstractNumId="23" w15:restartNumberingAfterBreak="0">
    <w:nsid w:val="43817BF0"/>
    <w:multiLevelType w:val="singleLevel"/>
    <w:tmpl w:val="016A86A0"/>
    <w:lvl w:ilvl="0">
      <w:start w:val="10"/>
      <w:numFmt w:val="decimal"/>
      <w:lvlText w:val="%1."/>
      <w:legacy w:legacy="1" w:legacySpace="0" w:legacyIndent="332"/>
      <w:lvlJc w:val="left"/>
      <w:rPr>
        <w:rFonts w:ascii="Times New Roman" w:hAnsi="Times New Roman" w:cs="Times New Roman" w:hint="default"/>
      </w:rPr>
    </w:lvl>
  </w:abstractNum>
  <w:abstractNum w:abstractNumId="24" w15:restartNumberingAfterBreak="0">
    <w:nsid w:val="4A37587B"/>
    <w:multiLevelType w:val="singleLevel"/>
    <w:tmpl w:val="4050B3A2"/>
    <w:lvl w:ilvl="0">
      <w:start w:val="10"/>
      <w:numFmt w:val="decimal"/>
      <w:lvlText w:val="%1."/>
      <w:legacy w:legacy="1" w:legacySpace="0" w:legacyIndent="336"/>
      <w:lvlJc w:val="left"/>
      <w:rPr>
        <w:rFonts w:ascii="Times New Roman" w:hAnsi="Times New Roman" w:cs="Times New Roman" w:hint="default"/>
      </w:rPr>
    </w:lvl>
  </w:abstractNum>
  <w:abstractNum w:abstractNumId="25" w15:restartNumberingAfterBreak="0">
    <w:nsid w:val="4A4E44FF"/>
    <w:multiLevelType w:val="hybridMultilevel"/>
    <w:tmpl w:val="383830D8"/>
    <w:lvl w:ilvl="0" w:tplc="04190001">
      <w:start w:val="1"/>
      <w:numFmt w:val="bullet"/>
      <w:lvlText w:val=""/>
      <w:lvlJc w:val="left"/>
      <w:pPr>
        <w:tabs>
          <w:tab w:val="num" w:pos="1287"/>
        </w:tabs>
        <w:ind w:left="1287" w:hanging="360"/>
      </w:pPr>
      <w:rPr>
        <w:rFonts w:ascii="Symbol" w:hAnsi="Symbol"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26" w15:restartNumberingAfterBreak="0">
    <w:nsid w:val="4C686E4B"/>
    <w:multiLevelType w:val="singleLevel"/>
    <w:tmpl w:val="0E44C422"/>
    <w:lvl w:ilvl="0">
      <w:start w:val="8"/>
      <w:numFmt w:val="decimal"/>
      <w:lvlText w:val="%1."/>
      <w:legacy w:legacy="1" w:legacySpace="0" w:legacyIndent="244"/>
      <w:lvlJc w:val="left"/>
      <w:rPr>
        <w:rFonts w:ascii="Times New Roman" w:hAnsi="Times New Roman" w:cs="Times New Roman" w:hint="default"/>
      </w:rPr>
    </w:lvl>
  </w:abstractNum>
  <w:abstractNum w:abstractNumId="27" w15:restartNumberingAfterBreak="0">
    <w:nsid w:val="4EC81C61"/>
    <w:multiLevelType w:val="hybridMultilevel"/>
    <w:tmpl w:val="D2F0E048"/>
    <w:lvl w:ilvl="0" w:tplc="04190001">
      <w:start w:val="1"/>
      <w:numFmt w:val="bullet"/>
      <w:lvlText w:val=""/>
      <w:lvlJc w:val="left"/>
      <w:pPr>
        <w:tabs>
          <w:tab w:val="num" w:pos="1066"/>
        </w:tabs>
        <w:ind w:left="1066" w:hanging="360"/>
      </w:pPr>
      <w:rPr>
        <w:rFonts w:ascii="Symbol" w:hAnsi="Symbol" w:hint="default"/>
      </w:rPr>
    </w:lvl>
    <w:lvl w:ilvl="1" w:tplc="04190003" w:tentative="1">
      <w:start w:val="1"/>
      <w:numFmt w:val="bullet"/>
      <w:lvlText w:val="o"/>
      <w:lvlJc w:val="left"/>
      <w:pPr>
        <w:tabs>
          <w:tab w:val="num" w:pos="1786"/>
        </w:tabs>
        <w:ind w:left="1786" w:hanging="360"/>
      </w:pPr>
      <w:rPr>
        <w:rFonts w:ascii="Courier New" w:hAnsi="Courier New" w:cs="Courier New" w:hint="default"/>
      </w:rPr>
    </w:lvl>
    <w:lvl w:ilvl="2" w:tplc="04190005" w:tentative="1">
      <w:start w:val="1"/>
      <w:numFmt w:val="bullet"/>
      <w:lvlText w:val=""/>
      <w:lvlJc w:val="left"/>
      <w:pPr>
        <w:tabs>
          <w:tab w:val="num" w:pos="2506"/>
        </w:tabs>
        <w:ind w:left="2506" w:hanging="360"/>
      </w:pPr>
      <w:rPr>
        <w:rFonts w:ascii="Wingdings" w:hAnsi="Wingdings" w:hint="default"/>
      </w:rPr>
    </w:lvl>
    <w:lvl w:ilvl="3" w:tplc="04190001" w:tentative="1">
      <w:start w:val="1"/>
      <w:numFmt w:val="bullet"/>
      <w:lvlText w:val=""/>
      <w:lvlJc w:val="left"/>
      <w:pPr>
        <w:tabs>
          <w:tab w:val="num" w:pos="3226"/>
        </w:tabs>
        <w:ind w:left="3226" w:hanging="360"/>
      </w:pPr>
      <w:rPr>
        <w:rFonts w:ascii="Symbol" w:hAnsi="Symbol" w:hint="default"/>
      </w:rPr>
    </w:lvl>
    <w:lvl w:ilvl="4" w:tplc="04190003" w:tentative="1">
      <w:start w:val="1"/>
      <w:numFmt w:val="bullet"/>
      <w:lvlText w:val="o"/>
      <w:lvlJc w:val="left"/>
      <w:pPr>
        <w:tabs>
          <w:tab w:val="num" w:pos="3946"/>
        </w:tabs>
        <w:ind w:left="3946" w:hanging="360"/>
      </w:pPr>
      <w:rPr>
        <w:rFonts w:ascii="Courier New" w:hAnsi="Courier New" w:cs="Courier New" w:hint="default"/>
      </w:rPr>
    </w:lvl>
    <w:lvl w:ilvl="5" w:tplc="04190005" w:tentative="1">
      <w:start w:val="1"/>
      <w:numFmt w:val="bullet"/>
      <w:lvlText w:val=""/>
      <w:lvlJc w:val="left"/>
      <w:pPr>
        <w:tabs>
          <w:tab w:val="num" w:pos="4666"/>
        </w:tabs>
        <w:ind w:left="4666" w:hanging="360"/>
      </w:pPr>
      <w:rPr>
        <w:rFonts w:ascii="Wingdings" w:hAnsi="Wingdings" w:hint="default"/>
      </w:rPr>
    </w:lvl>
    <w:lvl w:ilvl="6" w:tplc="04190001" w:tentative="1">
      <w:start w:val="1"/>
      <w:numFmt w:val="bullet"/>
      <w:lvlText w:val=""/>
      <w:lvlJc w:val="left"/>
      <w:pPr>
        <w:tabs>
          <w:tab w:val="num" w:pos="5386"/>
        </w:tabs>
        <w:ind w:left="5386" w:hanging="360"/>
      </w:pPr>
      <w:rPr>
        <w:rFonts w:ascii="Symbol" w:hAnsi="Symbol" w:hint="default"/>
      </w:rPr>
    </w:lvl>
    <w:lvl w:ilvl="7" w:tplc="04190003" w:tentative="1">
      <w:start w:val="1"/>
      <w:numFmt w:val="bullet"/>
      <w:lvlText w:val="o"/>
      <w:lvlJc w:val="left"/>
      <w:pPr>
        <w:tabs>
          <w:tab w:val="num" w:pos="6106"/>
        </w:tabs>
        <w:ind w:left="6106" w:hanging="360"/>
      </w:pPr>
      <w:rPr>
        <w:rFonts w:ascii="Courier New" w:hAnsi="Courier New" w:cs="Courier New" w:hint="default"/>
      </w:rPr>
    </w:lvl>
    <w:lvl w:ilvl="8" w:tplc="04190005" w:tentative="1">
      <w:start w:val="1"/>
      <w:numFmt w:val="bullet"/>
      <w:lvlText w:val=""/>
      <w:lvlJc w:val="left"/>
      <w:pPr>
        <w:tabs>
          <w:tab w:val="num" w:pos="6826"/>
        </w:tabs>
        <w:ind w:left="6826" w:hanging="360"/>
      </w:pPr>
      <w:rPr>
        <w:rFonts w:ascii="Wingdings" w:hAnsi="Wingdings" w:hint="default"/>
      </w:rPr>
    </w:lvl>
  </w:abstractNum>
  <w:abstractNum w:abstractNumId="28" w15:restartNumberingAfterBreak="0">
    <w:nsid w:val="4F1A5D0E"/>
    <w:multiLevelType w:val="singleLevel"/>
    <w:tmpl w:val="63D42B96"/>
    <w:lvl w:ilvl="0">
      <w:start w:val="6"/>
      <w:numFmt w:val="decimal"/>
      <w:lvlText w:val="%1."/>
      <w:legacy w:legacy="1" w:legacySpace="0" w:legacyIndent="244"/>
      <w:lvlJc w:val="left"/>
      <w:rPr>
        <w:rFonts w:ascii="Times New Roman" w:hAnsi="Times New Roman" w:cs="Times New Roman" w:hint="default"/>
      </w:rPr>
    </w:lvl>
  </w:abstractNum>
  <w:abstractNum w:abstractNumId="29" w15:restartNumberingAfterBreak="0">
    <w:nsid w:val="4F55411D"/>
    <w:multiLevelType w:val="hybridMultilevel"/>
    <w:tmpl w:val="D284AEA2"/>
    <w:lvl w:ilvl="0" w:tplc="04190001">
      <w:start w:val="1"/>
      <w:numFmt w:val="bullet"/>
      <w:lvlText w:val=""/>
      <w:lvlJc w:val="left"/>
      <w:pPr>
        <w:tabs>
          <w:tab w:val="num" w:pos="1066"/>
        </w:tabs>
        <w:ind w:left="1066" w:hanging="360"/>
      </w:pPr>
      <w:rPr>
        <w:rFonts w:ascii="Symbol" w:hAnsi="Symbol" w:hint="default"/>
      </w:rPr>
    </w:lvl>
    <w:lvl w:ilvl="1" w:tplc="04190003" w:tentative="1">
      <w:start w:val="1"/>
      <w:numFmt w:val="bullet"/>
      <w:lvlText w:val="o"/>
      <w:lvlJc w:val="left"/>
      <w:pPr>
        <w:tabs>
          <w:tab w:val="num" w:pos="1786"/>
        </w:tabs>
        <w:ind w:left="1786" w:hanging="360"/>
      </w:pPr>
      <w:rPr>
        <w:rFonts w:ascii="Courier New" w:hAnsi="Courier New" w:cs="Courier New" w:hint="default"/>
      </w:rPr>
    </w:lvl>
    <w:lvl w:ilvl="2" w:tplc="04190005" w:tentative="1">
      <w:start w:val="1"/>
      <w:numFmt w:val="bullet"/>
      <w:lvlText w:val=""/>
      <w:lvlJc w:val="left"/>
      <w:pPr>
        <w:tabs>
          <w:tab w:val="num" w:pos="2506"/>
        </w:tabs>
        <w:ind w:left="2506" w:hanging="360"/>
      </w:pPr>
      <w:rPr>
        <w:rFonts w:ascii="Wingdings" w:hAnsi="Wingdings" w:hint="default"/>
      </w:rPr>
    </w:lvl>
    <w:lvl w:ilvl="3" w:tplc="04190001" w:tentative="1">
      <w:start w:val="1"/>
      <w:numFmt w:val="bullet"/>
      <w:lvlText w:val=""/>
      <w:lvlJc w:val="left"/>
      <w:pPr>
        <w:tabs>
          <w:tab w:val="num" w:pos="3226"/>
        </w:tabs>
        <w:ind w:left="3226" w:hanging="360"/>
      </w:pPr>
      <w:rPr>
        <w:rFonts w:ascii="Symbol" w:hAnsi="Symbol" w:hint="default"/>
      </w:rPr>
    </w:lvl>
    <w:lvl w:ilvl="4" w:tplc="04190003" w:tentative="1">
      <w:start w:val="1"/>
      <w:numFmt w:val="bullet"/>
      <w:lvlText w:val="o"/>
      <w:lvlJc w:val="left"/>
      <w:pPr>
        <w:tabs>
          <w:tab w:val="num" w:pos="3946"/>
        </w:tabs>
        <w:ind w:left="3946" w:hanging="360"/>
      </w:pPr>
      <w:rPr>
        <w:rFonts w:ascii="Courier New" w:hAnsi="Courier New" w:cs="Courier New" w:hint="default"/>
      </w:rPr>
    </w:lvl>
    <w:lvl w:ilvl="5" w:tplc="04190005" w:tentative="1">
      <w:start w:val="1"/>
      <w:numFmt w:val="bullet"/>
      <w:lvlText w:val=""/>
      <w:lvlJc w:val="left"/>
      <w:pPr>
        <w:tabs>
          <w:tab w:val="num" w:pos="4666"/>
        </w:tabs>
        <w:ind w:left="4666" w:hanging="360"/>
      </w:pPr>
      <w:rPr>
        <w:rFonts w:ascii="Wingdings" w:hAnsi="Wingdings" w:hint="default"/>
      </w:rPr>
    </w:lvl>
    <w:lvl w:ilvl="6" w:tplc="04190001" w:tentative="1">
      <w:start w:val="1"/>
      <w:numFmt w:val="bullet"/>
      <w:lvlText w:val=""/>
      <w:lvlJc w:val="left"/>
      <w:pPr>
        <w:tabs>
          <w:tab w:val="num" w:pos="5386"/>
        </w:tabs>
        <w:ind w:left="5386" w:hanging="360"/>
      </w:pPr>
      <w:rPr>
        <w:rFonts w:ascii="Symbol" w:hAnsi="Symbol" w:hint="default"/>
      </w:rPr>
    </w:lvl>
    <w:lvl w:ilvl="7" w:tplc="04190003" w:tentative="1">
      <w:start w:val="1"/>
      <w:numFmt w:val="bullet"/>
      <w:lvlText w:val="o"/>
      <w:lvlJc w:val="left"/>
      <w:pPr>
        <w:tabs>
          <w:tab w:val="num" w:pos="6106"/>
        </w:tabs>
        <w:ind w:left="6106" w:hanging="360"/>
      </w:pPr>
      <w:rPr>
        <w:rFonts w:ascii="Courier New" w:hAnsi="Courier New" w:cs="Courier New" w:hint="default"/>
      </w:rPr>
    </w:lvl>
    <w:lvl w:ilvl="8" w:tplc="04190005" w:tentative="1">
      <w:start w:val="1"/>
      <w:numFmt w:val="bullet"/>
      <w:lvlText w:val=""/>
      <w:lvlJc w:val="left"/>
      <w:pPr>
        <w:tabs>
          <w:tab w:val="num" w:pos="6826"/>
        </w:tabs>
        <w:ind w:left="6826" w:hanging="360"/>
      </w:pPr>
      <w:rPr>
        <w:rFonts w:ascii="Wingdings" w:hAnsi="Wingdings" w:hint="default"/>
      </w:rPr>
    </w:lvl>
  </w:abstractNum>
  <w:abstractNum w:abstractNumId="30" w15:restartNumberingAfterBreak="0">
    <w:nsid w:val="506B5C3C"/>
    <w:multiLevelType w:val="singleLevel"/>
    <w:tmpl w:val="8A70561C"/>
    <w:lvl w:ilvl="0">
      <w:start w:val="14"/>
      <w:numFmt w:val="decimal"/>
      <w:lvlText w:val="%1."/>
      <w:legacy w:legacy="1" w:legacySpace="0" w:legacyIndent="336"/>
      <w:lvlJc w:val="left"/>
      <w:rPr>
        <w:rFonts w:ascii="Times New Roman" w:hAnsi="Times New Roman" w:cs="Times New Roman" w:hint="default"/>
      </w:rPr>
    </w:lvl>
  </w:abstractNum>
  <w:abstractNum w:abstractNumId="31" w15:restartNumberingAfterBreak="0">
    <w:nsid w:val="526D5644"/>
    <w:multiLevelType w:val="singleLevel"/>
    <w:tmpl w:val="68B08710"/>
    <w:lvl w:ilvl="0">
      <w:start w:val="1"/>
      <w:numFmt w:val="decimal"/>
      <w:lvlText w:val="%1."/>
      <w:legacy w:legacy="1" w:legacySpace="0" w:legacyIndent="226"/>
      <w:lvlJc w:val="left"/>
      <w:rPr>
        <w:rFonts w:ascii="Times New Roman" w:hAnsi="Times New Roman" w:cs="Times New Roman" w:hint="default"/>
      </w:rPr>
    </w:lvl>
  </w:abstractNum>
  <w:abstractNum w:abstractNumId="32" w15:restartNumberingAfterBreak="0">
    <w:nsid w:val="53B91932"/>
    <w:multiLevelType w:val="singleLevel"/>
    <w:tmpl w:val="7BCE2DB8"/>
    <w:lvl w:ilvl="0">
      <w:start w:val="3"/>
      <w:numFmt w:val="decimal"/>
      <w:lvlText w:val="%1."/>
      <w:legacy w:legacy="1" w:legacySpace="0" w:legacyIndent="244"/>
      <w:lvlJc w:val="left"/>
      <w:rPr>
        <w:rFonts w:ascii="Times New Roman" w:hAnsi="Times New Roman" w:cs="Times New Roman" w:hint="default"/>
      </w:rPr>
    </w:lvl>
  </w:abstractNum>
  <w:abstractNum w:abstractNumId="33" w15:restartNumberingAfterBreak="0">
    <w:nsid w:val="575B7557"/>
    <w:multiLevelType w:val="singleLevel"/>
    <w:tmpl w:val="A8BE333E"/>
    <w:lvl w:ilvl="0">
      <w:start w:val="35"/>
      <w:numFmt w:val="decimal"/>
      <w:lvlText w:val="%1."/>
      <w:legacy w:legacy="1" w:legacySpace="0" w:legacyIndent="331"/>
      <w:lvlJc w:val="left"/>
      <w:rPr>
        <w:rFonts w:ascii="Times New Roman" w:hAnsi="Times New Roman" w:cs="Times New Roman" w:hint="default"/>
      </w:rPr>
    </w:lvl>
  </w:abstractNum>
  <w:abstractNum w:abstractNumId="34" w15:restartNumberingAfterBreak="0">
    <w:nsid w:val="5F354B06"/>
    <w:multiLevelType w:val="singleLevel"/>
    <w:tmpl w:val="DF58CFA2"/>
    <w:lvl w:ilvl="0">
      <w:start w:val="1"/>
      <w:numFmt w:val="decimal"/>
      <w:lvlText w:val="%1."/>
      <w:legacy w:legacy="1" w:legacySpace="0" w:legacyIndent="240"/>
      <w:lvlJc w:val="left"/>
      <w:rPr>
        <w:rFonts w:ascii="Times New Roman" w:hAnsi="Times New Roman" w:cs="Times New Roman" w:hint="default"/>
      </w:rPr>
    </w:lvl>
  </w:abstractNum>
  <w:abstractNum w:abstractNumId="35" w15:restartNumberingAfterBreak="0">
    <w:nsid w:val="65B171AC"/>
    <w:multiLevelType w:val="singleLevel"/>
    <w:tmpl w:val="5A8E738A"/>
    <w:lvl w:ilvl="0">
      <w:start w:val="16"/>
      <w:numFmt w:val="decimal"/>
      <w:lvlText w:val="%1."/>
      <w:legacy w:legacy="1" w:legacySpace="0" w:legacyIndent="326"/>
      <w:lvlJc w:val="left"/>
      <w:rPr>
        <w:rFonts w:ascii="Times New Roman" w:hAnsi="Times New Roman" w:cs="Times New Roman" w:hint="default"/>
      </w:rPr>
    </w:lvl>
  </w:abstractNum>
  <w:abstractNum w:abstractNumId="36" w15:restartNumberingAfterBreak="0">
    <w:nsid w:val="66731E2E"/>
    <w:multiLevelType w:val="singleLevel"/>
    <w:tmpl w:val="E376BCB6"/>
    <w:lvl w:ilvl="0">
      <w:start w:val="28"/>
      <w:numFmt w:val="decimal"/>
      <w:lvlText w:val="%1."/>
      <w:legacy w:legacy="1" w:legacySpace="0" w:legacyIndent="331"/>
      <w:lvlJc w:val="left"/>
      <w:rPr>
        <w:rFonts w:ascii="Times New Roman" w:hAnsi="Times New Roman" w:cs="Times New Roman" w:hint="default"/>
      </w:rPr>
    </w:lvl>
  </w:abstractNum>
  <w:abstractNum w:abstractNumId="37" w15:restartNumberingAfterBreak="0">
    <w:nsid w:val="6A977CCB"/>
    <w:multiLevelType w:val="singleLevel"/>
    <w:tmpl w:val="9B2A16E4"/>
    <w:lvl w:ilvl="0">
      <w:start w:val="19"/>
      <w:numFmt w:val="decimal"/>
      <w:lvlText w:val="%1."/>
      <w:legacy w:legacy="1" w:legacySpace="0" w:legacyIndent="336"/>
      <w:lvlJc w:val="left"/>
      <w:rPr>
        <w:rFonts w:ascii="Times New Roman" w:hAnsi="Times New Roman" w:cs="Times New Roman" w:hint="default"/>
      </w:rPr>
    </w:lvl>
  </w:abstractNum>
  <w:abstractNum w:abstractNumId="38" w15:restartNumberingAfterBreak="0">
    <w:nsid w:val="6DC852CA"/>
    <w:multiLevelType w:val="singleLevel"/>
    <w:tmpl w:val="A4D4C5AE"/>
    <w:lvl w:ilvl="0">
      <w:start w:val="1"/>
      <w:numFmt w:val="decimal"/>
      <w:lvlText w:val="%1."/>
      <w:legacy w:legacy="1" w:legacySpace="0" w:legacyIndent="245"/>
      <w:lvlJc w:val="left"/>
      <w:rPr>
        <w:rFonts w:ascii="Times New Roman" w:hAnsi="Times New Roman" w:cs="Times New Roman" w:hint="default"/>
      </w:rPr>
    </w:lvl>
  </w:abstractNum>
  <w:abstractNum w:abstractNumId="39" w15:restartNumberingAfterBreak="0">
    <w:nsid w:val="6DE36F7D"/>
    <w:multiLevelType w:val="hybridMultilevel"/>
    <w:tmpl w:val="A1D4BD9E"/>
    <w:lvl w:ilvl="0" w:tplc="04190001">
      <w:start w:val="1"/>
      <w:numFmt w:val="bullet"/>
      <w:lvlText w:val=""/>
      <w:lvlJc w:val="left"/>
      <w:pPr>
        <w:tabs>
          <w:tab w:val="num" w:pos="1195"/>
        </w:tabs>
        <w:ind w:left="1195" w:hanging="360"/>
      </w:pPr>
      <w:rPr>
        <w:rFonts w:ascii="Symbol" w:hAnsi="Symbol" w:hint="default"/>
      </w:rPr>
    </w:lvl>
    <w:lvl w:ilvl="1" w:tplc="04190003" w:tentative="1">
      <w:start w:val="1"/>
      <w:numFmt w:val="bullet"/>
      <w:lvlText w:val="o"/>
      <w:lvlJc w:val="left"/>
      <w:pPr>
        <w:tabs>
          <w:tab w:val="num" w:pos="1915"/>
        </w:tabs>
        <w:ind w:left="1915" w:hanging="360"/>
      </w:pPr>
      <w:rPr>
        <w:rFonts w:ascii="Courier New" w:hAnsi="Courier New" w:cs="Courier New" w:hint="default"/>
      </w:rPr>
    </w:lvl>
    <w:lvl w:ilvl="2" w:tplc="04190005" w:tentative="1">
      <w:start w:val="1"/>
      <w:numFmt w:val="bullet"/>
      <w:lvlText w:val=""/>
      <w:lvlJc w:val="left"/>
      <w:pPr>
        <w:tabs>
          <w:tab w:val="num" w:pos="2635"/>
        </w:tabs>
        <w:ind w:left="2635" w:hanging="360"/>
      </w:pPr>
      <w:rPr>
        <w:rFonts w:ascii="Wingdings" w:hAnsi="Wingdings" w:hint="default"/>
      </w:rPr>
    </w:lvl>
    <w:lvl w:ilvl="3" w:tplc="04190001" w:tentative="1">
      <w:start w:val="1"/>
      <w:numFmt w:val="bullet"/>
      <w:lvlText w:val=""/>
      <w:lvlJc w:val="left"/>
      <w:pPr>
        <w:tabs>
          <w:tab w:val="num" w:pos="3355"/>
        </w:tabs>
        <w:ind w:left="3355" w:hanging="360"/>
      </w:pPr>
      <w:rPr>
        <w:rFonts w:ascii="Symbol" w:hAnsi="Symbol" w:hint="default"/>
      </w:rPr>
    </w:lvl>
    <w:lvl w:ilvl="4" w:tplc="04190003" w:tentative="1">
      <w:start w:val="1"/>
      <w:numFmt w:val="bullet"/>
      <w:lvlText w:val="o"/>
      <w:lvlJc w:val="left"/>
      <w:pPr>
        <w:tabs>
          <w:tab w:val="num" w:pos="4075"/>
        </w:tabs>
        <w:ind w:left="4075" w:hanging="360"/>
      </w:pPr>
      <w:rPr>
        <w:rFonts w:ascii="Courier New" w:hAnsi="Courier New" w:cs="Courier New" w:hint="default"/>
      </w:rPr>
    </w:lvl>
    <w:lvl w:ilvl="5" w:tplc="04190005" w:tentative="1">
      <w:start w:val="1"/>
      <w:numFmt w:val="bullet"/>
      <w:lvlText w:val=""/>
      <w:lvlJc w:val="left"/>
      <w:pPr>
        <w:tabs>
          <w:tab w:val="num" w:pos="4795"/>
        </w:tabs>
        <w:ind w:left="4795" w:hanging="360"/>
      </w:pPr>
      <w:rPr>
        <w:rFonts w:ascii="Wingdings" w:hAnsi="Wingdings" w:hint="default"/>
      </w:rPr>
    </w:lvl>
    <w:lvl w:ilvl="6" w:tplc="04190001" w:tentative="1">
      <w:start w:val="1"/>
      <w:numFmt w:val="bullet"/>
      <w:lvlText w:val=""/>
      <w:lvlJc w:val="left"/>
      <w:pPr>
        <w:tabs>
          <w:tab w:val="num" w:pos="5515"/>
        </w:tabs>
        <w:ind w:left="5515" w:hanging="360"/>
      </w:pPr>
      <w:rPr>
        <w:rFonts w:ascii="Symbol" w:hAnsi="Symbol" w:hint="default"/>
      </w:rPr>
    </w:lvl>
    <w:lvl w:ilvl="7" w:tplc="04190003" w:tentative="1">
      <w:start w:val="1"/>
      <w:numFmt w:val="bullet"/>
      <w:lvlText w:val="o"/>
      <w:lvlJc w:val="left"/>
      <w:pPr>
        <w:tabs>
          <w:tab w:val="num" w:pos="6235"/>
        </w:tabs>
        <w:ind w:left="6235" w:hanging="360"/>
      </w:pPr>
      <w:rPr>
        <w:rFonts w:ascii="Courier New" w:hAnsi="Courier New" w:cs="Courier New" w:hint="default"/>
      </w:rPr>
    </w:lvl>
    <w:lvl w:ilvl="8" w:tplc="04190005" w:tentative="1">
      <w:start w:val="1"/>
      <w:numFmt w:val="bullet"/>
      <w:lvlText w:val=""/>
      <w:lvlJc w:val="left"/>
      <w:pPr>
        <w:tabs>
          <w:tab w:val="num" w:pos="6955"/>
        </w:tabs>
        <w:ind w:left="6955" w:hanging="360"/>
      </w:pPr>
      <w:rPr>
        <w:rFonts w:ascii="Wingdings" w:hAnsi="Wingdings" w:hint="default"/>
      </w:rPr>
    </w:lvl>
  </w:abstractNum>
  <w:abstractNum w:abstractNumId="40" w15:restartNumberingAfterBreak="0">
    <w:nsid w:val="74B33571"/>
    <w:multiLevelType w:val="singleLevel"/>
    <w:tmpl w:val="C3E84FEA"/>
    <w:lvl w:ilvl="0">
      <w:start w:val="12"/>
      <w:numFmt w:val="decimal"/>
      <w:lvlText w:val="%1."/>
      <w:legacy w:legacy="1" w:legacySpace="0" w:legacyIndent="336"/>
      <w:lvlJc w:val="left"/>
      <w:rPr>
        <w:rFonts w:ascii="Times New Roman" w:hAnsi="Times New Roman" w:cs="Times New Roman" w:hint="default"/>
      </w:rPr>
    </w:lvl>
  </w:abstractNum>
  <w:abstractNum w:abstractNumId="41" w15:restartNumberingAfterBreak="0">
    <w:nsid w:val="7C27464D"/>
    <w:multiLevelType w:val="singleLevel"/>
    <w:tmpl w:val="5E58C842"/>
    <w:lvl w:ilvl="0">
      <w:start w:val="13"/>
      <w:numFmt w:val="decimal"/>
      <w:lvlText w:val="%1."/>
      <w:legacy w:legacy="1" w:legacySpace="0" w:legacyIndent="331"/>
      <w:lvlJc w:val="left"/>
      <w:rPr>
        <w:rFonts w:ascii="Times New Roman" w:hAnsi="Times New Roman" w:cs="Times New Roman" w:hint="default"/>
      </w:rPr>
    </w:lvl>
  </w:abstractNum>
  <w:abstractNum w:abstractNumId="42" w15:restartNumberingAfterBreak="0">
    <w:nsid w:val="7FF35DDE"/>
    <w:multiLevelType w:val="hybridMultilevel"/>
    <w:tmpl w:val="19E8545E"/>
    <w:lvl w:ilvl="0" w:tplc="A22259DE">
      <w:start w:val="1"/>
      <w:numFmt w:val="decimal"/>
      <w:lvlText w:val="%1."/>
      <w:lvlJc w:val="left"/>
      <w:pPr>
        <w:tabs>
          <w:tab w:val="num" w:pos="1422"/>
        </w:tabs>
        <w:ind w:left="1422" w:hanging="855"/>
      </w:pPr>
      <w:rPr>
        <w:rFonts w:hint="default"/>
      </w:rPr>
    </w:lvl>
    <w:lvl w:ilvl="1" w:tplc="04190019" w:tentative="1">
      <w:start w:val="1"/>
      <w:numFmt w:val="lowerLetter"/>
      <w:lvlText w:val="%2."/>
      <w:lvlJc w:val="left"/>
      <w:pPr>
        <w:tabs>
          <w:tab w:val="num" w:pos="1647"/>
        </w:tabs>
        <w:ind w:left="1647" w:hanging="360"/>
      </w:p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num w:numId="1">
    <w:abstractNumId w:val="1"/>
  </w:num>
  <w:num w:numId="2">
    <w:abstractNumId w:val="26"/>
  </w:num>
  <w:num w:numId="3">
    <w:abstractNumId w:val="10"/>
  </w:num>
  <w:num w:numId="4">
    <w:abstractNumId w:val="4"/>
  </w:num>
  <w:num w:numId="5">
    <w:abstractNumId w:val="30"/>
  </w:num>
  <w:num w:numId="6">
    <w:abstractNumId w:val="37"/>
  </w:num>
  <w:num w:numId="7">
    <w:abstractNumId w:val="2"/>
  </w:num>
  <w:num w:numId="8">
    <w:abstractNumId w:val="21"/>
  </w:num>
  <w:num w:numId="9">
    <w:abstractNumId w:val="7"/>
  </w:num>
  <w:num w:numId="10">
    <w:abstractNumId w:val="18"/>
  </w:num>
  <w:num w:numId="11">
    <w:abstractNumId w:val="15"/>
  </w:num>
  <w:num w:numId="12">
    <w:abstractNumId w:val="23"/>
  </w:num>
  <w:num w:numId="13">
    <w:abstractNumId w:val="23"/>
    <w:lvlOverride w:ilvl="0">
      <w:lvl w:ilvl="0">
        <w:start w:val="10"/>
        <w:numFmt w:val="decimal"/>
        <w:lvlText w:val="%1."/>
        <w:legacy w:legacy="1" w:legacySpace="0" w:legacyIndent="331"/>
        <w:lvlJc w:val="left"/>
        <w:rPr>
          <w:rFonts w:ascii="Times New Roman" w:hAnsi="Times New Roman" w:cs="Times New Roman" w:hint="default"/>
        </w:rPr>
      </w:lvl>
    </w:lvlOverride>
  </w:num>
  <w:num w:numId="14">
    <w:abstractNumId w:val="12"/>
  </w:num>
  <w:num w:numId="15">
    <w:abstractNumId w:val="34"/>
  </w:num>
  <w:num w:numId="16">
    <w:abstractNumId w:val="13"/>
  </w:num>
  <w:num w:numId="17">
    <w:abstractNumId w:val="40"/>
  </w:num>
  <w:num w:numId="18">
    <w:abstractNumId w:val="35"/>
  </w:num>
  <w:num w:numId="19">
    <w:abstractNumId w:val="11"/>
  </w:num>
  <w:num w:numId="20">
    <w:abstractNumId w:val="6"/>
  </w:num>
  <w:num w:numId="21">
    <w:abstractNumId w:val="28"/>
  </w:num>
  <w:num w:numId="22">
    <w:abstractNumId w:val="24"/>
  </w:num>
  <w:num w:numId="23">
    <w:abstractNumId w:val="22"/>
  </w:num>
  <w:num w:numId="24">
    <w:abstractNumId w:val="41"/>
  </w:num>
  <w:num w:numId="25">
    <w:abstractNumId w:val="16"/>
  </w:num>
  <w:num w:numId="26">
    <w:abstractNumId w:val="8"/>
  </w:num>
  <w:num w:numId="27">
    <w:abstractNumId w:val="9"/>
  </w:num>
  <w:num w:numId="28">
    <w:abstractNumId w:val="36"/>
  </w:num>
  <w:num w:numId="29">
    <w:abstractNumId w:val="33"/>
  </w:num>
  <w:num w:numId="30">
    <w:abstractNumId w:val="38"/>
  </w:num>
  <w:num w:numId="31">
    <w:abstractNumId w:val="14"/>
  </w:num>
  <w:num w:numId="32">
    <w:abstractNumId w:val="31"/>
  </w:num>
  <w:num w:numId="33">
    <w:abstractNumId w:val="32"/>
    <w:lvlOverride w:ilvl="0">
      <w:startOverride w:val="3"/>
    </w:lvlOverride>
  </w:num>
  <w:num w:numId="34">
    <w:abstractNumId w:val="19"/>
    <w:lvlOverride w:ilvl="0">
      <w:startOverride w:val="10"/>
    </w:lvlOverride>
  </w:num>
  <w:num w:numId="35">
    <w:abstractNumId w:val="20"/>
    <w:lvlOverride w:ilvl="0">
      <w:startOverride w:val="1"/>
    </w:lvlOverride>
  </w:num>
  <w:num w:numId="36">
    <w:abstractNumId w:val="27"/>
  </w:num>
  <w:num w:numId="37">
    <w:abstractNumId w:val="39"/>
  </w:num>
  <w:num w:numId="38">
    <w:abstractNumId w:val="29"/>
  </w:num>
  <w:num w:numId="39">
    <w:abstractNumId w:val="0"/>
  </w:num>
  <w:num w:numId="40">
    <w:abstractNumId w:val="25"/>
  </w:num>
  <w:num w:numId="41">
    <w:abstractNumId w:val="3"/>
  </w:num>
  <w:num w:numId="42">
    <w:abstractNumId w:val="42"/>
  </w:num>
  <w:num w:numId="43">
    <w:abstractNumId w:val="5"/>
  </w:num>
  <w:num w:numId="4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grammar="clean"/>
  <w:defaultTabStop w:val="708"/>
  <w:autoHyphenation/>
  <w:characterSpacingControl w:val="doNotCompress"/>
  <w:compat>
    <w:useFELayout/>
    <w:compatSetting w:name="compatibilityMode" w:uri="http://schemas.microsoft.com/office/word" w:val="12"/>
  </w:compat>
  <w:rsids>
    <w:rsidRoot w:val="007C7F38"/>
    <w:rsid w:val="00241CB2"/>
    <w:rsid w:val="00252E1A"/>
    <w:rsid w:val="00276272"/>
    <w:rsid w:val="0028011F"/>
    <w:rsid w:val="00285166"/>
    <w:rsid w:val="003B2D60"/>
    <w:rsid w:val="003D3C4D"/>
    <w:rsid w:val="00556EE7"/>
    <w:rsid w:val="005D4687"/>
    <w:rsid w:val="006C04D6"/>
    <w:rsid w:val="007C7F38"/>
    <w:rsid w:val="00882E2C"/>
    <w:rsid w:val="008C0252"/>
    <w:rsid w:val="008F239F"/>
    <w:rsid w:val="009B3693"/>
    <w:rsid w:val="00A1262E"/>
    <w:rsid w:val="00AD453E"/>
    <w:rsid w:val="00BE5013"/>
    <w:rsid w:val="00C468D9"/>
    <w:rsid w:val="00CB2E3E"/>
    <w:rsid w:val="00CC35E0"/>
    <w:rsid w:val="00CC5BFF"/>
    <w:rsid w:val="00DA05CC"/>
    <w:rsid w:val="00E16FEC"/>
    <w:rsid w:val="00F0066A"/>
    <w:rsid w:val="00F11ABD"/>
    <w:rsid w:val="00FE677D"/>
    <w:rsid w:val="00FF5C9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448"/>
    <o:shapelayout v:ext="edit">
      <o:idmap v:ext="edit" data="1"/>
    </o:shapelayout>
  </w:shapeDefaults>
  <w:decimalSymbol w:val=","/>
  <w:listSeparator w:val=";"/>
  <w14:docId w14:val="289D7709"/>
  <w15:docId w15:val="{65CD0B06-F2A1-4C1F-A962-00862C3280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52E1A"/>
  </w:style>
  <w:style w:type="paragraph" w:styleId="1">
    <w:name w:val="heading 1"/>
    <w:basedOn w:val="a"/>
    <w:next w:val="a"/>
    <w:link w:val="10"/>
    <w:qFormat/>
    <w:rsid w:val="00CC5BFF"/>
    <w:pPr>
      <w:keepNext/>
      <w:shd w:val="clear" w:color="auto" w:fill="FFFFFF"/>
      <w:autoSpaceDE w:val="0"/>
      <w:autoSpaceDN w:val="0"/>
      <w:adjustRightInd w:val="0"/>
      <w:spacing w:before="480" w:after="240" w:line="360" w:lineRule="auto"/>
      <w:jc w:val="center"/>
      <w:outlineLvl w:val="0"/>
    </w:pPr>
    <w:rPr>
      <w:rFonts w:ascii="Times New Roman" w:eastAsia="Times New Roman" w:hAnsi="Times New Roman" w:cs="Times New Roman"/>
      <w:b/>
      <w:bCs/>
      <w:caps/>
      <w:color w:val="000000"/>
      <w:sz w:val="32"/>
      <w:szCs w:val="32"/>
    </w:rPr>
  </w:style>
  <w:style w:type="paragraph" w:styleId="2">
    <w:name w:val="heading 2"/>
    <w:basedOn w:val="a"/>
    <w:next w:val="a"/>
    <w:link w:val="20"/>
    <w:qFormat/>
    <w:rsid w:val="00CC5BFF"/>
    <w:pPr>
      <w:keepNext/>
      <w:shd w:val="clear" w:color="auto" w:fill="FFFFFF"/>
      <w:autoSpaceDE w:val="0"/>
      <w:autoSpaceDN w:val="0"/>
      <w:adjustRightInd w:val="0"/>
      <w:spacing w:before="360" w:after="180" w:line="240" w:lineRule="auto"/>
      <w:jc w:val="center"/>
      <w:outlineLvl w:val="1"/>
    </w:pPr>
    <w:rPr>
      <w:rFonts w:ascii="Times New Roman" w:eastAsia="Times New Roman" w:hAnsi="Times New Roman" w:cs="Times New Roman"/>
      <w:b/>
      <w:color w:val="000000"/>
      <w:sz w:val="28"/>
      <w:szCs w:val="28"/>
    </w:rPr>
  </w:style>
  <w:style w:type="paragraph" w:styleId="3">
    <w:name w:val="heading 3"/>
    <w:basedOn w:val="a"/>
    <w:next w:val="a"/>
    <w:link w:val="30"/>
    <w:qFormat/>
    <w:rsid w:val="00CC5BFF"/>
    <w:pPr>
      <w:keepNext/>
      <w:autoSpaceDE w:val="0"/>
      <w:autoSpaceDN w:val="0"/>
      <w:adjustRightInd w:val="0"/>
      <w:spacing w:after="0" w:line="240" w:lineRule="auto"/>
      <w:jc w:val="center"/>
      <w:outlineLvl w:val="2"/>
    </w:pPr>
    <w:rPr>
      <w:rFonts w:ascii="Times New Roman" w:eastAsia="Times New Roman" w:hAnsi="Times New Roman" w:cs="Times New Roman"/>
      <w:b/>
      <w:bCs/>
      <w:snapToGrid w:val="0"/>
      <w:sz w:val="28"/>
      <w:szCs w:val="20"/>
    </w:rPr>
  </w:style>
  <w:style w:type="paragraph" w:styleId="4">
    <w:name w:val="heading 4"/>
    <w:basedOn w:val="a"/>
    <w:next w:val="a"/>
    <w:link w:val="40"/>
    <w:qFormat/>
    <w:rsid w:val="00CC5BFF"/>
    <w:pPr>
      <w:keepNext/>
      <w:shd w:val="clear" w:color="auto" w:fill="FFFFFF"/>
      <w:autoSpaceDE w:val="0"/>
      <w:autoSpaceDN w:val="0"/>
      <w:adjustRightInd w:val="0"/>
      <w:spacing w:after="0" w:line="509" w:lineRule="exact"/>
      <w:ind w:right="-56"/>
      <w:jc w:val="center"/>
      <w:outlineLvl w:val="3"/>
    </w:pPr>
    <w:rPr>
      <w:rFonts w:ascii="Times New Roman" w:eastAsia="Times New Roman" w:hAnsi="Times New Roman" w:cs="Times New Roman"/>
      <w:b/>
      <w:bCs/>
      <w:color w:val="000000"/>
      <w:spacing w:val="-20"/>
      <w:sz w:val="40"/>
      <w:szCs w:val="32"/>
    </w:rPr>
  </w:style>
  <w:style w:type="paragraph" w:styleId="5">
    <w:name w:val="heading 5"/>
    <w:basedOn w:val="a"/>
    <w:next w:val="a"/>
    <w:link w:val="50"/>
    <w:qFormat/>
    <w:rsid w:val="00CC5BFF"/>
    <w:pPr>
      <w:keepNext/>
      <w:shd w:val="clear" w:color="auto" w:fill="FFFFFF"/>
      <w:tabs>
        <w:tab w:val="left" w:pos="2606"/>
      </w:tabs>
      <w:autoSpaceDE w:val="0"/>
      <w:autoSpaceDN w:val="0"/>
      <w:adjustRightInd w:val="0"/>
      <w:spacing w:after="0" w:line="233" w:lineRule="auto"/>
      <w:ind w:left="1930" w:right="1613" w:firstLine="480"/>
      <w:jc w:val="both"/>
      <w:outlineLvl w:val="4"/>
    </w:pPr>
    <w:rPr>
      <w:rFonts w:ascii="Times New Roman" w:eastAsia="Times New Roman" w:hAnsi="Times New Roman" w:cs="Times New Roman"/>
      <w:bCs/>
      <w:i/>
      <w:color w:val="000000"/>
      <w:sz w:val="28"/>
      <w:szCs w:val="28"/>
      <w:lang w:val="en-US"/>
    </w:rPr>
  </w:style>
  <w:style w:type="paragraph" w:styleId="6">
    <w:name w:val="heading 6"/>
    <w:basedOn w:val="a"/>
    <w:next w:val="a"/>
    <w:link w:val="60"/>
    <w:qFormat/>
    <w:rsid w:val="00CC5BFF"/>
    <w:pPr>
      <w:keepNext/>
      <w:autoSpaceDE w:val="0"/>
      <w:autoSpaceDN w:val="0"/>
      <w:adjustRightInd w:val="0"/>
      <w:spacing w:after="0" w:line="240" w:lineRule="auto"/>
      <w:jc w:val="center"/>
      <w:outlineLvl w:val="5"/>
    </w:pPr>
    <w:rPr>
      <w:rFonts w:ascii="Times New Roman" w:eastAsia="Times New Roman" w:hAnsi="Times New Roman" w:cs="Times New Roman"/>
      <w:b/>
      <w:bCs/>
      <w:snapToGrid w:val="0"/>
      <w:sz w:val="36"/>
      <w:szCs w:val="20"/>
    </w:rPr>
  </w:style>
  <w:style w:type="paragraph" w:styleId="7">
    <w:name w:val="heading 7"/>
    <w:basedOn w:val="a"/>
    <w:next w:val="a"/>
    <w:link w:val="70"/>
    <w:qFormat/>
    <w:rsid w:val="00CC5BFF"/>
    <w:pPr>
      <w:keepNext/>
      <w:shd w:val="clear" w:color="auto" w:fill="FFFFFF"/>
      <w:autoSpaceDE w:val="0"/>
      <w:autoSpaceDN w:val="0"/>
      <w:adjustRightInd w:val="0"/>
      <w:spacing w:after="0" w:line="509" w:lineRule="exact"/>
      <w:ind w:right="-56"/>
      <w:jc w:val="center"/>
      <w:outlineLvl w:val="6"/>
    </w:pPr>
    <w:rPr>
      <w:rFonts w:ascii="Times New Roman" w:eastAsia="Times New Roman" w:hAnsi="Times New Roman" w:cs="Times New Roman"/>
      <w:b/>
      <w:bCs/>
      <w:color w:val="000000"/>
      <w:sz w:val="44"/>
      <w:szCs w:val="32"/>
    </w:rPr>
  </w:style>
  <w:style w:type="paragraph" w:styleId="8">
    <w:name w:val="heading 8"/>
    <w:basedOn w:val="a"/>
    <w:next w:val="a"/>
    <w:link w:val="80"/>
    <w:qFormat/>
    <w:rsid w:val="00CC5BFF"/>
    <w:pPr>
      <w:keepNext/>
      <w:spacing w:after="0" w:line="480" w:lineRule="atLeast"/>
      <w:ind w:firstLine="567"/>
      <w:jc w:val="both"/>
      <w:outlineLvl w:val="7"/>
    </w:pPr>
    <w:rPr>
      <w:rFonts w:ascii="Times New Roman" w:eastAsia="Times New Roman" w:hAnsi="Times New Roman" w:cs="Times New Roman"/>
      <w:snapToGrid w:val="0"/>
      <w:sz w:val="24"/>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CC5BFF"/>
    <w:rPr>
      <w:rFonts w:ascii="Times New Roman" w:eastAsia="Times New Roman" w:hAnsi="Times New Roman" w:cs="Times New Roman"/>
      <w:b/>
      <w:bCs/>
      <w:caps/>
      <w:color w:val="000000"/>
      <w:sz w:val="32"/>
      <w:szCs w:val="32"/>
      <w:shd w:val="clear" w:color="auto" w:fill="FFFFFF"/>
    </w:rPr>
  </w:style>
  <w:style w:type="character" w:customStyle="1" w:styleId="20">
    <w:name w:val="Заголовок 2 Знак"/>
    <w:basedOn w:val="a0"/>
    <w:link w:val="2"/>
    <w:rsid w:val="00CC5BFF"/>
    <w:rPr>
      <w:rFonts w:ascii="Times New Roman" w:eastAsia="Times New Roman" w:hAnsi="Times New Roman" w:cs="Times New Roman"/>
      <w:b/>
      <w:color w:val="000000"/>
      <w:sz w:val="28"/>
      <w:szCs w:val="28"/>
      <w:shd w:val="clear" w:color="auto" w:fill="FFFFFF"/>
    </w:rPr>
  </w:style>
  <w:style w:type="character" w:customStyle="1" w:styleId="30">
    <w:name w:val="Заголовок 3 Знак"/>
    <w:basedOn w:val="a0"/>
    <w:link w:val="3"/>
    <w:rsid w:val="00CC5BFF"/>
    <w:rPr>
      <w:rFonts w:ascii="Times New Roman" w:eastAsia="Times New Roman" w:hAnsi="Times New Roman" w:cs="Times New Roman"/>
      <w:b/>
      <w:bCs/>
      <w:snapToGrid w:val="0"/>
      <w:sz w:val="28"/>
      <w:szCs w:val="20"/>
    </w:rPr>
  </w:style>
  <w:style w:type="character" w:customStyle="1" w:styleId="40">
    <w:name w:val="Заголовок 4 Знак"/>
    <w:basedOn w:val="a0"/>
    <w:link w:val="4"/>
    <w:rsid w:val="00CC5BFF"/>
    <w:rPr>
      <w:rFonts w:ascii="Times New Roman" w:eastAsia="Times New Roman" w:hAnsi="Times New Roman" w:cs="Times New Roman"/>
      <w:b/>
      <w:bCs/>
      <w:color w:val="000000"/>
      <w:spacing w:val="-20"/>
      <w:sz w:val="40"/>
      <w:szCs w:val="32"/>
      <w:shd w:val="clear" w:color="auto" w:fill="FFFFFF"/>
    </w:rPr>
  </w:style>
  <w:style w:type="character" w:customStyle="1" w:styleId="50">
    <w:name w:val="Заголовок 5 Знак"/>
    <w:basedOn w:val="a0"/>
    <w:link w:val="5"/>
    <w:rsid w:val="00CC5BFF"/>
    <w:rPr>
      <w:rFonts w:ascii="Times New Roman" w:eastAsia="Times New Roman" w:hAnsi="Times New Roman" w:cs="Times New Roman"/>
      <w:bCs/>
      <w:i/>
      <w:color w:val="000000"/>
      <w:sz w:val="28"/>
      <w:szCs w:val="28"/>
      <w:shd w:val="clear" w:color="auto" w:fill="FFFFFF"/>
      <w:lang w:val="en-US"/>
    </w:rPr>
  </w:style>
  <w:style w:type="character" w:customStyle="1" w:styleId="60">
    <w:name w:val="Заголовок 6 Знак"/>
    <w:basedOn w:val="a0"/>
    <w:link w:val="6"/>
    <w:rsid w:val="00CC5BFF"/>
    <w:rPr>
      <w:rFonts w:ascii="Times New Roman" w:eastAsia="Times New Roman" w:hAnsi="Times New Roman" w:cs="Times New Roman"/>
      <w:b/>
      <w:bCs/>
      <w:snapToGrid w:val="0"/>
      <w:sz w:val="36"/>
      <w:szCs w:val="20"/>
    </w:rPr>
  </w:style>
  <w:style w:type="character" w:customStyle="1" w:styleId="70">
    <w:name w:val="Заголовок 7 Знак"/>
    <w:basedOn w:val="a0"/>
    <w:link w:val="7"/>
    <w:rsid w:val="00CC5BFF"/>
    <w:rPr>
      <w:rFonts w:ascii="Times New Roman" w:eastAsia="Times New Roman" w:hAnsi="Times New Roman" w:cs="Times New Roman"/>
      <w:b/>
      <w:bCs/>
      <w:color w:val="000000"/>
      <w:sz w:val="44"/>
      <w:szCs w:val="32"/>
      <w:shd w:val="clear" w:color="auto" w:fill="FFFFFF"/>
    </w:rPr>
  </w:style>
  <w:style w:type="character" w:customStyle="1" w:styleId="80">
    <w:name w:val="Заголовок 8 Знак"/>
    <w:basedOn w:val="a0"/>
    <w:link w:val="8"/>
    <w:rsid w:val="00CC5BFF"/>
    <w:rPr>
      <w:rFonts w:ascii="Times New Roman" w:eastAsia="Times New Roman" w:hAnsi="Times New Roman" w:cs="Times New Roman"/>
      <w:snapToGrid w:val="0"/>
      <w:sz w:val="24"/>
      <w:szCs w:val="20"/>
    </w:rPr>
  </w:style>
  <w:style w:type="paragraph" w:customStyle="1" w:styleId="Default">
    <w:name w:val="Default"/>
    <w:rsid w:val="007C7F38"/>
    <w:pPr>
      <w:autoSpaceDE w:val="0"/>
      <w:autoSpaceDN w:val="0"/>
      <w:adjustRightInd w:val="0"/>
      <w:spacing w:after="0" w:line="240" w:lineRule="auto"/>
    </w:pPr>
    <w:rPr>
      <w:rFonts w:ascii="Times New Roman" w:hAnsi="Times New Roman" w:cs="Times New Roman"/>
      <w:color w:val="000000"/>
      <w:sz w:val="24"/>
      <w:szCs w:val="24"/>
    </w:rPr>
  </w:style>
  <w:style w:type="paragraph" w:styleId="a3">
    <w:name w:val="footer"/>
    <w:basedOn w:val="a"/>
    <w:link w:val="a4"/>
    <w:uiPriority w:val="99"/>
    <w:rsid w:val="00CC5BFF"/>
    <w:pPr>
      <w:tabs>
        <w:tab w:val="center" w:pos="4677"/>
        <w:tab w:val="right" w:pos="9355"/>
      </w:tabs>
      <w:autoSpaceDE w:val="0"/>
      <w:autoSpaceDN w:val="0"/>
      <w:adjustRightInd w:val="0"/>
      <w:spacing w:after="0" w:line="240" w:lineRule="auto"/>
      <w:ind w:firstLine="567"/>
      <w:jc w:val="both"/>
    </w:pPr>
    <w:rPr>
      <w:rFonts w:ascii="Times New Roman" w:eastAsia="Times New Roman" w:hAnsi="Times New Roman" w:cs="Times New Roman"/>
      <w:sz w:val="28"/>
      <w:szCs w:val="20"/>
    </w:rPr>
  </w:style>
  <w:style w:type="character" w:customStyle="1" w:styleId="a4">
    <w:name w:val="Нижний колонтитул Знак"/>
    <w:basedOn w:val="a0"/>
    <w:link w:val="a3"/>
    <w:uiPriority w:val="99"/>
    <w:rsid w:val="00CC5BFF"/>
    <w:rPr>
      <w:rFonts w:ascii="Times New Roman" w:eastAsia="Times New Roman" w:hAnsi="Times New Roman" w:cs="Times New Roman"/>
      <w:sz w:val="28"/>
      <w:szCs w:val="20"/>
    </w:rPr>
  </w:style>
  <w:style w:type="character" w:customStyle="1" w:styleId="a5">
    <w:name w:val="Верхний колонтитул Знак"/>
    <w:basedOn w:val="a0"/>
    <w:link w:val="a6"/>
    <w:semiHidden/>
    <w:rsid w:val="00CC5BFF"/>
    <w:rPr>
      <w:rFonts w:ascii="Times New Roman" w:eastAsia="Times New Roman" w:hAnsi="Times New Roman" w:cs="Times New Roman"/>
      <w:sz w:val="28"/>
      <w:szCs w:val="20"/>
    </w:rPr>
  </w:style>
  <w:style w:type="paragraph" w:styleId="a6">
    <w:name w:val="header"/>
    <w:basedOn w:val="a"/>
    <w:link w:val="a5"/>
    <w:semiHidden/>
    <w:rsid w:val="00CC5BFF"/>
    <w:pPr>
      <w:tabs>
        <w:tab w:val="center" w:pos="4677"/>
        <w:tab w:val="right" w:pos="9355"/>
      </w:tabs>
      <w:autoSpaceDE w:val="0"/>
      <w:autoSpaceDN w:val="0"/>
      <w:adjustRightInd w:val="0"/>
      <w:spacing w:after="0" w:line="240" w:lineRule="auto"/>
      <w:ind w:firstLine="567"/>
      <w:jc w:val="both"/>
    </w:pPr>
    <w:rPr>
      <w:rFonts w:ascii="Times New Roman" w:eastAsia="Times New Roman" w:hAnsi="Times New Roman" w:cs="Times New Roman"/>
      <w:sz w:val="28"/>
      <w:szCs w:val="20"/>
    </w:rPr>
  </w:style>
  <w:style w:type="paragraph" w:styleId="a7">
    <w:name w:val="Body Text"/>
    <w:basedOn w:val="a"/>
    <w:link w:val="a8"/>
    <w:semiHidden/>
    <w:rsid w:val="00CC5BFF"/>
    <w:pPr>
      <w:spacing w:before="60" w:after="0" w:line="240" w:lineRule="auto"/>
      <w:ind w:firstLine="567"/>
      <w:jc w:val="center"/>
    </w:pPr>
    <w:rPr>
      <w:rFonts w:ascii="Times New Roman" w:eastAsia="Times New Roman" w:hAnsi="Times New Roman" w:cs="Times New Roman"/>
      <w:bCs/>
      <w:sz w:val="28"/>
      <w:szCs w:val="28"/>
    </w:rPr>
  </w:style>
  <w:style w:type="character" w:customStyle="1" w:styleId="a8">
    <w:name w:val="Основной текст Знак"/>
    <w:basedOn w:val="a0"/>
    <w:link w:val="a7"/>
    <w:semiHidden/>
    <w:rsid w:val="00CC5BFF"/>
    <w:rPr>
      <w:rFonts w:ascii="Times New Roman" w:eastAsia="Times New Roman" w:hAnsi="Times New Roman" w:cs="Times New Roman"/>
      <w:bCs/>
      <w:sz w:val="28"/>
      <w:szCs w:val="28"/>
    </w:rPr>
  </w:style>
  <w:style w:type="character" w:customStyle="1" w:styleId="a9">
    <w:name w:val="Основной текст с отступом Знак"/>
    <w:basedOn w:val="a0"/>
    <w:link w:val="aa"/>
    <w:semiHidden/>
    <w:rsid w:val="00CC5BFF"/>
    <w:rPr>
      <w:rFonts w:ascii="Times New Roman" w:eastAsia="Times New Roman" w:hAnsi="Times New Roman" w:cs="Times New Roman"/>
      <w:snapToGrid w:val="0"/>
      <w:sz w:val="24"/>
      <w:szCs w:val="20"/>
    </w:rPr>
  </w:style>
  <w:style w:type="paragraph" w:styleId="aa">
    <w:name w:val="Body Text Indent"/>
    <w:basedOn w:val="a"/>
    <w:link w:val="a9"/>
    <w:semiHidden/>
    <w:rsid w:val="00CC5BFF"/>
    <w:pPr>
      <w:spacing w:after="0" w:line="200" w:lineRule="atLeast"/>
      <w:ind w:firstLine="720"/>
      <w:jc w:val="both"/>
    </w:pPr>
    <w:rPr>
      <w:rFonts w:ascii="Times New Roman" w:eastAsia="Times New Roman" w:hAnsi="Times New Roman" w:cs="Times New Roman"/>
      <w:snapToGrid w:val="0"/>
      <w:sz w:val="24"/>
      <w:szCs w:val="20"/>
    </w:rPr>
  </w:style>
  <w:style w:type="character" w:customStyle="1" w:styleId="21">
    <w:name w:val="Основной текст 2 Знак"/>
    <w:basedOn w:val="a0"/>
    <w:link w:val="22"/>
    <w:semiHidden/>
    <w:rsid w:val="00CC5BFF"/>
    <w:rPr>
      <w:rFonts w:ascii="Times New Roman" w:eastAsia="Times New Roman" w:hAnsi="Times New Roman" w:cs="Times New Roman"/>
      <w:snapToGrid w:val="0"/>
      <w:sz w:val="28"/>
      <w:szCs w:val="24"/>
    </w:rPr>
  </w:style>
  <w:style w:type="paragraph" w:styleId="22">
    <w:name w:val="Body Text 2"/>
    <w:basedOn w:val="a"/>
    <w:link w:val="21"/>
    <w:semiHidden/>
    <w:rsid w:val="00CC5BFF"/>
    <w:pPr>
      <w:spacing w:after="0" w:line="240" w:lineRule="auto"/>
      <w:ind w:right="-32" w:firstLine="567"/>
      <w:jc w:val="center"/>
    </w:pPr>
    <w:rPr>
      <w:rFonts w:ascii="Times New Roman" w:eastAsia="Times New Roman" w:hAnsi="Times New Roman" w:cs="Times New Roman"/>
      <w:snapToGrid w:val="0"/>
      <w:sz w:val="28"/>
      <w:szCs w:val="24"/>
    </w:rPr>
  </w:style>
  <w:style w:type="paragraph" w:styleId="23">
    <w:name w:val="Body Text Indent 2"/>
    <w:basedOn w:val="a"/>
    <w:link w:val="24"/>
    <w:semiHidden/>
    <w:rsid w:val="00CC5BFF"/>
    <w:pPr>
      <w:autoSpaceDE w:val="0"/>
      <w:autoSpaceDN w:val="0"/>
      <w:adjustRightInd w:val="0"/>
      <w:spacing w:after="0" w:line="240" w:lineRule="auto"/>
      <w:ind w:firstLine="567"/>
      <w:jc w:val="both"/>
    </w:pPr>
    <w:rPr>
      <w:rFonts w:ascii="Times New Roman" w:eastAsia="Times New Roman" w:hAnsi="Times New Roman" w:cs="Times New Roman"/>
      <w:sz w:val="28"/>
      <w:szCs w:val="20"/>
    </w:rPr>
  </w:style>
  <w:style w:type="character" w:customStyle="1" w:styleId="24">
    <w:name w:val="Основной текст с отступом 2 Знак"/>
    <w:basedOn w:val="a0"/>
    <w:link w:val="23"/>
    <w:semiHidden/>
    <w:rsid w:val="00CC5BFF"/>
    <w:rPr>
      <w:rFonts w:ascii="Times New Roman" w:eastAsia="Times New Roman" w:hAnsi="Times New Roman" w:cs="Times New Roman"/>
      <w:sz w:val="28"/>
      <w:szCs w:val="20"/>
    </w:rPr>
  </w:style>
  <w:style w:type="paragraph" w:styleId="31">
    <w:name w:val="Body Text Indent 3"/>
    <w:basedOn w:val="a"/>
    <w:link w:val="32"/>
    <w:semiHidden/>
    <w:rsid w:val="00CC5BFF"/>
    <w:pPr>
      <w:autoSpaceDE w:val="0"/>
      <w:autoSpaceDN w:val="0"/>
      <w:adjustRightInd w:val="0"/>
      <w:spacing w:after="0" w:line="240" w:lineRule="auto"/>
      <w:ind w:firstLine="567"/>
      <w:jc w:val="both"/>
    </w:pPr>
    <w:rPr>
      <w:rFonts w:ascii="Times New Roman" w:eastAsia="Times New Roman" w:hAnsi="Times New Roman" w:cs="Times New Roman"/>
      <w:b/>
      <w:bCs/>
      <w:sz w:val="28"/>
      <w:szCs w:val="20"/>
    </w:rPr>
  </w:style>
  <w:style w:type="character" w:customStyle="1" w:styleId="32">
    <w:name w:val="Основной текст с отступом 3 Знак"/>
    <w:basedOn w:val="a0"/>
    <w:link w:val="31"/>
    <w:semiHidden/>
    <w:rsid w:val="00CC5BFF"/>
    <w:rPr>
      <w:rFonts w:ascii="Times New Roman" w:eastAsia="Times New Roman" w:hAnsi="Times New Roman" w:cs="Times New Roman"/>
      <w:b/>
      <w:bCs/>
      <w:sz w:val="28"/>
      <w:szCs w:val="20"/>
    </w:rPr>
  </w:style>
  <w:style w:type="paragraph" w:styleId="33">
    <w:name w:val="Body Text 3"/>
    <w:basedOn w:val="a"/>
    <w:link w:val="34"/>
    <w:semiHidden/>
    <w:rsid w:val="00CC5BFF"/>
    <w:pPr>
      <w:autoSpaceDE w:val="0"/>
      <w:autoSpaceDN w:val="0"/>
      <w:adjustRightInd w:val="0"/>
      <w:spacing w:after="0" w:line="240" w:lineRule="auto"/>
      <w:jc w:val="both"/>
    </w:pPr>
    <w:rPr>
      <w:rFonts w:ascii="Times New Roman" w:eastAsia="Times New Roman" w:hAnsi="Times New Roman" w:cs="Times New Roman"/>
      <w:sz w:val="28"/>
      <w:szCs w:val="20"/>
    </w:rPr>
  </w:style>
  <w:style w:type="character" w:customStyle="1" w:styleId="34">
    <w:name w:val="Основной текст 3 Знак"/>
    <w:basedOn w:val="a0"/>
    <w:link w:val="33"/>
    <w:semiHidden/>
    <w:rsid w:val="00CC5BFF"/>
    <w:rPr>
      <w:rFonts w:ascii="Times New Roman" w:eastAsia="Times New Roman" w:hAnsi="Times New Roman" w:cs="Times New Roman"/>
      <w:sz w:val="28"/>
      <w:szCs w:val="20"/>
    </w:rPr>
  </w:style>
  <w:style w:type="paragraph" w:styleId="ab">
    <w:name w:val="Title"/>
    <w:basedOn w:val="a"/>
    <w:link w:val="ac"/>
    <w:qFormat/>
    <w:rsid w:val="00CC5BFF"/>
    <w:pPr>
      <w:autoSpaceDE w:val="0"/>
      <w:autoSpaceDN w:val="0"/>
      <w:adjustRightInd w:val="0"/>
      <w:spacing w:after="0" w:line="240" w:lineRule="auto"/>
      <w:jc w:val="center"/>
    </w:pPr>
    <w:rPr>
      <w:rFonts w:ascii="Times New Roman" w:eastAsia="Times New Roman" w:hAnsi="Times New Roman" w:cs="Times New Roman"/>
      <w:b/>
      <w:bCs/>
      <w:snapToGrid w:val="0"/>
      <w:sz w:val="26"/>
      <w:szCs w:val="20"/>
    </w:rPr>
  </w:style>
  <w:style w:type="character" w:customStyle="1" w:styleId="ac">
    <w:name w:val="Заголовок Знак"/>
    <w:basedOn w:val="a0"/>
    <w:link w:val="ab"/>
    <w:rsid w:val="00CC5BFF"/>
    <w:rPr>
      <w:rFonts w:ascii="Times New Roman" w:eastAsia="Times New Roman" w:hAnsi="Times New Roman" w:cs="Times New Roman"/>
      <w:b/>
      <w:bCs/>
      <w:snapToGrid w:val="0"/>
      <w:sz w:val="26"/>
      <w:szCs w:val="20"/>
    </w:rPr>
  </w:style>
  <w:style w:type="paragraph" w:styleId="11">
    <w:name w:val="toc 1"/>
    <w:basedOn w:val="a"/>
    <w:next w:val="a"/>
    <w:semiHidden/>
    <w:rsid w:val="00CC5BFF"/>
    <w:pPr>
      <w:autoSpaceDE w:val="0"/>
      <w:autoSpaceDN w:val="0"/>
      <w:adjustRightInd w:val="0"/>
      <w:spacing w:after="0" w:line="240" w:lineRule="auto"/>
      <w:ind w:firstLine="567"/>
      <w:jc w:val="both"/>
    </w:pPr>
    <w:rPr>
      <w:rFonts w:ascii="Times New Roman" w:eastAsia="Times New Roman" w:hAnsi="Times New Roman" w:cs="Times New Roman"/>
      <w:b/>
      <w:caps/>
      <w:sz w:val="24"/>
      <w:szCs w:val="20"/>
    </w:rPr>
  </w:style>
  <w:style w:type="paragraph" w:styleId="25">
    <w:name w:val="toc 2"/>
    <w:basedOn w:val="a"/>
    <w:next w:val="a"/>
    <w:semiHidden/>
    <w:rsid w:val="00CC5BFF"/>
    <w:pPr>
      <w:autoSpaceDE w:val="0"/>
      <w:autoSpaceDN w:val="0"/>
      <w:adjustRightInd w:val="0"/>
      <w:spacing w:after="0" w:line="240" w:lineRule="auto"/>
      <w:ind w:left="280" w:firstLine="567"/>
      <w:jc w:val="both"/>
    </w:pPr>
    <w:rPr>
      <w:rFonts w:ascii="Times New Roman" w:eastAsia="Times New Roman" w:hAnsi="Times New Roman" w:cs="Times New Roman"/>
      <w:sz w:val="26"/>
      <w:szCs w:val="20"/>
    </w:rPr>
  </w:style>
  <w:style w:type="paragraph" w:styleId="9">
    <w:name w:val="toc 9"/>
    <w:basedOn w:val="a"/>
    <w:next w:val="a"/>
    <w:autoRedefine/>
    <w:semiHidden/>
    <w:rsid w:val="00CC5BFF"/>
    <w:pPr>
      <w:autoSpaceDE w:val="0"/>
      <w:autoSpaceDN w:val="0"/>
      <w:adjustRightInd w:val="0"/>
      <w:spacing w:after="0" w:line="240" w:lineRule="auto"/>
      <w:ind w:left="2240" w:firstLine="567"/>
      <w:jc w:val="both"/>
    </w:pPr>
    <w:rPr>
      <w:rFonts w:ascii="Times New Roman" w:eastAsia="Times New Roman" w:hAnsi="Times New Roman" w:cs="Times New Roman"/>
      <w:sz w:val="28"/>
      <w:szCs w:val="20"/>
    </w:rPr>
  </w:style>
  <w:style w:type="character" w:styleId="ad">
    <w:name w:val="Hyperlink"/>
    <w:basedOn w:val="a0"/>
    <w:semiHidden/>
    <w:rsid w:val="00CC5BFF"/>
    <w:rPr>
      <w:color w:val="0000FF"/>
      <w:u w:val="single"/>
    </w:rPr>
  </w:style>
  <w:style w:type="paragraph" w:styleId="ae">
    <w:name w:val="Normal (Web)"/>
    <w:basedOn w:val="a"/>
    <w:uiPriority w:val="99"/>
    <w:semiHidden/>
    <w:unhideWhenUsed/>
    <w:rsid w:val="00CC5BFF"/>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64.bin"/><Relationship Id="rId671" Type="http://schemas.openxmlformats.org/officeDocument/2006/relationships/oleObject" Target="embeddings/oleObject360.bin"/><Relationship Id="rId769" Type="http://schemas.openxmlformats.org/officeDocument/2006/relationships/image" Target="media/image353.wmf"/><Relationship Id="rId21" Type="http://schemas.openxmlformats.org/officeDocument/2006/relationships/oleObject" Target="embeddings/oleObject9.bin"/><Relationship Id="rId324" Type="http://schemas.openxmlformats.org/officeDocument/2006/relationships/oleObject" Target="embeddings/oleObject178.bin"/><Relationship Id="rId531" Type="http://schemas.openxmlformats.org/officeDocument/2006/relationships/image" Target="media/image240.png"/><Relationship Id="rId629" Type="http://schemas.openxmlformats.org/officeDocument/2006/relationships/oleObject" Target="embeddings/oleObject334.bin"/><Relationship Id="rId170" Type="http://schemas.openxmlformats.org/officeDocument/2006/relationships/oleObject" Target="embeddings/oleObject92.bin"/><Relationship Id="rId268" Type="http://schemas.openxmlformats.org/officeDocument/2006/relationships/image" Target="media/image121.wmf"/><Relationship Id="rId475" Type="http://schemas.openxmlformats.org/officeDocument/2006/relationships/image" Target="media/image213.wmf"/><Relationship Id="rId682" Type="http://schemas.openxmlformats.org/officeDocument/2006/relationships/image" Target="media/image310.wmf"/><Relationship Id="rId32" Type="http://schemas.openxmlformats.org/officeDocument/2006/relationships/image" Target="media/image14.wmf"/><Relationship Id="rId128" Type="http://schemas.openxmlformats.org/officeDocument/2006/relationships/image" Target="media/image54.wmf"/><Relationship Id="rId335" Type="http://schemas.openxmlformats.org/officeDocument/2006/relationships/image" Target="media/image148.wmf"/><Relationship Id="rId542" Type="http://schemas.openxmlformats.org/officeDocument/2006/relationships/oleObject" Target="embeddings/oleObject290.bin"/><Relationship Id="rId181" Type="http://schemas.openxmlformats.org/officeDocument/2006/relationships/image" Target="media/image80.wmf"/><Relationship Id="rId402" Type="http://schemas.openxmlformats.org/officeDocument/2006/relationships/image" Target="media/image179.wmf"/><Relationship Id="rId279" Type="http://schemas.openxmlformats.org/officeDocument/2006/relationships/oleObject" Target="embeddings/oleObject150.bin"/><Relationship Id="rId486" Type="http://schemas.openxmlformats.org/officeDocument/2006/relationships/oleObject" Target="embeddings/oleObject262.bin"/><Relationship Id="rId693" Type="http://schemas.openxmlformats.org/officeDocument/2006/relationships/oleObject" Target="embeddings/oleObject372.bin"/><Relationship Id="rId707" Type="http://schemas.openxmlformats.org/officeDocument/2006/relationships/image" Target="media/image322.wmf"/><Relationship Id="rId43" Type="http://schemas.openxmlformats.org/officeDocument/2006/relationships/oleObject" Target="embeddings/oleObject20.bin"/><Relationship Id="rId139" Type="http://schemas.openxmlformats.org/officeDocument/2006/relationships/oleObject" Target="embeddings/oleObject76.bin"/><Relationship Id="rId346" Type="http://schemas.openxmlformats.org/officeDocument/2006/relationships/image" Target="media/image154.wmf"/><Relationship Id="rId553" Type="http://schemas.openxmlformats.org/officeDocument/2006/relationships/image" Target="media/image250.wmf"/><Relationship Id="rId760" Type="http://schemas.openxmlformats.org/officeDocument/2006/relationships/image" Target="media/image348.wmf"/><Relationship Id="rId192" Type="http://schemas.openxmlformats.org/officeDocument/2006/relationships/oleObject" Target="embeddings/oleObject103.bin"/><Relationship Id="rId206" Type="http://schemas.openxmlformats.org/officeDocument/2006/relationships/oleObject" Target="embeddings/oleObject111.bin"/><Relationship Id="rId413" Type="http://schemas.openxmlformats.org/officeDocument/2006/relationships/image" Target="media/image185.wmf"/><Relationship Id="rId497" Type="http://schemas.openxmlformats.org/officeDocument/2006/relationships/image" Target="media/image223.wmf"/><Relationship Id="rId620" Type="http://schemas.openxmlformats.org/officeDocument/2006/relationships/oleObject" Target="embeddings/oleObject329.bin"/><Relationship Id="rId718" Type="http://schemas.openxmlformats.org/officeDocument/2006/relationships/oleObject" Target="embeddings/oleObject385.bin"/><Relationship Id="rId357" Type="http://schemas.openxmlformats.org/officeDocument/2006/relationships/image" Target="media/image159.wmf"/><Relationship Id="rId54" Type="http://schemas.openxmlformats.org/officeDocument/2006/relationships/image" Target="media/image25.wmf"/><Relationship Id="rId217" Type="http://schemas.openxmlformats.org/officeDocument/2006/relationships/image" Target="media/image97.wmf"/><Relationship Id="rId564" Type="http://schemas.openxmlformats.org/officeDocument/2006/relationships/oleObject" Target="embeddings/oleObject302.bin"/><Relationship Id="rId771" Type="http://schemas.openxmlformats.org/officeDocument/2006/relationships/image" Target="media/image354.wmf"/><Relationship Id="rId424" Type="http://schemas.openxmlformats.org/officeDocument/2006/relationships/image" Target="media/image191.wmf"/><Relationship Id="rId631" Type="http://schemas.openxmlformats.org/officeDocument/2006/relationships/oleObject" Target="embeddings/oleObject335.bin"/><Relationship Id="rId729" Type="http://schemas.openxmlformats.org/officeDocument/2006/relationships/oleObject" Target="embeddings/oleObject390.bin"/><Relationship Id="rId270" Type="http://schemas.openxmlformats.org/officeDocument/2006/relationships/image" Target="media/image122.wmf"/><Relationship Id="rId65" Type="http://schemas.openxmlformats.org/officeDocument/2006/relationships/oleObject" Target="embeddings/oleObject31.bin"/><Relationship Id="rId130" Type="http://schemas.openxmlformats.org/officeDocument/2006/relationships/image" Target="media/image55.wmf"/><Relationship Id="rId368" Type="http://schemas.openxmlformats.org/officeDocument/2006/relationships/hyperlink" Target="http://ru.wikipedia.org/wiki/%D0%A5%D0%B8%D0%BC%D0%B8%D1%87%D0%B5%D1%81%D0%BA%D0%B0%D1%8F_%D1%80%D0%B5%D0%B0%D0%BA%D1%86%D0%B8%D1%8F" TargetMode="External"/><Relationship Id="rId575" Type="http://schemas.openxmlformats.org/officeDocument/2006/relationships/image" Target="media/image263.wmf"/><Relationship Id="rId782" Type="http://schemas.openxmlformats.org/officeDocument/2006/relationships/image" Target="media/image359.wmf"/><Relationship Id="rId228" Type="http://schemas.openxmlformats.org/officeDocument/2006/relationships/oleObject" Target="embeddings/oleObject122.bin"/><Relationship Id="rId435" Type="http://schemas.openxmlformats.org/officeDocument/2006/relationships/oleObject" Target="embeddings/oleObject232.bin"/><Relationship Id="rId642" Type="http://schemas.openxmlformats.org/officeDocument/2006/relationships/image" Target="media/image294.wmf"/><Relationship Id="rId281" Type="http://schemas.openxmlformats.org/officeDocument/2006/relationships/oleObject" Target="embeddings/oleObject152.bin"/><Relationship Id="rId502" Type="http://schemas.openxmlformats.org/officeDocument/2006/relationships/oleObject" Target="embeddings/oleObject270.bin"/><Relationship Id="rId76" Type="http://schemas.openxmlformats.org/officeDocument/2006/relationships/image" Target="media/image35.wmf"/><Relationship Id="rId141" Type="http://schemas.openxmlformats.org/officeDocument/2006/relationships/oleObject" Target="embeddings/oleObject77.bin"/><Relationship Id="rId379" Type="http://schemas.openxmlformats.org/officeDocument/2006/relationships/oleObject" Target="embeddings/oleObject205.bin"/><Relationship Id="rId586" Type="http://schemas.openxmlformats.org/officeDocument/2006/relationships/oleObject" Target="embeddings/oleObject312.bin"/><Relationship Id="rId793" Type="http://schemas.openxmlformats.org/officeDocument/2006/relationships/image" Target="media/image368.png"/><Relationship Id="rId7" Type="http://schemas.openxmlformats.org/officeDocument/2006/relationships/image" Target="media/image2.wmf"/><Relationship Id="rId239" Type="http://schemas.openxmlformats.org/officeDocument/2006/relationships/image" Target="media/image106.wmf"/><Relationship Id="rId446" Type="http://schemas.openxmlformats.org/officeDocument/2006/relationships/oleObject" Target="embeddings/oleObject239.bin"/><Relationship Id="rId653" Type="http://schemas.openxmlformats.org/officeDocument/2006/relationships/oleObject" Target="embeddings/oleObject348.bin"/><Relationship Id="rId292" Type="http://schemas.openxmlformats.org/officeDocument/2006/relationships/image" Target="media/image128.wmf"/><Relationship Id="rId306" Type="http://schemas.openxmlformats.org/officeDocument/2006/relationships/image" Target="media/image134.wmf"/><Relationship Id="rId87" Type="http://schemas.openxmlformats.org/officeDocument/2006/relationships/oleObject" Target="embeddings/oleObject44.bin"/><Relationship Id="rId513" Type="http://schemas.openxmlformats.org/officeDocument/2006/relationships/image" Target="media/image231.wmf"/><Relationship Id="rId597" Type="http://schemas.openxmlformats.org/officeDocument/2006/relationships/oleObject" Target="embeddings/oleObject318.bin"/><Relationship Id="rId720" Type="http://schemas.openxmlformats.org/officeDocument/2006/relationships/oleObject" Target="embeddings/oleObject387.bin"/><Relationship Id="rId152" Type="http://schemas.openxmlformats.org/officeDocument/2006/relationships/image" Target="media/image66.wmf"/><Relationship Id="rId457" Type="http://schemas.openxmlformats.org/officeDocument/2006/relationships/image" Target="media/image207.wmf"/><Relationship Id="rId664" Type="http://schemas.openxmlformats.org/officeDocument/2006/relationships/oleObject" Target="embeddings/oleObject355.bin"/><Relationship Id="rId14" Type="http://schemas.openxmlformats.org/officeDocument/2006/relationships/oleObject" Target="embeddings/oleObject5.bin"/><Relationship Id="rId317" Type="http://schemas.openxmlformats.org/officeDocument/2006/relationships/image" Target="media/image139.wmf"/><Relationship Id="rId524" Type="http://schemas.openxmlformats.org/officeDocument/2006/relationships/oleObject" Target="embeddings/oleObject281.bin"/><Relationship Id="rId731" Type="http://schemas.openxmlformats.org/officeDocument/2006/relationships/oleObject" Target="embeddings/oleObject391.bin"/><Relationship Id="rId98" Type="http://schemas.openxmlformats.org/officeDocument/2006/relationships/image" Target="media/image45.wmf"/><Relationship Id="rId163" Type="http://schemas.openxmlformats.org/officeDocument/2006/relationships/oleObject" Target="embeddings/oleObject88.bin"/><Relationship Id="rId370" Type="http://schemas.openxmlformats.org/officeDocument/2006/relationships/hyperlink" Target="http://ru.wikipedia.org/wiki/%D0%93%D0%B5%D1%82%D0%B5%D1%80%D0%BE%D0%B3%D0%B5%D0%BD%D0%BD%D0%B0%D1%8F_%D1%81%D0%B8%D1%81%D1%82%D0%B5%D0%BC%D0%B0" TargetMode="External"/><Relationship Id="rId230" Type="http://schemas.openxmlformats.org/officeDocument/2006/relationships/oleObject" Target="embeddings/oleObject123.bin"/><Relationship Id="rId468" Type="http://schemas.openxmlformats.org/officeDocument/2006/relationships/oleObject" Target="embeddings/oleObject249.bin"/><Relationship Id="rId675" Type="http://schemas.openxmlformats.org/officeDocument/2006/relationships/oleObject" Target="embeddings/oleObject362.bin"/><Relationship Id="rId25" Type="http://schemas.openxmlformats.org/officeDocument/2006/relationships/oleObject" Target="embeddings/oleObject11.bin"/><Relationship Id="rId328" Type="http://schemas.openxmlformats.org/officeDocument/2006/relationships/oleObject" Target="embeddings/oleObject180.bin"/><Relationship Id="rId535" Type="http://schemas.openxmlformats.org/officeDocument/2006/relationships/oleObject" Target="embeddings/oleObject286.bin"/><Relationship Id="rId742" Type="http://schemas.openxmlformats.org/officeDocument/2006/relationships/image" Target="media/image339.wmf"/><Relationship Id="rId174" Type="http://schemas.openxmlformats.org/officeDocument/2006/relationships/oleObject" Target="embeddings/oleObject94.bin"/><Relationship Id="rId381" Type="http://schemas.openxmlformats.org/officeDocument/2006/relationships/oleObject" Target="embeddings/oleObject206.bin"/><Relationship Id="rId602" Type="http://schemas.openxmlformats.org/officeDocument/2006/relationships/image" Target="media/image275.wmf"/><Relationship Id="rId241" Type="http://schemas.openxmlformats.org/officeDocument/2006/relationships/image" Target="media/image107.wmf"/><Relationship Id="rId479" Type="http://schemas.openxmlformats.org/officeDocument/2006/relationships/image" Target="media/image215.wmf"/><Relationship Id="rId686" Type="http://schemas.openxmlformats.org/officeDocument/2006/relationships/image" Target="media/image312.wmf"/><Relationship Id="rId36" Type="http://schemas.openxmlformats.org/officeDocument/2006/relationships/image" Target="media/image16.wmf"/><Relationship Id="rId339" Type="http://schemas.openxmlformats.org/officeDocument/2006/relationships/image" Target="media/image150.wmf"/><Relationship Id="rId546" Type="http://schemas.openxmlformats.org/officeDocument/2006/relationships/oleObject" Target="embeddings/oleObject292.bin"/><Relationship Id="rId753" Type="http://schemas.openxmlformats.org/officeDocument/2006/relationships/oleObject" Target="embeddings/oleObject403.bin"/><Relationship Id="rId101" Type="http://schemas.openxmlformats.org/officeDocument/2006/relationships/oleObject" Target="embeddings/oleObject51.bin"/><Relationship Id="rId185" Type="http://schemas.openxmlformats.org/officeDocument/2006/relationships/image" Target="media/image82.wmf"/><Relationship Id="rId406" Type="http://schemas.openxmlformats.org/officeDocument/2006/relationships/oleObject" Target="embeddings/oleObject218.bin"/><Relationship Id="rId392" Type="http://schemas.openxmlformats.org/officeDocument/2006/relationships/image" Target="media/image174.wmf"/><Relationship Id="rId613" Type="http://schemas.openxmlformats.org/officeDocument/2006/relationships/image" Target="media/image281.wmf"/><Relationship Id="rId697" Type="http://schemas.openxmlformats.org/officeDocument/2006/relationships/oleObject" Target="embeddings/oleObject374.bin"/><Relationship Id="rId252" Type="http://schemas.openxmlformats.org/officeDocument/2006/relationships/oleObject" Target="embeddings/oleObject136.bin"/><Relationship Id="rId47" Type="http://schemas.openxmlformats.org/officeDocument/2006/relationships/oleObject" Target="embeddings/oleObject22.bin"/><Relationship Id="rId112" Type="http://schemas.openxmlformats.org/officeDocument/2006/relationships/image" Target="media/image48.wmf"/><Relationship Id="rId557" Type="http://schemas.openxmlformats.org/officeDocument/2006/relationships/image" Target="media/image252.wmf"/><Relationship Id="rId764" Type="http://schemas.openxmlformats.org/officeDocument/2006/relationships/image" Target="media/image350.wmf"/><Relationship Id="rId196" Type="http://schemas.openxmlformats.org/officeDocument/2006/relationships/oleObject" Target="embeddings/oleObject105.bin"/><Relationship Id="rId417" Type="http://schemas.openxmlformats.org/officeDocument/2006/relationships/oleObject" Target="embeddings/oleObject223.bin"/><Relationship Id="rId624" Type="http://schemas.openxmlformats.org/officeDocument/2006/relationships/oleObject" Target="embeddings/oleObject331.bin"/><Relationship Id="rId263" Type="http://schemas.openxmlformats.org/officeDocument/2006/relationships/image" Target="media/image118.png"/><Relationship Id="rId470" Type="http://schemas.openxmlformats.org/officeDocument/2006/relationships/oleObject" Target="embeddings/oleObject251.bin"/><Relationship Id="rId58" Type="http://schemas.openxmlformats.org/officeDocument/2006/relationships/image" Target="media/image27.wmf"/><Relationship Id="rId123" Type="http://schemas.openxmlformats.org/officeDocument/2006/relationships/oleObject" Target="embeddings/oleObject68.bin"/><Relationship Id="rId330" Type="http://schemas.openxmlformats.org/officeDocument/2006/relationships/oleObject" Target="embeddings/oleObject181.bin"/><Relationship Id="rId568" Type="http://schemas.openxmlformats.org/officeDocument/2006/relationships/image" Target="media/image259.png"/><Relationship Id="rId775" Type="http://schemas.openxmlformats.org/officeDocument/2006/relationships/image" Target="media/image356.wmf"/><Relationship Id="rId428" Type="http://schemas.openxmlformats.org/officeDocument/2006/relationships/image" Target="media/image193.wmf"/><Relationship Id="rId635" Type="http://schemas.openxmlformats.org/officeDocument/2006/relationships/oleObject" Target="embeddings/oleObject337.bin"/><Relationship Id="rId274" Type="http://schemas.openxmlformats.org/officeDocument/2006/relationships/image" Target="media/image124.wmf"/><Relationship Id="rId481" Type="http://schemas.openxmlformats.org/officeDocument/2006/relationships/image" Target="media/image216.wmf"/><Relationship Id="rId702" Type="http://schemas.openxmlformats.org/officeDocument/2006/relationships/image" Target="media/image319.wmf"/><Relationship Id="rId69" Type="http://schemas.openxmlformats.org/officeDocument/2006/relationships/oleObject" Target="embeddings/oleObject34.bin"/><Relationship Id="rId134" Type="http://schemas.openxmlformats.org/officeDocument/2006/relationships/image" Target="media/image57.wmf"/><Relationship Id="rId579" Type="http://schemas.openxmlformats.org/officeDocument/2006/relationships/image" Target="media/image265.wmf"/><Relationship Id="rId786" Type="http://schemas.openxmlformats.org/officeDocument/2006/relationships/image" Target="media/image361.png"/><Relationship Id="rId341" Type="http://schemas.openxmlformats.org/officeDocument/2006/relationships/image" Target="media/image151.wmf"/><Relationship Id="rId439" Type="http://schemas.openxmlformats.org/officeDocument/2006/relationships/oleObject" Target="embeddings/oleObject234.bin"/><Relationship Id="rId646" Type="http://schemas.openxmlformats.org/officeDocument/2006/relationships/oleObject" Target="embeddings/oleObject344.bin"/><Relationship Id="rId201" Type="http://schemas.openxmlformats.org/officeDocument/2006/relationships/image" Target="media/image90.wmf"/><Relationship Id="rId285" Type="http://schemas.openxmlformats.org/officeDocument/2006/relationships/oleObject" Target="embeddings/oleObject156.bin"/><Relationship Id="rId506" Type="http://schemas.openxmlformats.org/officeDocument/2006/relationships/oleObject" Target="embeddings/oleObject272.bin"/><Relationship Id="rId492" Type="http://schemas.openxmlformats.org/officeDocument/2006/relationships/oleObject" Target="embeddings/oleObject265.bin"/><Relationship Id="rId713" Type="http://schemas.openxmlformats.org/officeDocument/2006/relationships/image" Target="media/image325.wmf"/><Relationship Id="rId797" Type="http://schemas.openxmlformats.org/officeDocument/2006/relationships/image" Target="media/image372.wmf"/><Relationship Id="rId145" Type="http://schemas.openxmlformats.org/officeDocument/2006/relationships/oleObject" Target="embeddings/oleObject79.bin"/><Relationship Id="rId352" Type="http://schemas.openxmlformats.org/officeDocument/2006/relationships/image" Target="media/image157.wmf"/><Relationship Id="rId212" Type="http://schemas.openxmlformats.org/officeDocument/2006/relationships/oleObject" Target="embeddings/oleObject114.bin"/><Relationship Id="rId657" Type="http://schemas.openxmlformats.org/officeDocument/2006/relationships/oleObject" Target="embeddings/oleObject350.bin"/><Relationship Id="rId296" Type="http://schemas.openxmlformats.org/officeDocument/2006/relationships/image" Target="media/image130.wmf"/><Relationship Id="rId517" Type="http://schemas.openxmlformats.org/officeDocument/2006/relationships/image" Target="media/image233.wmf"/><Relationship Id="rId724" Type="http://schemas.openxmlformats.org/officeDocument/2006/relationships/image" Target="media/image329.wmf"/><Relationship Id="rId60" Type="http://schemas.openxmlformats.org/officeDocument/2006/relationships/image" Target="media/image28.wmf"/><Relationship Id="rId156" Type="http://schemas.openxmlformats.org/officeDocument/2006/relationships/image" Target="media/image68.wmf"/><Relationship Id="rId363" Type="http://schemas.openxmlformats.org/officeDocument/2006/relationships/oleObject" Target="embeddings/oleObject198.bin"/><Relationship Id="rId570" Type="http://schemas.openxmlformats.org/officeDocument/2006/relationships/oleObject" Target="embeddings/oleObject303.bin"/><Relationship Id="rId223" Type="http://schemas.openxmlformats.org/officeDocument/2006/relationships/image" Target="media/image100.wmf"/><Relationship Id="rId430" Type="http://schemas.openxmlformats.org/officeDocument/2006/relationships/image" Target="media/image194.wmf"/><Relationship Id="rId668" Type="http://schemas.openxmlformats.org/officeDocument/2006/relationships/oleObject" Target="embeddings/oleObject358.bin"/><Relationship Id="rId18" Type="http://schemas.openxmlformats.org/officeDocument/2006/relationships/image" Target="media/image7.wmf"/><Relationship Id="rId528" Type="http://schemas.openxmlformats.org/officeDocument/2006/relationships/oleObject" Target="embeddings/oleObject283.bin"/><Relationship Id="rId735" Type="http://schemas.openxmlformats.org/officeDocument/2006/relationships/oleObject" Target="embeddings/oleObject393.bin"/><Relationship Id="rId167" Type="http://schemas.openxmlformats.org/officeDocument/2006/relationships/oleObject" Target="embeddings/oleObject90.bin"/><Relationship Id="rId374" Type="http://schemas.openxmlformats.org/officeDocument/2006/relationships/oleObject" Target="embeddings/oleObject203.bin"/><Relationship Id="rId581" Type="http://schemas.openxmlformats.org/officeDocument/2006/relationships/image" Target="media/image266.wmf"/><Relationship Id="rId71" Type="http://schemas.openxmlformats.org/officeDocument/2006/relationships/oleObject" Target="embeddings/oleObject35.bin"/><Relationship Id="rId234" Type="http://schemas.openxmlformats.org/officeDocument/2006/relationships/oleObject" Target="embeddings/oleObject126.bin"/><Relationship Id="rId679" Type="http://schemas.openxmlformats.org/officeDocument/2006/relationships/oleObject" Target="embeddings/oleObject364.bin"/><Relationship Id="rId802" Type="http://schemas.openxmlformats.org/officeDocument/2006/relationships/theme" Target="theme/theme1.xml"/><Relationship Id="rId2" Type="http://schemas.openxmlformats.org/officeDocument/2006/relationships/styles" Target="styles.xml"/><Relationship Id="rId29" Type="http://schemas.openxmlformats.org/officeDocument/2006/relationships/oleObject" Target="embeddings/oleObject13.bin"/><Relationship Id="rId441" Type="http://schemas.openxmlformats.org/officeDocument/2006/relationships/oleObject" Target="embeddings/oleObject236.bin"/><Relationship Id="rId539" Type="http://schemas.openxmlformats.org/officeDocument/2006/relationships/oleObject" Target="embeddings/oleObject288.bin"/><Relationship Id="rId746" Type="http://schemas.openxmlformats.org/officeDocument/2006/relationships/oleObject" Target="embeddings/oleObject399.bin"/><Relationship Id="rId178" Type="http://schemas.openxmlformats.org/officeDocument/2006/relationships/oleObject" Target="embeddings/oleObject96.bin"/><Relationship Id="rId301" Type="http://schemas.openxmlformats.org/officeDocument/2006/relationships/oleObject" Target="embeddings/oleObject166.bin"/><Relationship Id="rId82" Type="http://schemas.openxmlformats.org/officeDocument/2006/relationships/image" Target="media/image38.wmf"/><Relationship Id="rId385" Type="http://schemas.openxmlformats.org/officeDocument/2006/relationships/oleObject" Target="embeddings/oleObject208.bin"/><Relationship Id="rId592" Type="http://schemas.openxmlformats.org/officeDocument/2006/relationships/image" Target="media/image270.wmf"/><Relationship Id="rId606" Type="http://schemas.openxmlformats.org/officeDocument/2006/relationships/image" Target="media/image277.png"/><Relationship Id="rId245" Type="http://schemas.openxmlformats.org/officeDocument/2006/relationships/image" Target="media/image109.wmf"/><Relationship Id="rId452" Type="http://schemas.openxmlformats.org/officeDocument/2006/relationships/oleObject" Target="embeddings/oleObject242.bin"/><Relationship Id="rId105" Type="http://schemas.openxmlformats.org/officeDocument/2006/relationships/oleObject" Target="embeddings/oleObject55.bin"/><Relationship Id="rId312" Type="http://schemas.openxmlformats.org/officeDocument/2006/relationships/image" Target="media/image137.wmf"/><Relationship Id="rId757" Type="http://schemas.openxmlformats.org/officeDocument/2006/relationships/image" Target="media/image346.wmf"/><Relationship Id="rId93" Type="http://schemas.openxmlformats.org/officeDocument/2006/relationships/oleObject" Target="embeddings/oleObject47.bin"/><Relationship Id="rId189" Type="http://schemas.openxmlformats.org/officeDocument/2006/relationships/image" Target="media/image84.wmf"/><Relationship Id="rId396" Type="http://schemas.openxmlformats.org/officeDocument/2006/relationships/image" Target="media/image176.wmf"/><Relationship Id="rId617" Type="http://schemas.openxmlformats.org/officeDocument/2006/relationships/image" Target="media/image283.wmf"/><Relationship Id="rId256" Type="http://schemas.openxmlformats.org/officeDocument/2006/relationships/oleObject" Target="embeddings/oleObject138.bin"/><Relationship Id="rId463" Type="http://schemas.openxmlformats.org/officeDocument/2006/relationships/image" Target="media/image210.wmf"/><Relationship Id="rId670" Type="http://schemas.openxmlformats.org/officeDocument/2006/relationships/image" Target="media/image304.wmf"/><Relationship Id="rId116" Type="http://schemas.openxmlformats.org/officeDocument/2006/relationships/image" Target="media/image49.wmf"/><Relationship Id="rId323" Type="http://schemas.openxmlformats.org/officeDocument/2006/relationships/image" Target="media/image142.wmf"/><Relationship Id="rId530" Type="http://schemas.openxmlformats.org/officeDocument/2006/relationships/oleObject" Target="embeddings/oleObject284.bin"/><Relationship Id="rId768" Type="http://schemas.openxmlformats.org/officeDocument/2006/relationships/oleObject" Target="embeddings/oleObject409.bin"/><Relationship Id="rId20" Type="http://schemas.openxmlformats.org/officeDocument/2006/relationships/image" Target="media/image8.wmf"/><Relationship Id="rId628" Type="http://schemas.openxmlformats.org/officeDocument/2006/relationships/oleObject" Target="embeddings/oleObject333.bin"/><Relationship Id="rId267" Type="http://schemas.openxmlformats.org/officeDocument/2006/relationships/oleObject" Target="embeddings/oleObject143.bin"/><Relationship Id="rId474" Type="http://schemas.openxmlformats.org/officeDocument/2006/relationships/oleObject" Target="embeddings/oleObject255.bin"/><Relationship Id="rId127" Type="http://schemas.openxmlformats.org/officeDocument/2006/relationships/oleObject" Target="embeddings/oleObject70.bin"/><Relationship Id="rId681" Type="http://schemas.openxmlformats.org/officeDocument/2006/relationships/oleObject" Target="embeddings/oleObject365.bin"/><Relationship Id="rId779" Type="http://schemas.openxmlformats.org/officeDocument/2006/relationships/oleObject" Target="embeddings/oleObject415.bin"/><Relationship Id="rId31" Type="http://schemas.openxmlformats.org/officeDocument/2006/relationships/oleObject" Target="embeddings/oleObject14.bin"/><Relationship Id="rId334" Type="http://schemas.openxmlformats.org/officeDocument/2006/relationships/oleObject" Target="embeddings/oleObject183.bin"/><Relationship Id="rId541" Type="http://schemas.openxmlformats.org/officeDocument/2006/relationships/oleObject" Target="embeddings/oleObject289.bin"/><Relationship Id="rId639" Type="http://schemas.openxmlformats.org/officeDocument/2006/relationships/image" Target="media/image293.wmf"/><Relationship Id="rId180" Type="http://schemas.openxmlformats.org/officeDocument/2006/relationships/oleObject" Target="embeddings/oleObject97.bin"/><Relationship Id="rId278" Type="http://schemas.openxmlformats.org/officeDocument/2006/relationships/oleObject" Target="embeddings/oleObject149.bin"/><Relationship Id="rId401" Type="http://schemas.openxmlformats.org/officeDocument/2006/relationships/oleObject" Target="embeddings/oleObject216.bin"/><Relationship Id="rId485" Type="http://schemas.openxmlformats.org/officeDocument/2006/relationships/oleObject" Target="embeddings/oleObject261.bin"/><Relationship Id="rId692" Type="http://schemas.openxmlformats.org/officeDocument/2006/relationships/oleObject" Target="embeddings/oleObject371.bin"/><Relationship Id="rId706" Type="http://schemas.openxmlformats.org/officeDocument/2006/relationships/image" Target="media/image321.png"/><Relationship Id="rId42" Type="http://schemas.openxmlformats.org/officeDocument/2006/relationships/image" Target="media/image19.wmf"/><Relationship Id="rId138" Type="http://schemas.openxmlformats.org/officeDocument/2006/relationships/image" Target="media/image59.wmf"/><Relationship Id="rId345" Type="http://schemas.openxmlformats.org/officeDocument/2006/relationships/oleObject" Target="embeddings/oleObject188.bin"/><Relationship Id="rId552" Type="http://schemas.openxmlformats.org/officeDocument/2006/relationships/oleObject" Target="embeddings/oleObject296.bin"/><Relationship Id="rId191" Type="http://schemas.openxmlformats.org/officeDocument/2006/relationships/image" Target="media/image85.wmf"/><Relationship Id="rId205" Type="http://schemas.openxmlformats.org/officeDocument/2006/relationships/image" Target="media/image91.wmf"/><Relationship Id="rId412" Type="http://schemas.openxmlformats.org/officeDocument/2006/relationships/oleObject" Target="embeddings/oleObject221.bin"/><Relationship Id="rId289" Type="http://schemas.openxmlformats.org/officeDocument/2006/relationships/oleObject" Target="embeddings/oleObject159.bin"/><Relationship Id="rId496" Type="http://schemas.openxmlformats.org/officeDocument/2006/relationships/oleObject" Target="embeddings/oleObject267.bin"/><Relationship Id="rId717" Type="http://schemas.openxmlformats.org/officeDocument/2006/relationships/image" Target="media/image326.wmf"/><Relationship Id="rId53" Type="http://schemas.openxmlformats.org/officeDocument/2006/relationships/oleObject" Target="embeddings/oleObject25.bin"/><Relationship Id="rId149" Type="http://schemas.openxmlformats.org/officeDocument/2006/relationships/oleObject" Target="embeddings/oleObject81.bin"/><Relationship Id="rId356" Type="http://schemas.openxmlformats.org/officeDocument/2006/relationships/oleObject" Target="embeddings/oleObject194.bin"/><Relationship Id="rId563" Type="http://schemas.openxmlformats.org/officeDocument/2006/relationships/image" Target="media/image255.wmf"/><Relationship Id="rId770" Type="http://schemas.openxmlformats.org/officeDocument/2006/relationships/oleObject" Target="embeddings/oleObject410.bin"/><Relationship Id="rId216" Type="http://schemas.openxmlformats.org/officeDocument/2006/relationships/oleObject" Target="embeddings/oleObject116.bin"/><Relationship Id="rId423" Type="http://schemas.openxmlformats.org/officeDocument/2006/relationships/oleObject" Target="embeddings/oleObject226.bin"/><Relationship Id="rId630" Type="http://schemas.openxmlformats.org/officeDocument/2006/relationships/image" Target="media/image289.wmf"/><Relationship Id="rId728" Type="http://schemas.openxmlformats.org/officeDocument/2006/relationships/image" Target="media/image332.wmf"/><Relationship Id="rId64" Type="http://schemas.openxmlformats.org/officeDocument/2006/relationships/image" Target="media/image30.wmf"/><Relationship Id="rId367" Type="http://schemas.openxmlformats.org/officeDocument/2006/relationships/oleObject" Target="embeddings/oleObject201.bin"/><Relationship Id="rId574" Type="http://schemas.openxmlformats.org/officeDocument/2006/relationships/oleObject" Target="embeddings/oleObject305.bin"/><Relationship Id="rId227" Type="http://schemas.openxmlformats.org/officeDocument/2006/relationships/image" Target="media/image102.wmf"/><Relationship Id="rId781" Type="http://schemas.openxmlformats.org/officeDocument/2006/relationships/oleObject" Target="embeddings/oleObject416.bin"/><Relationship Id="rId269" Type="http://schemas.openxmlformats.org/officeDocument/2006/relationships/oleObject" Target="embeddings/oleObject144.bin"/><Relationship Id="rId434" Type="http://schemas.openxmlformats.org/officeDocument/2006/relationships/image" Target="media/image196.wmf"/><Relationship Id="rId476" Type="http://schemas.openxmlformats.org/officeDocument/2006/relationships/oleObject" Target="embeddings/oleObject256.bin"/><Relationship Id="rId641" Type="http://schemas.openxmlformats.org/officeDocument/2006/relationships/oleObject" Target="embeddings/oleObject341.bin"/><Relationship Id="rId683" Type="http://schemas.openxmlformats.org/officeDocument/2006/relationships/oleObject" Target="embeddings/oleObject366.bin"/><Relationship Id="rId739" Type="http://schemas.openxmlformats.org/officeDocument/2006/relationships/oleObject" Target="embeddings/oleObject395.bin"/><Relationship Id="rId33" Type="http://schemas.openxmlformats.org/officeDocument/2006/relationships/oleObject" Target="embeddings/oleObject15.bin"/><Relationship Id="rId129" Type="http://schemas.openxmlformats.org/officeDocument/2006/relationships/oleObject" Target="embeddings/oleObject71.bin"/><Relationship Id="rId280" Type="http://schemas.openxmlformats.org/officeDocument/2006/relationships/oleObject" Target="embeddings/oleObject151.bin"/><Relationship Id="rId336" Type="http://schemas.openxmlformats.org/officeDocument/2006/relationships/oleObject" Target="embeddings/oleObject184.bin"/><Relationship Id="rId501" Type="http://schemas.openxmlformats.org/officeDocument/2006/relationships/image" Target="media/image225.wmf"/><Relationship Id="rId543" Type="http://schemas.openxmlformats.org/officeDocument/2006/relationships/oleObject" Target="embeddings/oleObject291.bin"/><Relationship Id="rId75" Type="http://schemas.openxmlformats.org/officeDocument/2006/relationships/oleObject" Target="embeddings/oleObject37.bin"/><Relationship Id="rId140" Type="http://schemas.openxmlformats.org/officeDocument/2006/relationships/image" Target="media/image60.wmf"/><Relationship Id="rId182" Type="http://schemas.openxmlformats.org/officeDocument/2006/relationships/oleObject" Target="embeddings/oleObject98.bin"/><Relationship Id="rId378" Type="http://schemas.openxmlformats.org/officeDocument/2006/relationships/image" Target="media/image167.wmf"/><Relationship Id="rId403" Type="http://schemas.openxmlformats.org/officeDocument/2006/relationships/oleObject" Target="embeddings/oleObject217.bin"/><Relationship Id="rId585" Type="http://schemas.openxmlformats.org/officeDocument/2006/relationships/oleObject" Target="embeddings/oleObject311.bin"/><Relationship Id="rId750" Type="http://schemas.openxmlformats.org/officeDocument/2006/relationships/image" Target="media/image342.wmf"/><Relationship Id="rId792" Type="http://schemas.openxmlformats.org/officeDocument/2006/relationships/image" Target="media/image367.png"/><Relationship Id="rId6" Type="http://schemas.openxmlformats.org/officeDocument/2006/relationships/oleObject" Target="embeddings/oleObject1.bin"/><Relationship Id="rId238" Type="http://schemas.openxmlformats.org/officeDocument/2006/relationships/oleObject" Target="embeddings/oleObject129.bin"/><Relationship Id="rId445" Type="http://schemas.openxmlformats.org/officeDocument/2006/relationships/image" Target="media/image200.wmf"/><Relationship Id="rId487" Type="http://schemas.openxmlformats.org/officeDocument/2006/relationships/image" Target="media/image218.wmf"/><Relationship Id="rId610" Type="http://schemas.openxmlformats.org/officeDocument/2006/relationships/oleObject" Target="embeddings/oleObject324.bin"/><Relationship Id="rId652" Type="http://schemas.openxmlformats.org/officeDocument/2006/relationships/image" Target="media/image298.wmf"/><Relationship Id="rId694" Type="http://schemas.openxmlformats.org/officeDocument/2006/relationships/image" Target="media/image315.wmf"/><Relationship Id="rId708" Type="http://schemas.openxmlformats.org/officeDocument/2006/relationships/oleObject" Target="embeddings/oleObject379.bin"/><Relationship Id="rId291" Type="http://schemas.openxmlformats.org/officeDocument/2006/relationships/oleObject" Target="embeddings/oleObject160.bin"/><Relationship Id="rId305" Type="http://schemas.openxmlformats.org/officeDocument/2006/relationships/oleObject" Target="embeddings/oleObject168.bin"/><Relationship Id="rId347" Type="http://schemas.openxmlformats.org/officeDocument/2006/relationships/oleObject" Target="embeddings/oleObject189.bin"/><Relationship Id="rId512" Type="http://schemas.openxmlformats.org/officeDocument/2006/relationships/oleObject" Target="embeddings/oleObject275.bin"/><Relationship Id="rId44" Type="http://schemas.openxmlformats.org/officeDocument/2006/relationships/image" Target="media/image20.wmf"/><Relationship Id="rId86" Type="http://schemas.openxmlformats.org/officeDocument/2006/relationships/image" Target="media/image39.wmf"/><Relationship Id="rId151" Type="http://schemas.openxmlformats.org/officeDocument/2006/relationships/oleObject" Target="embeddings/oleObject82.bin"/><Relationship Id="rId389" Type="http://schemas.openxmlformats.org/officeDocument/2006/relationships/oleObject" Target="embeddings/oleObject210.bin"/><Relationship Id="rId554" Type="http://schemas.openxmlformats.org/officeDocument/2006/relationships/oleObject" Target="embeddings/oleObject297.bin"/><Relationship Id="rId596" Type="http://schemas.openxmlformats.org/officeDocument/2006/relationships/image" Target="media/image272.wmf"/><Relationship Id="rId761" Type="http://schemas.openxmlformats.org/officeDocument/2006/relationships/oleObject" Target="embeddings/oleObject406.bin"/><Relationship Id="rId193" Type="http://schemas.openxmlformats.org/officeDocument/2006/relationships/image" Target="media/image86.wmf"/><Relationship Id="rId207" Type="http://schemas.openxmlformats.org/officeDocument/2006/relationships/image" Target="media/image92.wmf"/><Relationship Id="rId249" Type="http://schemas.openxmlformats.org/officeDocument/2006/relationships/image" Target="media/image111.wmf"/><Relationship Id="rId414" Type="http://schemas.openxmlformats.org/officeDocument/2006/relationships/oleObject" Target="embeddings/oleObject222.bin"/><Relationship Id="rId456" Type="http://schemas.openxmlformats.org/officeDocument/2006/relationships/image" Target="media/image206.png"/><Relationship Id="rId498" Type="http://schemas.openxmlformats.org/officeDocument/2006/relationships/oleObject" Target="embeddings/oleObject268.bin"/><Relationship Id="rId621" Type="http://schemas.openxmlformats.org/officeDocument/2006/relationships/image" Target="media/image285.png"/><Relationship Id="rId663" Type="http://schemas.openxmlformats.org/officeDocument/2006/relationships/oleObject" Target="embeddings/oleObject354.bin"/><Relationship Id="rId13" Type="http://schemas.openxmlformats.org/officeDocument/2006/relationships/image" Target="media/image5.wmf"/><Relationship Id="rId109" Type="http://schemas.openxmlformats.org/officeDocument/2006/relationships/oleObject" Target="embeddings/oleObject59.bin"/><Relationship Id="rId260" Type="http://schemas.openxmlformats.org/officeDocument/2006/relationships/oleObject" Target="embeddings/oleObject140.bin"/><Relationship Id="rId316" Type="http://schemas.openxmlformats.org/officeDocument/2006/relationships/oleObject" Target="embeddings/oleObject174.bin"/><Relationship Id="rId523" Type="http://schemas.openxmlformats.org/officeDocument/2006/relationships/image" Target="media/image236.wmf"/><Relationship Id="rId719" Type="http://schemas.openxmlformats.org/officeDocument/2006/relationships/oleObject" Target="embeddings/oleObject386.bin"/><Relationship Id="rId55" Type="http://schemas.openxmlformats.org/officeDocument/2006/relationships/oleObject" Target="embeddings/oleObject26.bin"/><Relationship Id="rId97" Type="http://schemas.openxmlformats.org/officeDocument/2006/relationships/oleObject" Target="embeddings/oleObject49.bin"/><Relationship Id="rId120" Type="http://schemas.openxmlformats.org/officeDocument/2006/relationships/image" Target="media/image50.wmf"/><Relationship Id="rId358" Type="http://schemas.openxmlformats.org/officeDocument/2006/relationships/oleObject" Target="embeddings/oleObject195.bin"/><Relationship Id="rId565" Type="http://schemas.openxmlformats.org/officeDocument/2006/relationships/image" Target="media/image256.png"/><Relationship Id="rId730" Type="http://schemas.openxmlformats.org/officeDocument/2006/relationships/image" Target="media/image333.wmf"/><Relationship Id="rId772" Type="http://schemas.openxmlformats.org/officeDocument/2006/relationships/oleObject" Target="embeddings/oleObject411.bin"/><Relationship Id="rId162" Type="http://schemas.openxmlformats.org/officeDocument/2006/relationships/image" Target="media/image71.wmf"/><Relationship Id="rId218" Type="http://schemas.openxmlformats.org/officeDocument/2006/relationships/oleObject" Target="embeddings/oleObject117.bin"/><Relationship Id="rId425" Type="http://schemas.openxmlformats.org/officeDocument/2006/relationships/oleObject" Target="embeddings/oleObject227.bin"/><Relationship Id="rId467" Type="http://schemas.openxmlformats.org/officeDocument/2006/relationships/image" Target="media/image212.wmf"/><Relationship Id="rId632" Type="http://schemas.openxmlformats.org/officeDocument/2006/relationships/image" Target="media/image290.wmf"/><Relationship Id="rId271" Type="http://schemas.openxmlformats.org/officeDocument/2006/relationships/oleObject" Target="embeddings/oleObject145.bin"/><Relationship Id="rId674" Type="http://schemas.openxmlformats.org/officeDocument/2006/relationships/image" Target="media/image306.wmf"/><Relationship Id="rId24" Type="http://schemas.openxmlformats.org/officeDocument/2006/relationships/image" Target="media/image10.wmf"/><Relationship Id="rId66" Type="http://schemas.openxmlformats.org/officeDocument/2006/relationships/image" Target="media/image31.wmf"/><Relationship Id="rId131" Type="http://schemas.openxmlformats.org/officeDocument/2006/relationships/oleObject" Target="embeddings/oleObject72.bin"/><Relationship Id="rId327" Type="http://schemas.openxmlformats.org/officeDocument/2006/relationships/image" Target="media/image144.wmf"/><Relationship Id="rId369" Type="http://schemas.openxmlformats.org/officeDocument/2006/relationships/hyperlink" Target="http://ru.wikipedia.org/wiki/%D0%93%D0%BE%D0%BC%D0%BE%D0%B3%D0%B5%D0%BD%D0%BD%D0%B0%D1%8F_%D1%81%D0%B8%D1%81%D1%82%D0%B5%D0%BC%D0%B0" TargetMode="External"/><Relationship Id="rId534" Type="http://schemas.openxmlformats.org/officeDocument/2006/relationships/image" Target="media/image242.wmf"/><Relationship Id="rId576" Type="http://schemas.openxmlformats.org/officeDocument/2006/relationships/oleObject" Target="embeddings/oleObject306.bin"/><Relationship Id="rId741" Type="http://schemas.openxmlformats.org/officeDocument/2006/relationships/oleObject" Target="embeddings/oleObject396.bin"/><Relationship Id="rId783" Type="http://schemas.openxmlformats.org/officeDocument/2006/relationships/oleObject" Target="embeddings/oleObject417.bin"/><Relationship Id="rId173" Type="http://schemas.openxmlformats.org/officeDocument/2006/relationships/image" Target="media/image76.wmf"/><Relationship Id="rId229" Type="http://schemas.openxmlformats.org/officeDocument/2006/relationships/image" Target="media/image103.wmf"/><Relationship Id="rId380" Type="http://schemas.openxmlformats.org/officeDocument/2006/relationships/image" Target="media/image168.wmf"/><Relationship Id="rId436" Type="http://schemas.openxmlformats.org/officeDocument/2006/relationships/image" Target="media/image197.wmf"/><Relationship Id="rId601" Type="http://schemas.openxmlformats.org/officeDocument/2006/relationships/oleObject" Target="embeddings/oleObject320.bin"/><Relationship Id="rId643" Type="http://schemas.openxmlformats.org/officeDocument/2006/relationships/oleObject" Target="embeddings/oleObject342.bin"/><Relationship Id="rId240" Type="http://schemas.openxmlformats.org/officeDocument/2006/relationships/oleObject" Target="embeddings/oleObject130.bin"/><Relationship Id="rId478" Type="http://schemas.openxmlformats.org/officeDocument/2006/relationships/oleObject" Target="embeddings/oleObject257.bin"/><Relationship Id="rId685" Type="http://schemas.openxmlformats.org/officeDocument/2006/relationships/oleObject" Target="embeddings/oleObject367.bin"/><Relationship Id="rId35" Type="http://schemas.openxmlformats.org/officeDocument/2006/relationships/oleObject" Target="embeddings/oleObject16.bin"/><Relationship Id="rId77" Type="http://schemas.openxmlformats.org/officeDocument/2006/relationships/oleObject" Target="embeddings/oleObject38.bin"/><Relationship Id="rId100" Type="http://schemas.openxmlformats.org/officeDocument/2006/relationships/image" Target="media/image46.wmf"/><Relationship Id="rId282" Type="http://schemas.openxmlformats.org/officeDocument/2006/relationships/oleObject" Target="embeddings/oleObject153.bin"/><Relationship Id="rId338" Type="http://schemas.openxmlformats.org/officeDocument/2006/relationships/oleObject" Target="embeddings/oleObject185.bin"/><Relationship Id="rId503" Type="http://schemas.openxmlformats.org/officeDocument/2006/relationships/image" Target="media/image226.wmf"/><Relationship Id="rId545" Type="http://schemas.openxmlformats.org/officeDocument/2006/relationships/image" Target="media/image247.wmf"/><Relationship Id="rId587" Type="http://schemas.openxmlformats.org/officeDocument/2006/relationships/oleObject" Target="embeddings/oleObject313.bin"/><Relationship Id="rId710" Type="http://schemas.openxmlformats.org/officeDocument/2006/relationships/oleObject" Target="embeddings/oleObject380.bin"/><Relationship Id="rId752" Type="http://schemas.openxmlformats.org/officeDocument/2006/relationships/image" Target="media/image343.wmf"/><Relationship Id="rId8" Type="http://schemas.openxmlformats.org/officeDocument/2006/relationships/oleObject" Target="embeddings/oleObject2.bin"/><Relationship Id="rId142" Type="http://schemas.openxmlformats.org/officeDocument/2006/relationships/image" Target="media/image61.wmf"/><Relationship Id="rId184" Type="http://schemas.openxmlformats.org/officeDocument/2006/relationships/oleObject" Target="embeddings/oleObject99.bin"/><Relationship Id="rId391" Type="http://schemas.openxmlformats.org/officeDocument/2006/relationships/oleObject" Target="embeddings/oleObject211.bin"/><Relationship Id="rId405" Type="http://schemas.openxmlformats.org/officeDocument/2006/relationships/image" Target="media/image181.wmf"/><Relationship Id="rId447" Type="http://schemas.openxmlformats.org/officeDocument/2006/relationships/image" Target="media/image201.wmf"/><Relationship Id="rId612" Type="http://schemas.openxmlformats.org/officeDocument/2006/relationships/oleObject" Target="embeddings/oleObject325.bin"/><Relationship Id="rId794" Type="http://schemas.openxmlformats.org/officeDocument/2006/relationships/image" Target="media/image369.png"/><Relationship Id="rId251" Type="http://schemas.openxmlformats.org/officeDocument/2006/relationships/image" Target="media/image112.wmf"/><Relationship Id="rId489" Type="http://schemas.openxmlformats.org/officeDocument/2006/relationships/image" Target="media/image219.wmf"/><Relationship Id="rId654" Type="http://schemas.openxmlformats.org/officeDocument/2006/relationships/image" Target="media/image299.wmf"/><Relationship Id="rId696" Type="http://schemas.openxmlformats.org/officeDocument/2006/relationships/image" Target="media/image316.wmf"/><Relationship Id="rId46" Type="http://schemas.openxmlformats.org/officeDocument/2006/relationships/image" Target="media/image21.wmf"/><Relationship Id="rId293" Type="http://schemas.openxmlformats.org/officeDocument/2006/relationships/oleObject" Target="embeddings/oleObject161.bin"/><Relationship Id="rId307" Type="http://schemas.openxmlformats.org/officeDocument/2006/relationships/oleObject" Target="embeddings/oleObject169.bin"/><Relationship Id="rId349" Type="http://schemas.openxmlformats.org/officeDocument/2006/relationships/oleObject" Target="embeddings/oleObject190.bin"/><Relationship Id="rId514" Type="http://schemas.openxmlformats.org/officeDocument/2006/relationships/oleObject" Target="embeddings/oleObject276.bin"/><Relationship Id="rId556" Type="http://schemas.openxmlformats.org/officeDocument/2006/relationships/oleObject" Target="embeddings/oleObject298.bin"/><Relationship Id="rId721" Type="http://schemas.openxmlformats.org/officeDocument/2006/relationships/image" Target="media/image327.png"/><Relationship Id="rId763" Type="http://schemas.openxmlformats.org/officeDocument/2006/relationships/oleObject" Target="embeddings/oleObject407.bin"/><Relationship Id="rId88" Type="http://schemas.openxmlformats.org/officeDocument/2006/relationships/image" Target="media/image40.wmf"/><Relationship Id="rId111" Type="http://schemas.openxmlformats.org/officeDocument/2006/relationships/oleObject" Target="embeddings/oleObject60.bin"/><Relationship Id="rId153" Type="http://schemas.openxmlformats.org/officeDocument/2006/relationships/oleObject" Target="embeddings/oleObject83.bin"/><Relationship Id="rId195" Type="http://schemas.openxmlformats.org/officeDocument/2006/relationships/image" Target="media/image87.wmf"/><Relationship Id="rId209" Type="http://schemas.openxmlformats.org/officeDocument/2006/relationships/image" Target="media/image93.wmf"/><Relationship Id="rId360" Type="http://schemas.openxmlformats.org/officeDocument/2006/relationships/oleObject" Target="embeddings/oleObject196.bin"/><Relationship Id="rId416" Type="http://schemas.openxmlformats.org/officeDocument/2006/relationships/image" Target="media/image187.wmf"/><Relationship Id="rId598" Type="http://schemas.openxmlformats.org/officeDocument/2006/relationships/image" Target="media/image273.wmf"/><Relationship Id="rId220" Type="http://schemas.openxmlformats.org/officeDocument/2006/relationships/oleObject" Target="embeddings/oleObject118.bin"/><Relationship Id="rId458" Type="http://schemas.openxmlformats.org/officeDocument/2006/relationships/oleObject" Target="embeddings/oleObject244.bin"/><Relationship Id="rId623" Type="http://schemas.openxmlformats.org/officeDocument/2006/relationships/oleObject" Target="embeddings/oleObject330.bin"/><Relationship Id="rId665" Type="http://schemas.openxmlformats.org/officeDocument/2006/relationships/oleObject" Target="embeddings/oleObject356.bin"/><Relationship Id="rId15" Type="http://schemas.openxmlformats.org/officeDocument/2006/relationships/oleObject" Target="embeddings/oleObject6.bin"/><Relationship Id="rId57" Type="http://schemas.openxmlformats.org/officeDocument/2006/relationships/oleObject" Target="embeddings/oleObject27.bin"/><Relationship Id="rId262" Type="http://schemas.openxmlformats.org/officeDocument/2006/relationships/oleObject" Target="embeddings/oleObject141.bin"/><Relationship Id="rId318" Type="http://schemas.openxmlformats.org/officeDocument/2006/relationships/oleObject" Target="embeddings/oleObject175.bin"/><Relationship Id="rId525" Type="http://schemas.openxmlformats.org/officeDocument/2006/relationships/image" Target="media/image237.wmf"/><Relationship Id="rId567" Type="http://schemas.openxmlformats.org/officeDocument/2006/relationships/image" Target="media/image258.png"/><Relationship Id="rId732" Type="http://schemas.openxmlformats.org/officeDocument/2006/relationships/image" Target="media/image334.wmf"/><Relationship Id="rId99" Type="http://schemas.openxmlformats.org/officeDocument/2006/relationships/oleObject" Target="embeddings/oleObject50.bin"/><Relationship Id="rId122" Type="http://schemas.openxmlformats.org/officeDocument/2006/relationships/image" Target="media/image51.wmf"/><Relationship Id="rId164" Type="http://schemas.openxmlformats.org/officeDocument/2006/relationships/image" Target="media/image72.wmf"/><Relationship Id="rId371" Type="http://schemas.openxmlformats.org/officeDocument/2006/relationships/image" Target="media/image163.wmf"/><Relationship Id="rId774" Type="http://schemas.openxmlformats.org/officeDocument/2006/relationships/oleObject" Target="embeddings/oleObject412.bin"/><Relationship Id="rId427" Type="http://schemas.openxmlformats.org/officeDocument/2006/relationships/oleObject" Target="embeddings/oleObject228.bin"/><Relationship Id="rId469" Type="http://schemas.openxmlformats.org/officeDocument/2006/relationships/oleObject" Target="embeddings/oleObject250.bin"/><Relationship Id="rId634" Type="http://schemas.openxmlformats.org/officeDocument/2006/relationships/image" Target="media/image291.wmf"/><Relationship Id="rId676" Type="http://schemas.openxmlformats.org/officeDocument/2006/relationships/image" Target="media/image307.wmf"/><Relationship Id="rId26" Type="http://schemas.openxmlformats.org/officeDocument/2006/relationships/image" Target="media/image11.wmf"/><Relationship Id="rId231" Type="http://schemas.openxmlformats.org/officeDocument/2006/relationships/oleObject" Target="embeddings/oleObject124.bin"/><Relationship Id="rId273" Type="http://schemas.openxmlformats.org/officeDocument/2006/relationships/oleObject" Target="embeddings/oleObject146.bin"/><Relationship Id="rId329" Type="http://schemas.openxmlformats.org/officeDocument/2006/relationships/image" Target="media/image145.wmf"/><Relationship Id="rId480" Type="http://schemas.openxmlformats.org/officeDocument/2006/relationships/oleObject" Target="embeddings/oleObject258.bin"/><Relationship Id="rId536" Type="http://schemas.openxmlformats.org/officeDocument/2006/relationships/image" Target="media/image243.wmf"/><Relationship Id="rId701" Type="http://schemas.openxmlformats.org/officeDocument/2006/relationships/oleObject" Target="embeddings/oleObject376.bin"/><Relationship Id="rId68" Type="http://schemas.openxmlformats.org/officeDocument/2006/relationships/oleObject" Target="embeddings/oleObject33.bin"/><Relationship Id="rId133" Type="http://schemas.openxmlformats.org/officeDocument/2006/relationships/oleObject" Target="embeddings/oleObject73.bin"/><Relationship Id="rId175" Type="http://schemas.openxmlformats.org/officeDocument/2006/relationships/image" Target="media/image77.wmf"/><Relationship Id="rId340" Type="http://schemas.openxmlformats.org/officeDocument/2006/relationships/oleObject" Target="embeddings/oleObject186.bin"/><Relationship Id="rId578" Type="http://schemas.openxmlformats.org/officeDocument/2006/relationships/oleObject" Target="embeddings/oleObject307.bin"/><Relationship Id="rId743" Type="http://schemas.openxmlformats.org/officeDocument/2006/relationships/oleObject" Target="embeddings/oleObject397.bin"/><Relationship Id="rId785" Type="http://schemas.openxmlformats.org/officeDocument/2006/relationships/oleObject" Target="embeddings/oleObject418.bin"/><Relationship Id="rId200" Type="http://schemas.openxmlformats.org/officeDocument/2006/relationships/oleObject" Target="embeddings/oleObject107.bin"/><Relationship Id="rId382" Type="http://schemas.openxmlformats.org/officeDocument/2006/relationships/image" Target="media/image169.wmf"/><Relationship Id="rId438" Type="http://schemas.openxmlformats.org/officeDocument/2006/relationships/image" Target="media/image198.wmf"/><Relationship Id="rId603" Type="http://schemas.openxmlformats.org/officeDocument/2006/relationships/oleObject" Target="embeddings/oleObject321.bin"/><Relationship Id="rId645" Type="http://schemas.openxmlformats.org/officeDocument/2006/relationships/oleObject" Target="embeddings/oleObject343.bin"/><Relationship Id="rId687" Type="http://schemas.openxmlformats.org/officeDocument/2006/relationships/oleObject" Target="embeddings/oleObject368.bin"/><Relationship Id="rId242" Type="http://schemas.openxmlformats.org/officeDocument/2006/relationships/oleObject" Target="embeddings/oleObject131.bin"/><Relationship Id="rId284" Type="http://schemas.openxmlformats.org/officeDocument/2006/relationships/oleObject" Target="embeddings/oleObject155.bin"/><Relationship Id="rId491" Type="http://schemas.openxmlformats.org/officeDocument/2006/relationships/image" Target="media/image220.wmf"/><Relationship Id="rId505" Type="http://schemas.openxmlformats.org/officeDocument/2006/relationships/image" Target="media/image227.wmf"/><Relationship Id="rId712" Type="http://schemas.openxmlformats.org/officeDocument/2006/relationships/oleObject" Target="embeddings/oleObject381.bin"/><Relationship Id="rId37" Type="http://schemas.openxmlformats.org/officeDocument/2006/relationships/oleObject" Target="embeddings/oleObject17.bin"/><Relationship Id="rId79" Type="http://schemas.openxmlformats.org/officeDocument/2006/relationships/oleObject" Target="embeddings/oleObject39.bin"/><Relationship Id="rId102" Type="http://schemas.openxmlformats.org/officeDocument/2006/relationships/oleObject" Target="embeddings/oleObject52.bin"/><Relationship Id="rId144" Type="http://schemas.openxmlformats.org/officeDocument/2006/relationships/image" Target="media/image62.wmf"/><Relationship Id="rId547" Type="http://schemas.openxmlformats.org/officeDocument/2006/relationships/oleObject" Target="embeddings/oleObject293.bin"/><Relationship Id="rId589" Type="http://schemas.openxmlformats.org/officeDocument/2006/relationships/oleObject" Target="embeddings/oleObject314.bin"/><Relationship Id="rId754" Type="http://schemas.openxmlformats.org/officeDocument/2006/relationships/image" Target="media/image344.wmf"/><Relationship Id="rId796" Type="http://schemas.openxmlformats.org/officeDocument/2006/relationships/image" Target="media/image371.png"/><Relationship Id="rId90" Type="http://schemas.openxmlformats.org/officeDocument/2006/relationships/image" Target="media/image41.wmf"/><Relationship Id="rId186" Type="http://schemas.openxmlformats.org/officeDocument/2006/relationships/oleObject" Target="embeddings/oleObject100.bin"/><Relationship Id="rId351" Type="http://schemas.openxmlformats.org/officeDocument/2006/relationships/oleObject" Target="embeddings/oleObject191.bin"/><Relationship Id="rId393" Type="http://schemas.openxmlformats.org/officeDocument/2006/relationships/oleObject" Target="embeddings/oleObject212.bin"/><Relationship Id="rId407" Type="http://schemas.openxmlformats.org/officeDocument/2006/relationships/image" Target="media/image182.wmf"/><Relationship Id="rId449" Type="http://schemas.openxmlformats.org/officeDocument/2006/relationships/image" Target="media/image202.wmf"/><Relationship Id="rId614" Type="http://schemas.openxmlformats.org/officeDocument/2006/relationships/oleObject" Target="embeddings/oleObject326.bin"/><Relationship Id="rId656" Type="http://schemas.openxmlformats.org/officeDocument/2006/relationships/image" Target="media/image300.wmf"/><Relationship Id="rId211" Type="http://schemas.openxmlformats.org/officeDocument/2006/relationships/image" Target="media/image94.wmf"/><Relationship Id="rId253" Type="http://schemas.openxmlformats.org/officeDocument/2006/relationships/image" Target="media/image113.wmf"/><Relationship Id="rId295" Type="http://schemas.openxmlformats.org/officeDocument/2006/relationships/oleObject" Target="embeddings/oleObject162.bin"/><Relationship Id="rId309" Type="http://schemas.openxmlformats.org/officeDocument/2006/relationships/oleObject" Target="embeddings/oleObject170.bin"/><Relationship Id="rId460" Type="http://schemas.openxmlformats.org/officeDocument/2006/relationships/oleObject" Target="embeddings/oleObject245.bin"/><Relationship Id="rId516" Type="http://schemas.openxmlformats.org/officeDocument/2006/relationships/oleObject" Target="embeddings/oleObject277.bin"/><Relationship Id="rId698" Type="http://schemas.openxmlformats.org/officeDocument/2006/relationships/image" Target="media/image317.wmf"/><Relationship Id="rId48" Type="http://schemas.openxmlformats.org/officeDocument/2006/relationships/image" Target="media/image22.wmf"/><Relationship Id="rId113" Type="http://schemas.openxmlformats.org/officeDocument/2006/relationships/oleObject" Target="embeddings/oleObject61.bin"/><Relationship Id="rId320" Type="http://schemas.openxmlformats.org/officeDocument/2006/relationships/oleObject" Target="embeddings/oleObject176.bin"/><Relationship Id="rId558" Type="http://schemas.openxmlformats.org/officeDocument/2006/relationships/oleObject" Target="embeddings/oleObject299.bin"/><Relationship Id="rId723" Type="http://schemas.openxmlformats.org/officeDocument/2006/relationships/oleObject" Target="embeddings/oleObject388.bin"/><Relationship Id="rId765" Type="http://schemas.openxmlformats.org/officeDocument/2006/relationships/oleObject" Target="embeddings/oleObject408.bin"/><Relationship Id="rId155" Type="http://schemas.openxmlformats.org/officeDocument/2006/relationships/oleObject" Target="embeddings/oleObject84.bin"/><Relationship Id="rId197" Type="http://schemas.openxmlformats.org/officeDocument/2006/relationships/image" Target="media/image88.wmf"/><Relationship Id="rId362" Type="http://schemas.openxmlformats.org/officeDocument/2006/relationships/oleObject" Target="embeddings/oleObject197.bin"/><Relationship Id="rId418" Type="http://schemas.openxmlformats.org/officeDocument/2006/relationships/image" Target="media/image188.wmf"/><Relationship Id="rId625" Type="http://schemas.openxmlformats.org/officeDocument/2006/relationships/image" Target="media/image287.wmf"/><Relationship Id="rId222" Type="http://schemas.openxmlformats.org/officeDocument/2006/relationships/oleObject" Target="embeddings/oleObject119.bin"/><Relationship Id="rId264" Type="http://schemas.openxmlformats.org/officeDocument/2006/relationships/image" Target="media/image119.wmf"/><Relationship Id="rId471" Type="http://schemas.openxmlformats.org/officeDocument/2006/relationships/oleObject" Target="embeddings/oleObject252.bin"/><Relationship Id="rId667" Type="http://schemas.openxmlformats.org/officeDocument/2006/relationships/image" Target="media/image303.wmf"/><Relationship Id="rId17" Type="http://schemas.openxmlformats.org/officeDocument/2006/relationships/oleObject" Target="embeddings/oleObject7.bin"/><Relationship Id="rId59" Type="http://schemas.openxmlformats.org/officeDocument/2006/relationships/oleObject" Target="embeddings/oleObject28.bin"/><Relationship Id="rId124" Type="http://schemas.openxmlformats.org/officeDocument/2006/relationships/image" Target="media/image52.wmf"/><Relationship Id="rId527" Type="http://schemas.openxmlformats.org/officeDocument/2006/relationships/image" Target="media/image238.wmf"/><Relationship Id="rId569" Type="http://schemas.openxmlformats.org/officeDocument/2006/relationships/image" Target="media/image260.wmf"/><Relationship Id="rId734" Type="http://schemas.openxmlformats.org/officeDocument/2006/relationships/image" Target="media/image335.wmf"/><Relationship Id="rId776" Type="http://schemas.openxmlformats.org/officeDocument/2006/relationships/oleObject" Target="embeddings/oleObject413.bin"/><Relationship Id="rId70" Type="http://schemas.openxmlformats.org/officeDocument/2006/relationships/image" Target="media/image32.wmf"/><Relationship Id="rId166" Type="http://schemas.openxmlformats.org/officeDocument/2006/relationships/image" Target="media/image73.wmf"/><Relationship Id="rId331" Type="http://schemas.openxmlformats.org/officeDocument/2006/relationships/image" Target="media/image146.wmf"/><Relationship Id="rId373" Type="http://schemas.openxmlformats.org/officeDocument/2006/relationships/image" Target="media/image164.wmf"/><Relationship Id="rId429" Type="http://schemas.openxmlformats.org/officeDocument/2006/relationships/oleObject" Target="embeddings/oleObject229.bin"/><Relationship Id="rId580" Type="http://schemas.openxmlformats.org/officeDocument/2006/relationships/oleObject" Target="embeddings/oleObject308.bin"/><Relationship Id="rId636" Type="http://schemas.openxmlformats.org/officeDocument/2006/relationships/image" Target="media/image292.wmf"/><Relationship Id="rId801" Type="http://schemas.openxmlformats.org/officeDocument/2006/relationships/fontTable" Target="fontTable.xml"/><Relationship Id="rId1" Type="http://schemas.openxmlformats.org/officeDocument/2006/relationships/numbering" Target="numbering.xml"/><Relationship Id="rId233" Type="http://schemas.openxmlformats.org/officeDocument/2006/relationships/image" Target="media/image104.wmf"/><Relationship Id="rId440" Type="http://schemas.openxmlformats.org/officeDocument/2006/relationships/oleObject" Target="embeddings/oleObject235.bin"/><Relationship Id="rId678" Type="http://schemas.openxmlformats.org/officeDocument/2006/relationships/image" Target="media/image308.wmf"/><Relationship Id="rId28" Type="http://schemas.openxmlformats.org/officeDocument/2006/relationships/image" Target="media/image12.wmf"/><Relationship Id="rId275" Type="http://schemas.openxmlformats.org/officeDocument/2006/relationships/oleObject" Target="embeddings/oleObject147.bin"/><Relationship Id="rId300" Type="http://schemas.openxmlformats.org/officeDocument/2006/relationships/oleObject" Target="embeddings/oleObject165.bin"/><Relationship Id="rId482" Type="http://schemas.openxmlformats.org/officeDocument/2006/relationships/oleObject" Target="embeddings/oleObject259.bin"/><Relationship Id="rId538" Type="http://schemas.openxmlformats.org/officeDocument/2006/relationships/image" Target="media/image244.wmf"/><Relationship Id="rId703" Type="http://schemas.openxmlformats.org/officeDocument/2006/relationships/oleObject" Target="embeddings/oleObject377.bin"/><Relationship Id="rId745" Type="http://schemas.openxmlformats.org/officeDocument/2006/relationships/image" Target="media/image340.png"/><Relationship Id="rId81" Type="http://schemas.openxmlformats.org/officeDocument/2006/relationships/oleObject" Target="embeddings/oleObject40.bin"/><Relationship Id="rId135" Type="http://schemas.openxmlformats.org/officeDocument/2006/relationships/oleObject" Target="embeddings/oleObject74.bin"/><Relationship Id="rId177" Type="http://schemas.openxmlformats.org/officeDocument/2006/relationships/image" Target="media/image78.wmf"/><Relationship Id="rId342" Type="http://schemas.openxmlformats.org/officeDocument/2006/relationships/oleObject" Target="embeddings/oleObject187.bin"/><Relationship Id="rId384" Type="http://schemas.openxmlformats.org/officeDocument/2006/relationships/image" Target="media/image170.wmf"/><Relationship Id="rId591" Type="http://schemas.openxmlformats.org/officeDocument/2006/relationships/oleObject" Target="embeddings/oleObject315.bin"/><Relationship Id="rId605" Type="http://schemas.openxmlformats.org/officeDocument/2006/relationships/oleObject" Target="embeddings/oleObject322.bin"/><Relationship Id="rId787" Type="http://schemas.openxmlformats.org/officeDocument/2006/relationships/image" Target="media/image362.png"/><Relationship Id="rId202" Type="http://schemas.openxmlformats.org/officeDocument/2006/relationships/oleObject" Target="embeddings/oleObject108.bin"/><Relationship Id="rId244" Type="http://schemas.openxmlformats.org/officeDocument/2006/relationships/oleObject" Target="embeddings/oleObject132.bin"/><Relationship Id="rId647" Type="http://schemas.openxmlformats.org/officeDocument/2006/relationships/oleObject" Target="embeddings/oleObject345.bin"/><Relationship Id="rId689" Type="http://schemas.openxmlformats.org/officeDocument/2006/relationships/oleObject" Target="embeddings/oleObject369.bin"/><Relationship Id="rId39" Type="http://schemas.openxmlformats.org/officeDocument/2006/relationships/oleObject" Target="embeddings/oleObject18.bin"/><Relationship Id="rId286" Type="http://schemas.openxmlformats.org/officeDocument/2006/relationships/image" Target="media/image126.wmf"/><Relationship Id="rId451" Type="http://schemas.openxmlformats.org/officeDocument/2006/relationships/image" Target="media/image203.wmf"/><Relationship Id="rId493" Type="http://schemas.openxmlformats.org/officeDocument/2006/relationships/image" Target="media/image221.wmf"/><Relationship Id="rId507" Type="http://schemas.openxmlformats.org/officeDocument/2006/relationships/image" Target="media/image228.wmf"/><Relationship Id="rId549" Type="http://schemas.openxmlformats.org/officeDocument/2006/relationships/image" Target="media/image248.wmf"/><Relationship Id="rId714" Type="http://schemas.openxmlformats.org/officeDocument/2006/relationships/oleObject" Target="embeddings/oleObject382.bin"/><Relationship Id="rId756" Type="http://schemas.openxmlformats.org/officeDocument/2006/relationships/image" Target="media/image345.png"/><Relationship Id="rId50" Type="http://schemas.openxmlformats.org/officeDocument/2006/relationships/image" Target="media/image23.wmf"/><Relationship Id="rId104" Type="http://schemas.openxmlformats.org/officeDocument/2006/relationships/oleObject" Target="embeddings/oleObject54.bin"/><Relationship Id="rId146" Type="http://schemas.openxmlformats.org/officeDocument/2006/relationships/image" Target="media/image63.wmf"/><Relationship Id="rId188" Type="http://schemas.openxmlformats.org/officeDocument/2006/relationships/oleObject" Target="embeddings/oleObject101.bin"/><Relationship Id="rId311" Type="http://schemas.openxmlformats.org/officeDocument/2006/relationships/oleObject" Target="embeddings/oleObject171.bin"/><Relationship Id="rId353" Type="http://schemas.openxmlformats.org/officeDocument/2006/relationships/oleObject" Target="embeddings/oleObject192.bin"/><Relationship Id="rId395" Type="http://schemas.openxmlformats.org/officeDocument/2006/relationships/oleObject" Target="embeddings/oleObject213.bin"/><Relationship Id="rId409" Type="http://schemas.openxmlformats.org/officeDocument/2006/relationships/image" Target="media/image183.wmf"/><Relationship Id="rId560" Type="http://schemas.openxmlformats.org/officeDocument/2006/relationships/oleObject" Target="embeddings/oleObject300.bin"/><Relationship Id="rId798" Type="http://schemas.openxmlformats.org/officeDocument/2006/relationships/oleObject" Target="embeddings/oleObject419.bin"/><Relationship Id="rId92" Type="http://schemas.openxmlformats.org/officeDocument/2006/relationships/image" Target="media/image42.wmf"/><Relationship Id="rId213" Type="http://schemas.openxmlformats.org/officeDocument/2006/relationships/image" Target="media/image95.wmf"/><Relationship Id="rId420" Type="http://schemas.openxmlformats.org/officeDocument/2006/relationships/image" Target="media/image189.wmf"/><Relationship Id="rId616" Type="http://schemas.openxmlformats.org/officeDocument/2006/relationships/oleObject" Target="embeddings/oleObject327.bin"/><Relationship Id="rId658" Type="http://schemas.openxmlformats.org/officeDocument/2006/relationships/oleObject" Target="embeddings/oleObject351.bin"/><Relationship Id="rId255" Type="http://schemas.openxmlformats.org/officeDocument/2006/relationships/image" Target="media/image114.wmf"/><Relationship Id="rId297" Type="http://schemas.openxmlformats.org/officeDocument/2006/relationships/oleObject" Target="embeddings/oleObject163.bin"/><Relationship Id="rId462" Type="http://schemas.openxmlformats.org/officeDocument/2006/relationships/oleObject" Target="embeddings/oleObject246.bin"/><Relationship Id="rId518" Type="http://schemas.openxmlformats.org/officeDocument/2006/relationships/oleObject" Target="embeddings/oleObject278.bin"/><Relationship Id="rId725" Type="http://schemas.openxmlformats.org/officeDocument/2006/relationships/oleObject" Target="embeddings/oleObject389.bin"/><Relationship Id="rId115" Type="http://schemas.openxmlformats.org/officeDocument/2006/relationships/oleObject" Target="embeddings/oleObject63.bin"/><Relationship Id="rId157" Type="http://schemas.openxmlformats.org/officeDocument/2006/relationships/oleObject" Target="embeddings/oleObject85.bin"/><Relationship Id="rId322" Type="http://schemas.openxmlformats.org/officeDocument/2006/relationships/oleObject" Target="embeddings/oleObject177.bin"/><Relationship Id="rId364" Type="http://schemas.openxmlformats.org/officeDocument/2006/relationships/oleObject" Target="embeddings/oleObject199.bin"/><Relationship Id="rId767" Type="http://schemas.openxmlformats.org/officeDocument/2006/relationships/image" Target="media/image352.wmf"/><Relationship Id="rId61" Type="http://schemas.openxmlformats.org/officeDocument/2006/relationships/oleObject" Target="embeddings/oleObject29.bin"/><Relationship Id="rId199" Type="http://schemas.openxmlformats.org/officeDocument/2006/relationships/image" Target="media/image89.wmf"/><Relationship Id="rId571" Type="http://schemas.openxmlformats.org/officeDocument/2006/relationships/image" Target="media/image261.wmf"/><Relationship Id="rId627" Type="http://schemas.openxmlformats.org/officeDocument/2006/relationships/image" Target="media/image288.wmf"/><Relationship Id="rId669" Type="http://schemas.openxmlformats.org/officeDocument/2006/relationships/oleObject" Target="embeddings/oleObject359.bin"/><Relationship Id="rId19" Type="http://schemas.openxmlformats.org/officeDocument/2006/relationships/oleObject" Target="embeddings/oleObject8.bin"/><Relationship Id="rId224" Type="http://schemas.openxmlformats.org/officeDocument/2006/relationships/oleObject" Target="embeddings/oleObject120.bin"/><Relationship Id="rId266" Type="http://schemas.openxmlformats.org/officeDocument/2006/relationships/image" Target="media/image120.wmf"/><Relationship Id="rId431" Type="http://schemas.openxmlformats.org/officeDocument/2006/relationships/oleObject" Target="embeddings/oleObject230.bin"/><Relationship Id="rId473" Type="http://schemas.openxmlformats.org/officeDocument/2006/relationships/oleObject" Target="embeddings/oleObject254.bin"/><Relationship Id="rId529" Type="http://schemas.openxmlformats.org/officeDocument/2006/relationships/image" Target="media/image239.wmf"/><Relationship Id="rId680" Type="http://schemas.openxmlformats.org/officeDocument/2006/relationships/image" Target="media/image309.wmf"/><Relationship Id="rId736" Type="http://schemas.openxmlformats.org/officeDocument/2006/relationships/image" Target="media/image336.wmf"/><Relationship Id="rId30" Type="http://schemas.openxmlformats.org/officeDocument/2006/relationships/image" Target="media/image13.wmf"/><Relationship Id="rId126" Type="http://schemas.openxmlformats.org/officeDocument/2006/relationships/image" Target="media/image53.wmf"/><Relationship Id="rId168" Type="http://schemas.openxmlformats.org/officeDocument/2006/relationships/image" Target="media/image74.wmf"/><Relationship Id="rId333" Type="http://schemas.openxmlformats.org/officeDocument/2006/relationships/image" Target="media/image147.wmf"/><Relationship Id="rId540" Type="http://schemas.openxmlformats.org/officeDocument/2006/relationships/image" Target="media/image245.wmf"/><Relationship Id="rId778" Type="http://schemas.openxmlformats.org/officeDocument/2006/relationships/oleObject" Target="embeddings/oleObject414.bin"/><Relationship Id="rId72" Type="http://schemas.openxmlformats.org/officeDocument/2006/relationships/image" Target="media/image33.wmf"/><Relationship Id="rId375" Type="http://schemas.openxmlformats.org/officeDocument/2006/relationships/image" Target="media/image165.wmf"/><Relationship Id="rId582" Type="http://schemas.openxmlformats.org/officeDocument/2006/relationships/oleObject" Target="embeddings/oleObject309.bin"/><Relationship Id="rId638" Type="http://schemas.openxmlformats.org/officeDocument/2006/relationships/oleObject" Target="embeddings/oleObject339.bin"/><Relationship Id="rId3" Type="http://schemas.openxmlformats.org/officeDocument/2006/relationships/settings" Target="settings.xml"/><Relationship Id="rId235" Type="http://schemas.openxmlformats.org/officeDocument/2006/relationships/image" Target="media/image105.wmf"/><Relationship Id="rId277" Type="http://schemas.openxmlformats.org/officeDocument/2006/relationships/oleObject" Target="embeddings/oleObject148.bin"/><Relationship Id="rId400" Type="http://schemas.openxmlformats.org/officeDocument/2006/relationships/image" Target="media/image178.wmf"/><Relationship Id="rId442" Type="http://schemas.openxmlformats.org/officeDocument/2006/relationships/oleObject" Target="embeddings/oleObject237.bin"/><Relationship Id="rId484" Type="http://schemas.openxmlformats.org/officeDocument/2006/relationships/oleObject" Target="embeddings/oleObject260.bin"/><Relationship Id="rId705" Type="http://schemas.openxmlformats.org/officeDocument/2006/relationships/oleObject" Target="embeddings/oleObject378.bin"/><Relationship Id="rId137" Type="http://schemas.openxmlformats.org/officeDocument/2006/relationships/oleObject" Target="embeddings/oleObject75.bin"/><Relationship Id="rId302" Type="http://schemas.openxmlformats.org/officeDocument/2006/relationships/image" Target="media/image132.wmf"/><Relationship Id="rId344" Type="http://schemas.openxmlformats.org/officeDocument/2006/relationships/image" Target="media/image153.wmf"/><Relationship Id="rId691" Type="http://schemas.openxmlformats.org/officeDocument/2006/relationships/image" Target="media/image314.wmf"/><Relationship Id="rId747" Type="http://schemas.openxmlformats.org/officeDocument/2006/relationships/image" Target="media/image341.wmf"/><Relationship Id="rId789" Type="http://schemas.openxmlformats.org/officeDocument/2006/relationships/image" Target="media/image364.png"/><Relationship Id="rId41" Type="http://schemas.openxmlformats.org/officeDocument/2006/relationships/oleObject" Target="embeddings/oleObject19.bin"/><Relationship Id="rId83" Type="http://schemas.openxmlformats.org/officeDocument/2006/relationships/oleObject" Target="embeddings/oleObject41.bin"/><Relationship Id="rId179" Type="http://schemas.openxmlformats.org/officeDocument/2006/relationships/image" Target="media/image79.wmf"/><Relationship Id="rId386" Type="http://schemas.openxmlformats.org/officeDocument/2006/relationships/image" Target="media/image171.wmf"/><Relationship Id="rId551" Type="http://schemas.openxmlformats.org/officeDocument/2006/relationships/image" Target="media/image249.wmf"/><Relationship Id="rId593" Type="http://schemas.openxmlformats.org/officeDocument/2006/relationships/oleObject" Target="embeddings/oleObject316.bin"/><Relationship Id="rId607" Type="http://schemas.openxmlformats.org/officeDocument/2006/relationships/image" Target="media/image278.wmf"/><Relationship Id="rId649" Type="http://schemas.openxmlformats.org/officeDocument/2006/relationships/oleObject" Target="embeddings/oleObject346.bin"/><Relationship Id="rId190" Type="http://schemas.openxmlformats.org/officeDocument/2006/relationships/oleObject" Target="embeddings/oleObject102.bin"/><Relationship Id="rId204" Type="http://schemas.openxmlformats.org/officeDocument/2006/relationships/oleObject" Target="embeddings/oleObject110.bin"/><Relationship Id="rId246" Type="http://schemas.openxmlformats.org/officeDocument/2006/relationships/oleObject" Target="embeddings/oleObject133.bin"/><Relationship Id="rId288" Type="http://schemas.openxmlformats.org/officeDocument/2006/relationships/oleObject" Target="embeddings/oleObject158.bin"/><Relationship Id="rId411" Type="http://schemas.openxmlformats.org/officeDocument/2006/relationships/image" Target="media/image184.wmf"/><Relationship Id="rId453" Type="http://schemas.openxmlformats.org/officeDocument/2006/relationships/image" Target="media/image204.wmf"/><Relationship Id="rId509" Type="http://schemas.openxmlformats.org/officeDocument/2006/relationships/image" Target="media/image229.wmf"/><Relationship Id="rId660" Type="http://schemas.openxmlformats.org/officeDocument/2006/relationships/image" Target="media/image301.wmf"/><Relationship Id="rId106" Type="http://schemas.openxmlformats.org/officeDocument/2006/relationships/oleObject" Target="embeddings/oleObject56.bin"/><Relationship Id="rId313" Type="http://schemas.openxmlformats.org/officeDocument/2006/relationships/oleObject" Target="embeddings/oleObject172.bin"/><Relationship Id="rId495" Type="http://schemas.openxmlformats.org/officeDocument/2006/relationships/image" Target="media/image222.wmf"/><Relationship Id="rId716" Type="http://schemas.openxmlformats.org/officeDocument/2006/relationships/oleObject" Target="embeddings/oleObject384.bin"/><Relationship Id="rId758" Type="http://schemas.openxmlformats.org/officeDocument/2006/relationships/oleObject" Target="embeddings/oleObject405.bin"/><Relationship Id="rId10" Type="http://schemas.openxmlformats.org/officeDocument/2006/relationships/oleObject" Target="embeddings/oleObject3.bin"/><Relationship Id="rId52" Type="http://schemas.openxmlformats.org/officeDocument/2006/relationships/image" Target="media/image24.wmf"/><Relationship Id="rId94" Type="http://schemas.openxmlformats.org/officeDocument/2006/relationships/image" Target="media/image43.wmf"/><Relationship Id="rId148" Type="http://schemas.openxmlformats.org/officeDocument/2006/relationships/image" Target="media/image64.wmf"/><Relationship Id="rId355" Type="http://schemas.openxmlformats.org/officeDocument/2006/relationships/image" Target="media/image158.wmf"/><Relationship Id="rId397" Type="http://schemas.openxmlformats.org/officeDocument/2006/relationships/oleObject" Target="embeddings/oleObject214.bin"/><Relationship Id="rId520" Type="http://schemas.openxmlformats.org/officeDocument/2006/relationships/oleObject" Target="embeddings/oleObject279.bin"/><Relationship Id="rId562" Type="http://schemas.openxmlformats.org/officeDocument/2006/relationships/oleObject" Target="embeddings/oleObject301.bin"/><Relationship Id="rId618" Type="http://schemas.openxmlformats.org/officeDocument/2006/relationships/oleObject" Target="embeddings/oleObject328.bin"/><Relationship Id="rId215" Type="http://schemas.openxmlformats.org/officeDocument/2006/relationships/image" Target="media/image96.wmf"/><Relationship Id="rId257" Type="http://schemas.openxmlformats.org/officeDocument/2006/relationships/image" Target="media/image115.wmf"/><Relationship Id="rId422" Type="http://schemas.openxmlformats.org/officeDocument/2006/relationships/image" Target="media/image190.wmf"/><Relationship Id="rId464" Type="http://schemas.openxmlformats.org/officeDocument/2006/relationships/oleObject" Target="embeddings/oleObject247.bin"/><Relationship Id="rId299" Type="http://schemas.openxmlformats.org/officeDocument/2006/relationships/image" Target="media/image131.wmf"/><Relationship Id="rId727" Type="http://schemas.openxmlformats.org/officeDocument/2006/relationships/image" Target="media/image331.png"/><Relationship Id="rId63" Type="http://schemas.openxmlformats.org/officeDocument/2006/relationships/oleObject" Target="embeddings/oleObject30.bin"/><Relationship Id="rId159" Type="http://schemas.openxmlformats.org/officeDocument/2006/relationships/oleObject" Target="embeddings/oleObject86.bin"/><Relationship Id="rId366" Type="http://schemas.openxmlformats.org/officeDocument/2006/relationships/image" Target="media/image162.wmf"/><Relationship Id="rId573" Type="http://schemas.openxmlformats.org/officeDocument/2006/relationships/image" Target="media/image262.wmf"/><Relationship Id="rId780" Type="http://schemas.openxmlformats.org/officeDocument/2006/relationships/image" Target="media/image358.wmf"/><Relationship Id="rId226" Type="http://schemas.openxmlformats.org/officeDocument/2006/relationships/oleObject" Target="embeddings/oleObject121.bin"/><Relationship Id="rId433" Type="http://schemas.openxmlformats.org/officeDocument/2006/relationships/oleObject" Target="embeddings/oleObject231.bin"/><Relationship Id="rId640" Type="http://schemas.openxmlformats.org/officeDocument/2006/relationships/oleObject" Target="embeddings/oleObject340.bin"/><Relationship Id="rId738" Type="http://schemas.openxmlformats.org/officeDocument/2006/relationships/image" Target="media/image337.wmf"/><Relationship Id="rId74" Type="http://schemas.openxmlformats.org/officeDocument/2006/relationships/image" Target="media/image34.wmf"/><Relationship Id="rId377" Type="http://schemas.openxmlformats.org/officeDocument/2006/relationships/image" Target="media/image166.png"/><Relationship Id="rId500" Type="http://schemas.openxmlformats.org/officeDocument/2006/relationships/oleObject" Target="embeddings/oleObject269.bin"/><Relationship Id="rId584" Type="http://schemas.openxmlformats.org/officeDocument/2006/relationships/oleObject" Target="embeddings/oleObject310.bin"/><Relationship Id="rId5" Type="http://schemas.openxmlformats.org/officeDocument/2006/relationships/image" Target="media/image1.wmf"/><Relationship Id="rId237" Type="http://schemas.openxmlformats.org/officeDocument/2006/relationships/oleObject" Target="embeddings/oleObject128.bin"/><Relationship Id="rId791" Type="http://schemas.openxmlformats.org/officeDocument/2006/relationships/image" Target="media/image366.png"/><Relationship Id="rId444" Type="http://schemas.openxmlformats.org/officeDocument/2006/relationships/oleObject" Target="embeddings/oleObject238.bin"/><Relationship Id="rId651" Type="http://schemas.openxmlformats.org/officeDocument/2006/relationships/oleObject" Target="embeddings/oleObject347.bin"/><Relationship Id="rId749" Type="http://schemas.openxmlformats.org/officeDocument/2006/relationships/oleObject" Target="embeddings/oleObject401.bin"/><Relationship Id="rId290" Type="http://schemas.openxmlformats.org/officeDocument/2006/relationships/image" Target="media/image127.wmf"/><Relationship Id="rId304" Type="http://schemas.openxmlformats.org/officeDocument/2006/relationships/image" Target="media/image133.wmf"/><Relationship Id="rId388" Type="http://schemas.openxmlformats.org/officeDocument/2006/relationships/image" Target="media/image172.wmf"/><Relationship Id="rId511" Type="http://schemas.openxmlformats.org/officeDocument/2006/relationships/image" Target="media/image230.wmf"/><Relationship Id="rId609" Type="http://schemas.openxmlformats.org/officeDocument/2006/relationships/image" Target="media/image279.wmf"/><Relationship Id="rId85" Type="http://schemas.openxmlformats.org/officeDocument/2006/relationships/oleObject" Target="embeddings/oleObject43.bin"/><Relationship Id="rId150" Type="http://schemas.openxmlformats.org/officeDocument/2006/relationships/image" Target="media/image65.wmf"/><Relationship Id="rId595" Type="http://schemas.openxmlformats.org/officeDocument/2006/relationships/oleObject" Target="embeddings/oleObject317.bin"/><Relationship Id="rId248" Type="http://schemas.openxmlformats.org/officeDocument/2006/relationships/oleObject" Target="embeddings/oleObject134.bin"/><Relationship Id="rId455" Type="http://schemas.openxmlformats.org/officeDocument/2006/relationships/image" Target="media/image205.png"/><Relationship Id="rId662" Type="http://schemas.openxmlformats.org/officeDocument/2006/relationships/image" Target="media/image302.wmf"/><Relationship Id="rId12" Type="http://schemas.openxmlformats.org/officeDocument/2006/relationships/oleObject" Target="embeddings/oleObject4.bin"/><Relationship Id="rId108" Type="http://schemas.openxmlformats.org/officeDocument/2006/relationships/oleObject" Target="embeddings/oleObject58.bin"/><Relationship Id="rId315" Type="http://schemas.openxmlformats.org/officeDocument/2006/relationships/image" Target="media/image138.wmf"/><Relationship Id="rId522" Type="http://schemas.openxmlformats.org/officeDocument/2006/relationships/oleObject" Target="embeddings/oleObject280.bin"/><Relationship Id="rId96" Type="http://schemas.openxmlformats.org/officeDocument/2006/relationships/image" Target="media/image44.wmf"/><Relationship Id="rId161" Type="http://schemas.openxmlformats.org/officeDocument/2006/relationships/oleObject" Target="embeddings/oleObject87.bin"/><Relationship Id="rId399" Type="http://schemas.openxmlformats.org/officeDocument/2006/relationships/oleObject" Target="embeddings/oleObject215.bin"/><Relationship Id="rId259" Type="http://schemas.openxmlformats.org/officeDocument/2006/relationships/image" Target="media/image116.wmf"/><Relationship Id="rId466" Type="http://schemas.openxmlformats.org/officeDocument/2006/relationships/oleObject" Target="embeddings/oleObject248.bin"/><Relationship Id="rId673" Type="http://schemas.openxmlformats.org/officeDocument/2006/relationships/oleObject" Target="embeddings/oleObject361.bin"/><Relationship Id="rId23" Type="http://schemas.openxmlformats.org/officeDocument/2006/relationships/oleObject" Target="embeddings/oleObject10.bin"/><Relationship Id="rId119" Type="http://schemas.openxmlformats.org/officeDocument/2006/relationships/oleObject" Target="embeddings/oleObject66.bin"/><Relationship Id="rId326" Type="http://schemas.openxmlformats.org/officeDocument/2006/relationships/oleObject" Target="embeddings/oleObject179.bin"/><Relationship Id="rId533" Type="http://schemas.openxmlformats.org/officeDocument/2006/relationships/oleObject" Target="embeddings/oleObject285.bin"/><Relationship Id="rId740" Type="http://schemas.openxmlformats.org/officeDocument/2006/relationships/image" Target="media/image338.wmf"/><Relationship Id="rId172" Type="http://schemas.openxmlformats.org/officeDocument/2006/relationships/oleObject" Target="embeddings/oleObject93.bin"/><Relationship Id="rId477" Type="http://schemas.openxmlformats.org/officeDocument/2006/relationships/image" Target="media/image214.wmf"/><Relationship Id="rId600" Type="http://schemas.openxmlformats.org/officeDocument/2006/relationships/image" Target="media/image274.wmf"/><Relationship Id="rId684" Type="http://schemas.openxmlformats.org/officeDocument/2006/relationships/image" Target="media/image311.wmf"/><Relationship Id="rId337" Type="http://schemas.openxmlformats.org/officeDocument/2006/relationships/image" Target="media/image149.wmf"/><Relationship Id="rId34" Type="http://schemas.openxmlformats.org/officeDocument/2006/relationships/image" Target="media/image15.wmf"/><Relationship Id="rId544" Type="http://schemas.openxmlformats.org/officeDocument/2006/relationships/image" Target="media/image246.png"/><Relationship Id="rId751" Type="http://schemas.openxmlformats.org/officeDocument/2006/relationships/oleObject" Target="embeddings/oleObject402.bin"/><Relationship Id="rId183" Type="http://schemas.openxmlformats.org/officeDocument/2006/relationships/image" Target="media/image81.wmf"/><Relationship Id="rId390" Type="http://schemas.openxmlformats.org/officeDocument/2006/relationships/image" Target="media/image173.wmf"/><Relationship Id="rId404" Type="http://schemas.openxmlformats.org/officeDocument/2006/relationships/image" Target="media/image180.png"/><Relationship Id="rId611" Type="http://schemas.openxmlformats.org/officeDocument/2006/relationships/image" Target="media/image280.wmf"/><Relationship Id="rId250" Type="http://schemas.openxmlformats.org/officeDocument/2006/relationships/oleObject" Target="embeddings/oleObject135.bin"/><Relationship Id="rId488" Type="http://schemas.openxmlformats.org/officeDocument/2006/relationships/oleObject" Target="embeddings/oleObject263.bin"/><Relationship Id="rId695" Type="http://schemas.openxmlformats.org/officeDocument/2006/relationships/oleObject" Target="embeddings/oleObject373.bin"/><Relationship Id="rId709" Type="http://schemas.openxmlformats.org/officeDocument/2006/relationships/image" Target="media/image323.wmf"/><Relationship Id="rId45" Type="http://schemas.openxmlformats.org/officeDocument/2006/relationships/oleObject" Target="embeddings/oleObject21.bin"/><Relationship Id="rId110" Type="http://schemas.openxmlformats.org/officeDocument/2006/relationships/image" Target="media/image47.wmf"/><Relationship Id="rId348" Type="http://schemas.openxmlformats.org/officeDocument/2006/relationships/image" Target="media/image155.wmf"/><Relationship Id="rId555" Type="http://schemas.openxmlformats.org/officeDocument/2006/relationships/image" Target="media/image251.wmf"/><Relationship Id="rId762" Type="http://schemas.openxmlformats.org/officeDocument/2006/relationships/image" Target="media/image349.wmf"/><Relationship Id="rId194" Type="http://schemas.openxmlformats.org/officeDocument/2006/relationships/oleObject" Target="embeddings/oleObject104.bin"/><Relationship Id="rId208" Type="http://schemas.openxmlformats.org/officeDocument/2006/relationships/oleObject" Target="embeddings/oleObject112.bin"/><Relationship Id="rId415" Type="http://schemas.openxmlformats.org/officeDocument/2006/relationships/image" Target="media/image186.png"/><Relationship Id="rId622" Type="http://schemas.openxmlformats.org/officeDocument/2006/relationships/image" Target="media/image286.wmf"/><Relationship Id="rId261" Type="http://schemas.openxmlformats.org/officeDocument/2006/relationships/image" Target="media/image117.wmf"/><Relationship Id="rId499" Type="http://schemas.openxmlformats.org/officeDocument/2006/relationships/image" Target="media/image224.wmf"/><Relationship Id="rId56" Type="http://schemas.openxmlformats.org/officeDocument/2006/relationships/image" Target="media/image26.wmf"/><Relationship Id="rId359" Type="http://schemas.openxmlformats.org/officeDocument/2006/relationships/image" Target="media/image160.wmf"/><Relationship Id="rId566" Type="http://schemas.openxmlformats.org/officeDocument/2006/relationships/image" Target="media/image257.png"/><Relationship Id="rId773" Type="http://schemas.openxmlformats.org/officeDocument/2006/relationships/image" Target="media/image355.wmf"/><Relationship Id="rId121" Type="http://schemas.openxmlformats.org/officeDocument/2006/relationships/oleObject" Target="embeddings/oleObject67.bin"/><Relationship Id="rId219" Type="http://schemas.openxmlformats.org/officeDocument/2006/relationships/image" Target="media/image98.wmf"/><Relationship Id="rId426" Type="http://schemas.openxmlformats.org/officeDocument/2006/relationships/image" Target="media/image192.wmf"/><Relationship Id="rId633" Type="http://schemas.openxmlformats.org/officeDocument/2006/relationships/oleObject" Target="embeddings/oleObject336.bin"/><Relationship Id="rId67" Type="http://schemas.openxmlformats.org/officeDocument/2006/relationships/oleObject" Target="embeddings/oleObject32.bin"/><Relationship Id="rId272" Type="http://schemas.openxmlformats.org/officeDocument/2006/relationships/image" Target="media/image123.wmf"/><Relationship Id="rId577" Type="http://schemas.openxmlformats.org/officeDocument/2006/relationships/image" Target="media/image264.wmf"/><Relationship Id="rId700" Type="http://schemas.openxmlformats.org/officeDocument/2006/relationships/image" Target="media/image318.wmf"/><Relationship Id="rId132" Type="http://schemas.openxmlformats.org/officeDocument/2006/relationships/image" Target="media/image56.wmf"/><Relationship Id="rId784" Type="http://schemas.openxmlformats.org/officeDocument/2006/relationships/image" Target="media/image360.wmf"/><Relationship Id="rId437" Type="http://schemas.openxmlformats.org/officeDocument/2006/relationships/oleObject" Target="embeddings/oleObject233.bin"/><Relationship Id="rId644" Type="http://schemas.openxmlformats.org/officeDocument/2006/relationships/image" Target="media/image295.wmf"/><Relationship Id="rId283" Type="http://schemas.openxmlformats.org/officeDocument/2006/relationships/oleObject" Target="embeddings/oleObject154.bin"/><Relationship Id="rId490" Type="http://schemas.openxmlformats.org/officeDocument/2006/relationships/oleObject" Target="embeddings/oleObject264.bin"/><Relationship Id="rId504" Type="http://schemas.openxmlformats.org/officeDocument/2006/relationships/oleObject" Target="embeddings/oleObject271.bin"/><Relationship Id="rId711" Type="http://schemas.openxmlformats.org/officeDocument/2006/relationships/image" Target="media/image324.wmf"/><Relationship Id="rId78" Type="http://schemas.openxmlformats.org/officeDocument/2006/relationships/image" Target="media/image36.wmf"/><Relationship Id="rId143" Type="http://schemas.openxmlformats.org/officeDocument/2006/relationships/oleObject" Target="embeddings/oleObject78.bin"/><Relationship Id="rId350" Type="http://schemas.openxmlformats.org/officeDocument/2006/relationships/image" Target="media/image156.wmf"/><Relationship Id="rId588" Type="http://schemas.openxmlformats.org/officeDocument/2006/relationships/image" Target="media/image268.wmf"/><Relationship Id="rId795" Type="http://schemas.openxmlformats.org/officeDocument/2006/relationships/image" Target="media/image370.png"/><Relationship Id="rId9" Type="http://schemas.openxmlformats.org/officeDocument/2006/relationships/image" Target="media/image3.wmf"/><Relationship Id="rId210" Type="http://schemas.openxmlformats.org/officeDocument/2006/relationships/oleObject" Target="embeddings/oleObject113.bin"/><Relationship Id="rId448" Type="http://schemas.openxmlformats.org/officeDocument/2006/relationships/oleObject" Target="embeddings/oleObject240.bin"/><Relationship Id="rId655" Type="http://schemas.openxmlformats.org/officeDocument/2006/relationships/oleObject" Target="embeddings/oleObject349.bin"/><Relationship Id="rId294" Type="http://schemas.openxmlformats.org/officeDocument/2006/relationships/image" Target="media/image129.wmf"/><Relationship Id="rId308" Type="http://schemas.openxmlformats.org/officeDocument/2006/relationships/image" Target="media/image135.wmf"/><Relationship Id="rId515" Type="http://schemas.openxmlformats.org/officeDocument/2006/relationships/image" Target="media/image232.wmf"/><Relationship Id="rId722" Type="http://schemas.openxmlformats.org/officeDocument/2006/relationships/image" Target="media/image328.wmf"/><Relationship Id="rId89" Type="http://schemas.openxmlformats.org/officeDocument/2006/relationships/oleObject" Target="embeddings/oleObject45.bin"/><Relationship Id="rId154" Type="http://schemas.openxmlformats.org/officeDocument/2006/relationships/image" Target="media/image67.wmf"/><Relationship Id="rId361" Type="http://schemas.openxmlformats.org/officeDocument/2006/relationships/image" Target="media/image161.wmf"/><Relationship Id="rId599" Type="http://schemas.openxmlformats.org/officeDocument/2006/relationships/oleObject" Target="embeddings/oleObject319.bin"/><Relationship Id="rId459" Type="http://schemas.openxmlformats.org/officeDocument/2006/relationships/image" Target="media/image208.wmf"/><Relationship Id="rId666" Type="http://schemas.openxmlformats.org/officeDocument/2006/relationships/oleObject" Target="embeddings/oleObject357.bin"/><Relationship Id="rId16" Type="http://schemas.openxmlformats.org/officeDocument/2006/relationships/image" Target="media/image6.wmf"/><Relationship Id="rId221" Type="http://schemas.openxmlformats.org/officeDocument/2006/relationships/image" Target="media/image99.wmf"/><Relationship Id="rId319" Type="http://schemas.openxmlformats.org/officeDocument/2006/relationships/image" Target="media/image140.wmf"/><Relationship Id="rId526" Type="http://schemas.openxmlformats.org/officeDocument/2006/relationships/oleObject" Target="embeddings/oleObject282.bin"/><Relationship Id="rId733" Type="http://schemas.openxmlformats.org/officeDocument/2006/relationships/oleObject" Target="embeddings/oleObject392.bin"/><Relationship Id="rId165" Type="http://schemas.openxmlformats.org/officeDocument/2006/relationships/oleObject" Target="embeddings/oleObject89.bin"/><Relationship Id="rId372" Type="http://schemas.openxmlformats.org/officeDocument/2006/relationships/oleObject" Target="embeddings/oleObject202.bin"/><Relationship Id="rId677" Type="http://schemas.openxmlformats.org/officeDocument/2006/relationships/oleObject" Target="embeddings/oleObject363.bin"/><Relationship Id="rId800" Type="http://schemas.openxmlformats.org/officeDocument/2006/relationships/oleObject" Target="embeddings/oleObject420.bin"/><Relationship Id="rId232" Type="http://schemas.openxmlformats.org/officeDocument/2006/relationships/oleObject" Target="embeddings/oleObject125.bin"/><Relationship Id="rId27" Type="http://schemas.openxmlformats.org/officeDocument/2006/relationships/oleObject" Target="embeddings/oleObject12.bin"/><Relationship Id="rId537" Type="http://schemas.openxmlformats.org/officeDocument/2006/relationships/oleObject" Target="embeddings/oleObject287.bin"/><Relationship Id="rId744" Type="http://schemas.openxmlformats.org/officeDocument/2006/relationships/oleObject" Target="embeddings/oleObject398.bin"/><Relationship Id="rId80" Type="http://schemas.openxmlformats.org/officeDocument/2006/relationships/image" Target="media/image37.wmf"/><Relationship Id="rId176" Type="http://schemas.openxmlformats.org/officeDocument/2006/relationships/oleObject" Target="embeddings/oleObject95.bin"/><Relationship Id="rId383" Type="http://schemas.openxmlformats.org/officeDocument/2006/relationships/oleObject" Target="embeddings/oleObject207.bin"/><Relationship Id="rId590" Type="http://schemas.openxmlformats.org/officeDocument/2006/relationships/image" Target="media/image269.wmf"/><Relationship Id="rId604" Type="http://schemas.openxmlformats.org/officeDocument/2006/relationships/image" Target="media/image276.wmf"/><Relationship Id="rId243" Type="http://schemas.openxmlformats.org/officeDocument/2006/relationships/image" Target="media/image108.wmf"/><Relationship Id="rId450" Type="http://schemas.openxmlformats.org/officeDocument/2006/relationships/oleObject" Target="embeddings/oleObject241.bin"/><Relationship Id="rId688" Type="http://schemas.openxmlformats.org/officeDocument/2006/relationships/image" Target="media/image313.wmf"/><Relationship Id="rId38" Type="http://schemas.openxmlformats.org/officeDocument/2006/relationships/image" Target="media/image17.wmf"/><Relationship Id="rId103" Type="http://schemas.openxmlformats.org/officeDocument/2006/relationships/oleObject" Target="embeddings/oleObject53.bin"/><Relationship Id="rId310" Type="http://schemas.openxmlformats.org/officeDocument/2006/relationships/image" Target="media/image136.wmf"/><Relationship Id="rId548" Type="http://schemas.openxmlformats.org/officeDocument/2006/relationships/oleObject" Target="embeddings/oleObject294.bin"/><Relationship Id="rId755" Type="http://schemas.openxmlformats.org/officeDocument/2006/relationships/oleObject" Target="embeddings/oleObject404.bin"/><Relationship Id="rId91" Type="http://schemas.openxmlformats.org/officeDocument/2006/relationships/oleObject" Target="embeddings/oleObject46.bin"/><Relationship Id="rId187" Type="http://schemas.openxmlformats.org/officeDocument/2006/relationships/image" Target="media/image83.wmf"/><Relationship Id="rId394" Type="http://schemas.openxmlformats.org/officeDocument/2006/relationships/image" Target="media/image175.wmf"/><Relationship Id="rId408" Type="http://schemas.openxmlformats.org/officeDocument/2006/relationships/oleObject" Target="embeddings/oleObject219.bin"/><Relationship Id="rId615" Type="http://schemas.openxmlformats.org/officeDocument/2006/relationships/image" Target="media/image282.wmf"/><Relationship Id="rId254" Type="http://schemas.openxmlformats.org/officeDocument/2006/relationships/oleObject" Target="embeddings/oleObject137.bin"/><Relationship Id="rId699" Type="http://schemas.openxmlformats.org/officeDocument/2006/relationships/oleObject" Target="embeddings/oleObject375.bin"/><Relationship Id="rId49" Type="http://schemas.openxmlformats.org/officeDocument/2006/relationships/oleObject" Target="embeddings/oleObject23.bin"/><Relationship Id="rId114" Type="http://schemas.openxmlformats.org/officeDocument/2006/relationships/oleObject" Target="embeddings/oleObject62.bin"/><Relationship Id="rId461" Type="http://schemas.openxmlformats.org/officeDocument/2006/relationships/image" Target="media/image209.wmf"/><Relationship Id="rId559" Type="http://schemas.openxmlformats.org/officeDocument/2006/relationships/image" Target="media/image253.wmf"/><Relationship Id="rId766" Type="http://schemas.openxmlformats.org/officeDocument/2006/relationships/image" Target="media/image351.png"/><Relationship Id="rId198" Type="http://schemas.openxmlformats.org/officeDocument/2006/relationships/oleObject" Target="embeddings/oleObject106.bin"/><Relationship Id="rId321" Type="http://schemas.openxmlformats.org/officeDocument/2006/relationships/image" Target="media/image141.wmf"/><Relationship Id="rId419" Type="http://schemas.openxmlformats.org/officeDocument/2006/relationships/oleObject" Target="embeddings/oleObject224.bin"/><Relationship Id="rId626" Type="http://schemas.openxmlformats.org/officeDocument/2006/relationships/oleObject" Target="embeddings/oleObject332.bin"/><Relationship Id="rId265" Type="http://schemas.openxmlformats.org/officeDocument/2006/relationships/oleObject" Target="embeddings/oleObject142.bin"/><Relationship Id="rId472" Type="http://schemas.openxmlformats.org/officeDocument/2006/relationships/oleObject" Target="embeddings/oleObject253.bin"/><Relationship Id="rId125" Type="http://schemas.openxmlformats.org/officeDocument/2006/relationships/oleObject" Target="embeddings/oleObject69.bin"/><Relationship Id="rId332" Type="http://schemas.openxmlformats.org/officeDocument/2006/relationships/oleObject" Target="embeddings/oleObject182.bin"/><Relationship Id="rId777" Type="http://schemas.openxmlformats.org/officeDocument/2006/relationships/image" Target="media/image357.wmf"/><Relationship Id="rId637" Type="http://schemas.openxmlformats.org/officeDocument/2006/relationships/oleObject" Target="embeddings/oleObject338.bin"/><Relationship Id="rId276" Type="http://schemas.openxmlformats.org/officeDocument/2006/relationships/image" Target="media/image125.wmf"/><Relationship Id="rId483" Type="http://schemas.openxmlformats.org/officeDocument/2006/relationships/image" Target="media/image217.wmf"/><Relationship Id="rId690" Type="http://schemas.openxmlformats.org/officeDocument/2006/relationships/oleObject" Target="embeddings/oleObject370.bin"/><Relationship Id="rId704" Type="http://schemas.openxmlformats.org/officeDocument/2006/relationships/image" Target="media/image320.wmf"/><Relationship Id="rId40" Type="http://schemas.openxmlformats.org/officeDocument/2006/relationships/image" Target="media/image18.wmf"/><Relationship Id="rId136" Type="http://schemas.openxmlformats.org/officeDocument/2006/relationships/image" Target="media/image58.wmf"/><Relationship Id="rId343" Type="http://schemas.openxmlformats.org/officeDocument/2006/relationships/image" Target="media/image152.png"/><Relationship Id="rId550" Type="http://schemas.openxmlformats.org/officeDocument/2006/relationships/oleObject" Target="embeddings/oleObject295.bin"/><Relationship Id="rId788" Type="http://schemas.openxmlformats.org/officeDocument/2006/relationships/image" Target="media/image363.png"/><Relationship Id="rId203" Type="http://schemas.openxmlformats.org/officeDocument/2006/relationships/oleObject" Target="embeddings/oleObject109.bin"/><Relationship Id="rId648" Type="http://schemas.openxmlformats.org/officeDocument/2006/relationships/image" Target="media/image296.wmf"/><Relationship Id="rId287" Type="http://schemas.openxmlformats.org/officeDocument/2006/relationships/oleObject" Target="embeddings/oleObject157.bin"/><Relationship Id="rId410" Type="http://schemas.openxmlformats.org/officeDocument/2006/relationships/oleObject" Target="embeddings/oleObject220.bin"/><Relationship Id="rId494" Type="http://schemas.openxmlformats.org/officeDocument/2006/relationships/oleObject" Target="embeddings/oleObject266.bin"/><Relationship Id="rId508" Type="http://schemas.openxmlformats.org/officeDocument/2006/relationships/oleObject" Target="embeddings/oleObject273.bin"/><Relationship Id="rId715" Type="http://schemas.openxmlformats.org/officeDocument/2006/relationships/oleObject" Target="embeddings/oleObject383.bin"/><Relationship Id="rId147" Type="http://schemas.openxmlformats.org/officeDocument/2006/relationships/oleObject" Target="embeddings/oleObject80.bin"/><Relationship Id="rId354" Type="http://schemas.openxmlformats.org/officeDocument/2006/relationships/oleObject" Target="embeddings/oleObject193.bin"/><Relationship Id="rId799" Type="http://schemas.openxmlformats.org/officeDocument/2006/relationships/image" Target="media/image373.wmf"/><Relationship Id="rId51" Type="http://schemas.openxmlformats.org/officeDocument/2006/relationships/oleObject" Target="embeddings/oleObject24.bin"/><Relationship Id="rId561" Type="http://schemas.openxmlformats.org/officeDocument/2006/relationships/image" Target="media/image254.wmf"/><Relationship Id="rId659" Type="http://schemas.openxmlformats.org/officeDocument/2006/relationships/oleObject" Target="embeddings/oleObject352.bin"/><Relationship Id="rId214" Type="http://schemas.openxmlformats.org/officeDocument/2006/relationships/oleObject" Target="embeddings/oleObject115.bin"/><Relationship Id="rId298" Type="http://schemas.openxmlformats.org/officeDocument/2006/relationships/oleObject" Target="embeddings/oleObject164.bin"/><Relationship Id="rId421" Type="http://schemas.openxmlformats.org/officeDocument/2006/relationships/oleObject" Target="embeddings/oleObject225.bin"/><Relationship Id="rId519" Type="http://schemas.openxmlformats.org/officeDocument/2006/relationships/image" Target="media/image234.wmf"/><Relationship Id="rId158" Type="http://schemas.openxmlformats.org/officeDocument/2006/relationships/image" Target="media/image69.wmf"/><Relationship Id="rId726" Type="http://schemas.openxmlformats.org/officeDocument/2006/relationships/image" Target="media/image330.png"/><Relationship Id="rId62" Type="http://schemas.openxmlformats.org/officeDocument/2006/relationships/image" Target="media/image29.wmf"/><Relationship Id="rId365" Type="http://schemas.openxmlformats.org/officeDocument/2006/relationships/oleObject" Target="embeddings/oleObject200.bin"/><Relationship Id="rId572" Type="http://schemas.openxmlformats.org/officeDocument/2006/relationships/oleObject" Target="embeddings/oleObject304.bin"/><Relationship Id="rId225" Type="http://schemas.openxmlformats.org/officeDocument/2006/relationships/image" Target="media/image101.wmf"/><Relationship Id="rId432" Type="http://schemas.openxmlformats.org/officeDocument/2006/relationships/image" Target="media/image195.wmf"/><Relationship Id="rId737" Type="http://schemas.openxmlformats.org/officeDocument/2006/relationships/oleObject" Target="embeddings/oleObject394.bin"/><Relationship Id="rId73" Type="http://schemas.openxmlformats.org/officeDocument/2006/relationships/oleObject" Target="embeddings/oleObject36.bin"/><Relationship Id="rId169" Type="http://schemas.openxmlformats.org/officeDocument/2006/relationships/oleObject" Target="embeddings/oleObject91.bin"/><Relationship Id="rId376" Type="http://schemas.openxmlformats.org/officeDocument/2006/relationships/oleObject" Target="embeddings/oleObject204.bin"/><Relationship Id="rId583" Type="http://schemas.openxmlformats.org/officeDocument/2006/relationships/image" Target="media/image267.wmf"/><Relationship Id="rId790" Type="http://schemas.openxmlformats.org/officeDocument/2006/relationships/image" Target="media/image365.png"/><Relationship Id="rId4" Type="http://schemas.openxmlformats.org/officeDocument/2006/relationships/webSettings" Target="webSettings.xml"/><Relationship Id="rId236" Type="http://schemas.openxmlformats.org/officeDocument/2006/relationships/oleObject" Target="embeddings/oleObject127.bin"/><Relationship Id="rId443" Type="http://schemas.openxmlformats.org/officeDocument/2006/relationships/image" Target="media/image199.wmf"/><Relationship Id="rId650" Type="http://schemas.openxmlformats.org/officeDocument/2006/relationships/image" Target="media/image297.wmf"/><Relationship Id="rId303" Type="http://schemas.openxmlformats.org/officeDocument/2006/relationships/oleObject" Target="embeddings/oleObject167.bin"/><Relationship Id="rId748" Type="http://schemas.openxmlformats.org/officeDocument/2006/relationships/oleObject" Target="embeddings/oleObject400.bin"/><Relationship Id="rId84" Type="http://schemas.openxmlformats.org/officeDocument/2006/relationships/oleObject" Target="embeddings/oleObject42.bin"/><Relationship Id="rId387" Type="http://schemas.openxmlformats.org/officeDocument/2006/relationships/oleObject" Target="embeddings/oleObject209.bin"/><Relationship Id="rId510" Type="http://schemas.openxmlformats.org/officeDocument/2006/relationships/oleObject" Target="embeddings/oleObject274.bin"/><Relationship Id="rId594" Type="http://schemas.openxmlformats.org/officeDocument/2006/relationships/image" Target="media/image271.wmf"/><Relationship Id="rId608" Type="http://schemas.openxmlformats.org/officeDocument/2006/relationships/oleObject" Target="embeddings/oleObject323.bin"/><Relationship Id="rId247" Type="http://schemas.openxmlformats.org/officeDocument/2006/relationships/image" Target="media/image110.wmf"/><Relationship Id="rId107" Type="http://schemas.openxmlformats.org/officeDocument/2006/relationships/oleObject" Target="embeddings/oleObject57.bin"/><Relationship Id="rId454" Type="http://schemas.openxmlformats.org/officeDocument/2006/relationships/oleObject" Target="embeddings/oleObject243.bin"/><Relationship Id="rId661" Type="http://schemas.openxmlformats.org/officeDocument/2006/relationships/oleObject" Target="embeddings/oleObject353.bin"/><Relationship Id="rId759" Type="http://schemas.openxmlformats.org/officeDocument/2006/relationships/image" Target="media/image347.png"/><Relationship Id="rId11" Type="http://schemas.openxmlformats.org/officeDocument/2006/relationships/image" Target="media/image4.wmf"/><Relationship Id="rId314" Type="http://schemas.openxmlformats.org/officeDocument/2006/relationships/oleObject" Target="embeddings/oleObject173.bin"/><Relationship Id="rId398" Type="http://schemas.openxmlformats.org/officeDocument/2006/relationships/image" Target="media/image177.wmf"/><Relationship Id="rId521" Type="http://schemas.openxmlformats.org/officeDocument/2006/relationships/image" Target="media/image235.wmf"/><Relationship Id="rId619" Type="http://schemas.openxmlformats.org/officeDocument/2006/relationships/image" Target="media/image284.wmf"/><Relationship Id="rId95" Type="http://schemas.openxmlformats.org/officeDocument/2006/relationships/oleObject" Target="embeddings/oleObject48.bin"/><Relationship Id="rId160" Type="http://schemas.openxmlformats.org/officeDocument/2006/relationships/image" Target="media/image70.wmf"/><Relationship Id="rId258" Type="http://schemas.openxmlformats.org/officeDocument/2006/relationships/oleObject" Target="embeddings/oleObject139.bin"/><Relationship Id="rId465" Type="http://schemas.openxmlformats.org/officeDocument/2006/relationships/image" Target="media/image211.wmf"/><Relationship Id="rId672" Type="http://schemas.openxmlformats.org/officeDocument/2006/relationships/image" Target="media/image305.wmf"/><Relationship Id="rId22" Type="http://schemas.openxmlformats.org/officeDocument/2006/relationships/image" Target="media/image9.wmf"/><Relationship Id="rId118" Type="http://schemas.openxmlformats.org/officeDocument/2006/relationships/oleObject" Target="embeddings/oleObject65.bin"/><Relationship Id="rId325" Type="http://schemas.openxmlformats.org/officeDocument/2006/relationships/image" Target="media/image143.wmf"/><Relationship Id="rId532" Type="http://schemas.openxmlformats.org/officeDocument/2006/relationships/image" Target="media/image241.wmf"/><Relationship Id="rId171" Type="http://schemas.openxmlformats.org/officeDocument/2006/relationships/image" Target="media/image75.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68</TotalTime>
  <Pages>113</Pages>
  <Words>36373</Words>
  <Characters>207329</Characters>
  <Application>Microsoft Office Word</Application>
  <DocSecurity>0</DocSecurity>
  <Lines>1727</Lines>
  <Paragraphs>486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243216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Жукова Ирина Юрьевна</cp:lastModifiedBy>
  <cp:revision>26</cp:revision>
  <dcterms:created xsi:type="dcterms:W3CDTF">2017-05-18T11:30:00Z</dcterms:created>
  <dcterms:modified xsi:type="dcterms:W3CDTF">2020-02-28T07:45:00Z</dcterms:modified>
</cp:coreProperties>
</file>